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50"/>
        <w:gridCol w:w="6118"/>
        <w:gridCol w:w="1440"/>
      </w:tblGrid>
      <w:tr w:rsidR="00ED5BE1" w:rsidRPr="00017F34" w:rsidTr="006F3C9B">
        <w:trPr>
          <w:trHeight w:val="1406"/>
        </w:trPr>
        <w:tc>
          <w:tcPr>
            <w:tcW w:w="8208" w:type="dxa"/>
            <w:gridSpan w:val="3"/>
            <w:tcBorders>
              <w:bottom w:val="single" w:sz="4" w:space="0" w:color="auto"/>
            </w:tcBorders>
          </w:tcPr>
          <w:p w:rsidR="00ED5BE1" w:rsidRPr="0062535E" w:rsidRDefault="00ED5BE1" w:rsidP="006F3C9B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2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2535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ED5BE1" w:rsidRPr="0062535E" w:rsidRDefault="00ED5BE1" w:rsidP="006F3C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2535E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   </w:t>
            </w:r>
            <w:r w:rsidRPr="0062535E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ED5BE1" w:rsidRPr="0062535E" w:rsidRDefault="00ED5BE1" w:rsidP="006F3C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2535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ENGINEERING DEPARTMENT</w:t>
            </w:r>
          </w:p>
          <w:p w:rsidR="00ED5BE1" w:rsidRPr="0062535E" w:rsidRDefault="00ED5BE1" w:rsidP="006F3C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</w:pPr>
            <w:r w:rsidRPr="0062535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</w:t>
            </w:r>
            <w:r w:rsidRPr="0062535E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 xml:space="preserve">e-Procurement Tender Notice  </w:t>
            </w:r>
          </w:p>
          <w:p w:rsidR="00ED5BE1" w:rsidRPr="0062535E" w:rsidRDefault="00ED5BE1" w:rsidP="006F3C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ED5BE1" w:rsidRPr="0062535E" w:rsidRDefault="00ED5BE1" w:rsidP="00ED5BE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2535E">
              <w:rPr>
                <w:rFonts w:ascii="Times New Roman" w:hAnsi="Times New Roman"/>
                <w:b/>
                <w:bCs/>
                <w:sz w:val="20"/>
                <w:szCs w:val="20"/>
              </w:rPr>
              <w:t>Tender Notice No.01/JNTUK/ED/KKD/2020-21   Date:  2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Pr="0062535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 02 /2021</w:t>
            </w:r>
          </w:p>
        </w:tc>
      </w:tr>
      <w:tr w:rsidR="00ED5BE1" w:rsidRPr="00017F34" w:rsidTr="006F3C9B">
        <w:trPr>
          <w:trHeight w:val="21"/>
        </w:trPr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1" w:rsidRPr="00017F34" w:rsidRDefault="00ED5BE1" w:rsidP="006F3C9B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017F34">
              <w:rPr>
                <w:rFonts w:ascii="Times New Roman" w:hAnsi="Times New Roman"/>
                <w:b/>
                <w:bCs/>
                <w:sz w:val="20"/>
                <w:szCs w:val="20"/>
              </w:rPr>
              <w:t>.No</w:t>
            </w:r>
            <w:proofErr w:type="spellEnd"/>
          </w:p>
        </w:tc>
        <w:tc>
          <w:tcPr>
            <w:tcW w:w="7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5BE1" w:rsidRPr="0062535E" w:rsidRDefault="00ED5BE1" w:rsidP="006F3C9B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2535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Value in Rs (Approx)  </w:t>
            </w:r>
          </w:p>
        </w:tc>
      </w:tr>
      <w:tr w:rsidR="00ED5BE1" w:rsidRPr="00017F34" w:rsidTr="006F3C9B">
        <w:trPr>
          <w:trHeight w:val="21"/>
        </w:trPr>
        <w:tc>
          <w:tcPr>
            <w:tcW w:w="8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BE1" w:rsidRPr="00017F34" w:rsidRDefault="00ED5BE1" w:rsidP="006F3C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F34">
              <w:rPr>
                <w:rFonts w:ascii="Times New Roman" w:hAnsi="Times New Roman"/>
                <w:b/>
                <w:bCs/>
                <w:sz w:val="20"/>
                <w:szCs w:val="20"/>
              </w:rPr>
              <w:t>JNTUK, KAKINADA CAMPUS</w:t>
            </w:r>
          </w:p>
        </w:tc>
      </w:tr>
      <w:tr w:rsidR="00ED5BE1" w:rsidRPr="00017F34" w:rsidTr="006F3C9B">
        <w:trPr>
          <w:trHeight w:val="449"/>
        </w:trPr>
        <w:tc>
          <w:tcPr>
            <w:tcW w:w="650" w:type="dxa"/>
            <w:tcBorders>
              <w:top w:val="single" w:sz="4" w:space="0" w:color="auto"/>
              <w:right w:val="single" w:sz="4" w:space="0" w:color="auto"/>
            </w:tcBorders>
          </w:tcPr>
          <w:p w:rsidR="00ED5BE1" w:rsidRPr="00017F34" w:rsidRDefault="00ED5BE1" w:rsidP="006F3C9B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18" w:type="dxa"/>
            <w:tcBorders>
              <w:top w:val="single" w:sz="4" w:space="0" w:color="auto"/>
              <w:right w:val="single" w:sz="4" w:space="0" w:color="auto"/>
            </w:tcBorders>
          </w:tcPr>
          <w:p w:rsidR="00ED5BE1" w:rsidRPr="00017F34" w:rsidRDefault="00ED5BE1" w:rsidP="006F3C9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Providing Pedestal for Bharat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Ratna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Dr. B.R. Ambedkar’s Bronze Statue at the Four Roads Junction (near Principal’s Office) in the JNTUK, Kakinada campus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ED5BE1" w:rsidRDefault="00ED5BE1" w:rsidP="006F3C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/>
                <w:b/>
                <w:sz w:val="24"/>
                <w:szCs w:val="24"/>
              </w:rPr>
              <w:t>Rs.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7.67</w:t>
            </w:r>
          </w:p>
          <w:p w:rsidR="00ED5BE1" w:rsidRPr="00181D60" w:rsidRDefault="00ED5BE1" w:rsidP="006F3C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81D60">
              <w:rPr>
                <w:rFonts w:ascii="Times New Roman" w:hAnsi="Times New Roman"/>
                <w:b/>
                <w:sz w:val="24"/>
                <w:szCs w:val="24"/>
              </w:rPr>
              <w:t>Lakhs</w:t>
            </w:r>
            <w:proofErr w:type="spellEnd"/>
            <w:r w:rsidRPr="00181D60">
              <w:rPr>
                <w:rFonts w:ascii="Times New Roman" w:hAnsi="Times New Roman"/>
                <w:b/>
                <w:sz w:val="24"/>
                <w:szCs w:val="24"/>
              </w:rPr>
              <w:t xml:space="preserve"> (Approx)</w:t>
            </w:r>
          </w:p>
        </w:tc>
      </w:tr>
      <w:tr w:rsidR="00ED5BE1" w:rsidRPr="00017F34" w:rsidTr="006F3C9B">
        <w:trPr>
          <w:trHeight w:val="448"/>
        </w:trPr>
        <w:tc>
          <w:tcPr>
            <w:tcW w:w="8208" w:type="dxa"/>
            <w:gridSpan w:val="3"/>
            <w:tcBorders>
              <w:top w:val="single" w:sz="4" w:space="0" w:color="auto"/>
            </w:tcBorders>
          </w:tcPr>
          <w:p w:rsidR="00ED5BE1" w:rsidRDefault="00ED5BE1" w:rsidP="006F3C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1D60">
              <w:rPr>
                <w:rFonts w:ascii="Times New Roman" w:hAnsi="Times New Roman"/>
                <w:sz w:val="24"/>
                <w:szCs w:val="24"/>
              </w:rPr>
              <w:t xml:space="preserve">The bidders can view /down load from </w:t>
            </w:r>
            <w:r w:rsidRPr="00181D60">
              <w:rPr>
                <w:rFonts w:ascii="Times New Roman" w:hAnsi="Times New Roman"/>
                <w:b/>
                <w:sz w:val="24"/>
                <w:szCs w:val="24"/>
              </w:rPr>
              <w:t>www.apeprocurement.gov.in</w:t>
            </w:r>
            <w:r w:rsidRPr="00181D60">
              <w:rPr>
                <w:rFonts w:ascii="Times New Roman" w:hAnsi="Times New Roman"/>
                <w:sz w:val="24"/>
                <w:szCs w:val="24"/>
              </w:rPr>
              <w:t xml:space="preserve"> market place. Further details contact at Office of Chief Engineer, JNTUK, </w:t>
            </w:r>
            <w:proofErr w:type="gramStart"/>
            <w:r w:rsidRPr="00181D60">
              <w:rPr>
                <w:rFonts w:ascii="Times New Roman" w:hAnsi="Times New Roman"/>
                <w:sz w:val="24"/>
                <w:szCs w:val="24"/>
              </w:rPr>
              <w:t>Kakinada</w:t>
            </w:r>
            <w:proofErr w:type="gramEnd"/>
            <w:r w:rsidRPr="00181D6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ED5BE1" w:rsidRPr="00181D60" w:rsidRDefault="00ED5BE1" w:rsidP="006F3C9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</w:t>
            </w:r>
            <w:proofErr w:type="spellStart"/>
            <w:r w:rsidRPr="00181D60">
              <w:rPr>
                <w:rFonts w:ascii="Times New Roman" w:hAnsi="Times New Roman"/>
                <w:sz w:val="24"/>
                <w:szCs w:val="24"/>
              </w:rPr>
              <w:t>Sd</w:t>
            </w:r>
            <w:proofErr w:type="spellEnd"/>
            <w:r w:rsidRPr="00181D60">
              <w:rPr>
                <w:rFonts w:ascii="Times New Roman" w:hAnsi="Times New Roman"/>
                <w:sz w:val="24"/>
                <w:szCs w:val="24"/>
              </w:rPr>
              <w:t>/- Chief Engineer</w:t>
            </w:r>
            <w:proofErr w:type="gramStart"/>
            <w:r w:rsidRPr="00181D60">
              <w:rPr>
                <w:rFonts w:ascii="Times New Roman" w:hAnsi="Times New Roman"/>
                <w:sz w:val="24"/>
                <w:szCs w:val="24"/>
              </w:rPr>
              <w:t>,  Ph</w:t>
            </w:r>
            <w:proofErr w:type="gramEnd"/>
            <w:r w:rsidRPr="00181D60">
              <w:rPr>
                <w:rFonts w:ascii="Times New Roman" w:hAnsi="Times New Roman"/>
                <w:sz w:val="24"/>
                <w:szCs w:val="24"/>
              </w:rPr>
              <w:t xml:space="preserve"> No. 0884-2300814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81D6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</w:t>
            </w:r>
          </w:p>
        </w:tc>
      </w:tr>
    </w:tbl>
    <w:p w:rsidR="00BD1ECE" w:rsidRDefault="00BD1ECE"/>
    <w:sectPr w:rsidR="00BD1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D5BE1"/>
    <w:rsid w:val="00BD1ECE"/>
    <w:rsid w:val="00ED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2</cp:revision>
  <dcterms:created xsi:type="dcterms:W3CDTF">2021-02-22T10:00:00Z</dcterms:created>
  <dcterms:modified xsi:type="dcterms:W3CDTF">2021-02-22T10:00:00Z</dcterms:modified>
</cp:coreProperties>
</file>