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ПУБЛИЧНАЯ ОФЕРТА</w:t>
      </w:r>
    </w:p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о заключении договора </w:t>
      </w:r>
    </w:p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информационно - консультативных услуг</w:t>
      </w:r>
    </w:p>
    <w:p>
      <w:pPr>
        <w:pStyle w:val="ListParagraph"/>
        <w:ind w:star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hanging="0" w:star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Общие положения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В настоящей Публичной оферте содержатся условия заключения Договора информационно-консультативных услуг (далее по тексту - «Договор информационно-консультативных услуг» и/или «Оферта», «Договор»). Настоящей офертой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информационно-консультативных услуг на условиях, в порядке и объеме, изложенных в настоящей Оферте.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информационно-консультативных услуг в соответствии с положениями пункта 2 статьи 437 Гражданского кодекса РФ.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информационно-консультативных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Термины и определения: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Договор</w:t>
      </w:r>
      <w:r>
        <w:rPr>
          <w:rFonts w:cs="Times New Roman" w:ascii="Times New Roman" w:hAnsi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Конклюдентные действия — это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cs="Times New Roman" w:ascii="Times New Roman" w:hAnsi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__________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Стороны Договора (Стороны)</w:t>
      </w:r>
      <w:r>
        <w:rPr>
          <w:rFonts w:cs="Times New Roman" w:ascii="Times New Roman" w:hAnsi="Times New Roman"/>
          <w:sz w:val="24"/>
          <w:szCs w:val="24"/>
        </w:rPr>
        <w:t xml:space="preserve"> – Исполнитель и Заказчик.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Услуга</w:t>
      </w:r>
      <w:r>
        <w:rPr>
          <w:rFonts w:cs="Times New Roman" w:ascii="Times New Roman" w:hAnsi="Times New Roman"/>
          <w:sz w:val="24"/>
          <w:szCs w:val="24"/>
        </w:rPr>
        <w:t xml:space="preserve"> – информационно-консультативные услуги, оказываемые Исполнителем Заказчику в порядке и на условиях, установленных настоящей Офертой.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обязуется оказать </w:t>
      </w:r>
      <w:r>
        <w:rPr>
          <w:rFonts w:cs="Times New Roman" w:ascii="Times New Roman" w:hAnsi="Times New Roman"/>
          <w:sz w:val="24"/>
          <w:szCs w:val="24"/>
        </w:rPr>
        <w:t>Заказчику</w:t>
      </w:r>
      <w:r>
        <w:rPr>
          <w:rFonts w:ascii="Times New Roman" w:hAnsi="Times New Roman"/>
          <w:sz w:val="24"/>
          <w:szCs w:val="24"/>
          <w:lang w:eastAsia="ru-RU"/>
        </w:rPr>
        <w:t xml:space="preserve"> информационно-консультационные услуги, а </w:t>
      </w:r>
      <w:r>
        <w:rPr>
          <w:rFonts w:cs="Times New Roman" w:ascii="Times New Roman" w:hAnsi="Times New Roman"/>
          <w:sz w:val="24"/>
          <w:szCs w:val="24"/>
        </w:rPr>
        <w:t>Заказчик</w:t>
      </w:r>
      <w:r>
        <w:rPr>
          <w:rFonts w:ascii="Times New Roman" w:hAnsi="Times New Roman"/>
          <w:sz w:val="24"/>
          <w:szCs w:val="24"/>
          <w:lang w:eastAsia="ru-RU"/>
        </w:rPr>
        <w:t xml:space="preserve"> обязуется оплатить их в размере, порядке и сроки, установленные настоящим Договором.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cs="Times New Roman" w:ascii="Times New Roman" w:hAnsi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«Интернет»______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услуги по настоящему Договору лично, либо с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cs="Times New Roman" w:ascii="Times New Roman" w:hAnsi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cs="Times New Roman" w:ascii="Times New Roman" w:hAnsi="Times New Roman"/>
          <w:sz w:val="24"/>
          <w:szCs w:val="24"/>
        </w:rPr>
        <w:t>на Сайте Исполнителя в сети «Интернет» при наличии необходимости регистрации учетной записи;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путем составления и заполнения заявки на оформление заказа по оказанию Услуг;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путем сообщения требуемых для заключения Договора сведений по телефону, электронной почте, указанными на сайте Исполнителя в сети «Интернет», в том числе, при обратном звонке Исполнителя по заявке Заказчика;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оплаты Услуг Заказчиком.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Сторон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Исполнитель обязан: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Во исполнение заявки Заказчика: </w:t>
      </w:r>
    </w:p>
    <w:p>
      <w:pPr>
        <w:pStyle w:val="ListParagraph"/>
        <w:numPr>
          <w:ilvl w:val="0"/>
          <w:numId w:val="3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проанализировать информацию, документы и иные материалы, предоставленные Заказчиком; </w:t>
      </w:r>
    </w:p>
    <w:p>
      <w:pPr>
        <w:pStyle w:val="ListParagraph"/>
        <w:numPr>
          <w:ilvl w:val="0"/>
          <w:numId w:val="3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ответить на вопросы Заказчика, исходя из изученных документов и полученной от Заказчика информации; </w:t>
      </w:r>
    </w:p>
    <w:p>
      <w:pPr>
        <w:pStyle w:val="ListParagraph"/>
        <w:numPr>
          <w:ilvl w:val="0"/>
          <w:numId w:val="3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описать потенциальные риски и дать прогноз развития ситуации; </w:t>
      </w:r>
    </w:p>
    <w:p>
      <w:pPr>
        <w:pStyle w:val="ListParagraph"/>
        <w:numPr>
          <w:ilvl w:val="0"/>
          <w:numId w:val="3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 необходимости составить проекты документов.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Оказать информационно-консультативные услуги в сроки, согласно условиям настоящего Договора, и с надлежащим качеством.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Заказчик обязан: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Предоставить Исполнителю документацию и информацию, необходимые последнему для исполнения принятых на себя обязательств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Оказывать всевозможное содействие Исполнителю в исполнении последним своих обязательств по настоящему Договору.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Своевременно произвести оплату стоимости услуг Исполнителя в соответствии с условиями настоящей Оферты.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Исполнитель имеет право: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Получать от Заказчика документы, разъяснения и дополнительные сведения, касающиеся вопроса консультирования и необходимые для качественного оказания</w:t>
      </w:r>
    </w:p>
    <w:p>
      <w:pPr>
        <w:pStyle w:val="ListParagraph"/>
        <w:numPr>
          <w:ilvl w:val="1"/>
          <w:numId w:val="1"/>
        </w:numPr>
        <w:ind w:firstLine="142" w:star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Заказчик имеет право: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Осуществлять контроль за ходом оказания услуг, не вмешиваясь при этом в деятельность Исполнителя.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Отказаться от исполнения настоящего Договора при условии оплаты Исполнителю фактически понесенных им расходов. 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>
      <w:pPr>
        <w:pStyle w:val="ListParagraph"/>
        <w:spacing w:before="0" w:after="0"/>
        <w:ind w:start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Цена и порядок расчетов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Стоимость, а также порядок оказания информационно-консультативных услуг определяется на основании сведений Исполнителя при оформлении заявки Заказчиком, либо устанавливаются на сайте Исполнителя в сети «Интернет»: ____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>
      <w:pPr>
        <w:pStyle w:val="ListParagraph"/>
        <w:spacing w:before="0" w:after="0"/>
        <w:ind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720" w:start="72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Надлежащее оказание услуг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Возврат Исполнителем денежных средств за неоказанные (некачественно оказанные, оказанные не в полном объеме, оказанные с нарушением сроков) услуги по настоящей Оферте осуществляется по основаниям и в соответствии с требованиями Закона Российской Федерации от 07.02.1992 N 2300-1 "О защите прав потребителей", иными правовыми актами, принятыми в соответствии с ним, требованиями Гражданского кодекса Российской Федерации, иными применимыми нормативно-правовыми актами РФ.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Возврат денежных средств за неоказанные (некачественно оказанные) услуги по настоящей Оферте осуществляется на основании требования (претензии) Заказчика в порядке и в сроки, установленные законодательством РФ. Соблюдение претензионного порядка является обязательным, срок ответа на претензию – 10 рабочих дней.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Конфиденциальность и безопасность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 конфиденциальной информацией понимается любая информация, передаваемая Заказчиком и Исполнителем в процессе реализации Договора и подлежащая защите, исключения указаны ниже.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Такая информация может содержаться в предоставляемых Исполнителем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Форс-мажор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Ответственность Сторон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bookmarkStart w:id="0" w:name="_Hlk111730702"/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Оферта вступает в силу с момента ее размещения на Сайте Исполнителя и действует до момента её отзыва Исполнителем.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cs="Times New Roman" w:ascii="Times New Roman" w:hAnsi="Times New Roman"/>
          <w:sz w:val="24"/>
          <w:szCs w:val="24"/>
        </w:rPr>
        <w:t xml:space="preserve">Заказчика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 выбору Исполнителя посредством размещения на сайте Исполнителя в сети «Интернет», в Личном кабинете </w:t>
      </w:r>
      <w:r>
        <w:rPr>
          <w:rFonts w:cs="Times New Roman" w:ascii="Times New Roman" w:hAnsi="Times New Roman"/>
          <w:sz w:val="24"/>
          <w:szCs w:val="24"/>
        </w:rPr>
        <w:t>Заказчика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>
        <w:rPr>
          <w:rFonts w:cs="Times New Roman" w:ascii="Times New Roman" w:hAnsi="Times New Roman"/>
          <w:sz w:val="24"/>
          <w:szCs w:val="24"/>
        </w:rPr>
        <w:t>Заказчиком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при заключении Договора или в ходе его исполнения.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>Договор вступает в силу с момента Акцепта условий настоящей Оферты Заказчиком и действует до полного исполнения Сторонами обязательств по Договору.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1" w:name="_Hlk111730702"/>
      <w:r>
        <w:rPr>
          <w:rFonts w:cs="Times New Roman" w:ascii="Times New Roman" w:hAnsi="Times New Roman"/>
          <w:sz w:val="24"/>
          <w:szCs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  <w:bookmarkEnd w:id="1"/>
    </w:p>
    <w:p>
      <w:pPr>
        <w:pStyle w:val="ListParagraph"/>
        <w:spacing w:before="0" w:after="0"/>
        <w:ind w:start="426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Дополнительные условия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разбирательства. </w:t>
      </w:r>
    </w:p>
    <w:p>
      <w:pPr>
        <w:pStyle w:val="ListParagraph"/>
        <w:spacing w:before="0" w:after="0"/>
        <w:ind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>
      <w:pPr>
        <w:pStyle w:val="ListParagraph"/>
        <w:spacing w:before="0" w:after="0"/>
        <w:ind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pPr>
        <w:pStyle w:val="ListParagraph"/>
        <w:spacing w:before="0" w:after="0"/>
        <w:ind w:start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Реквизиты Исполнителя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Полное наименование: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ar-SA"/>
        </w:rPr>
        <w:t> 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ИНН: </w:t>
      </w:r>
      <w:r>
        <w:rPr>
          <w:rFonts w:cs="Times New Roman" w:ascii="Times New Roman" w:hAnsi="Times New Roman"/>
          <w:sz w:val="24"/>
          <w:szCs w:val="24"/>
          <w:lang w:val="en-US"/>
        </w:rPr>
        <w:t>773273875610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Контактный телефон: </w:t>
      </w:r>
      <w:r>
        <w:rPr>
          <w:rFonts w:cs="Times New Roman" w:ascii="Times New Roman" w:hAnsi="Times New Roman"/>
          <w:sz w:val="24"/>
          <w:szCs w:val="24"/>
          <w:lang w:val="en-US"/>
        </w:rPr>
        <w:t> </w:t>
      </w:r>
      <w:r>
        <w:rPr>
          <w:rFonts w:cs="Times New Roman" w:ascii="Times New Roman" w:hAnsi="Times New Roman"/>
          <w:sz w:val="24"/>
          <w:szCs w:val="24"/>
          <w:lang w:val="en-US"/>
        </w:rPr>
        <w:t>+7 994 417 8986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Контактный e-mail: </w:t>
      </w:r>
      <w:r>
        <w:rPr>
          <w:rFonts w:cs="Times New Roman" w:ascii="Times New Roman" w:hAnsi="Times New Roman"/>
          <w:sz w:val="24"/>
          <w:szCs w:val="24"/>
          <w:lang w:val="en-US"/>
        </w:rPr>
        <w:t> </w:t>
      </w:r>
      <w:r>
        <w:rPr>
          <w:rFonts w:cs="Times New Roman" w:ascii="Times New Roman" w:hAnsi="Times New Roman"/>
          <w:sz w:val="24"/>
          <w:szCs w:val="24"/>
          <w:lang w:val="en-US"/>
        </w:rPr>
        <w:t>jesusislord@yandex.ru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826984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826984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067e7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f0096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CommentText"/>
    <w:uiPriority w:val="99"/>
    <w:semiHidden/>
    <w:qFormat/>
    <w:rsid w:val="005f0096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5f0096"/>
    <w:rPr>
      <w:b/>
      <w:bCs/>
      <w:sz w:val="20"/>
      <w:szCs w:val="20"/>
    </w:rPr>
  </w:style>
  <w:style w:type="character" w:styleId="Style16" w:customStyle="1">
    <w:name w:val="Верхний колонтитул Знак"/>
    <w:basedOn w:val="DefaultParagraphFont"/>
    <w:link w:val="Header"/>
    <w:uiPriority w:val="99"/>
    <w:qFormat/>
    <w:rsid w:val="00490e7a"/>
    <w:rPr/>
  </w:style>
  <w:style w:type="character" w:styleId="Style17" w:customStyle="1">
    <w:name w:val="Нижний колонтитул Знак"/>
    <w:basedOn w:val="DefaultParagraphFont"/>
    <w:link w:val="Footer"/>
    <w:uiPriority w:val="99"/>
    <w:qFormat/>
    <w:rsid w:val="00490e7a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71556d"/>
    <w:pPr>
      <w:spacing w:before="0" w:after="160"/>
      <w:ind w:start="720"/>
      <w:contextualSpacing/>
    </w:pPr>
    <w:rPr/>
  </w:style>
  <w:style w:type="paragraph" w:styleId="Revision">
    <w:name w:val="Revision"/>
    <w:uiPriority w:val="99"/>
    <w:semiHidden/>
    <w:qFormat/>
    <w:rsid w:val="005f0096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5f009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5f0096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7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5</Pages>
  <Words>1409</Words>
  <Characters>10112</Characters>
  <CharactersWithSpaces>11416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2023-09-08T13:47:00Z</dcterms:created>
  <dc:creator>Andrey Elfimov</dc:creator>
  <dc:description/>
  <dc:language>en-US</dc:language>
  <cp:lastModifiedBy/>
  <dcterms:modified xsi:type="dcterms:W3CDTF">2026-02-10T11:24:14Z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