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C9558A" w:rsidP="00D13D37">
      <w:pPr>
        <w:rPr>
          <w:szCs w:val="21"/>
        </w:rPr>
      </w:pPr>
      <w:hyperlink r:id="rId9" w:history="1">
        <w:r w:rsidR="00660EC7" w:rsidRPr="006173F8">
          <w:rPr>
            <w:rFonts w:hint="eastAsia"/>
            <w:szCs w:val="21"/>
          </w:rPr>
          <w:t>R</w:t>
        </w:r>
        <w:r w:rsidR="00660EC7" w:rsidRPr="006173F8">
          <w:rPr>
            <w:szCs w:val="21"/>
          </w:rPr>
          <w:t>eference</w:t>
        </w:r>
      </w:hyperlink>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485962">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485962">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lastRenderedPageBreak/>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t>常量池</w:t>
      </w:r>
    </w:p>
    <w:p w:rsidR="00BE40DC" w:rsidRPr="00BE40DC" w:rsidRDefault="00C9558A" w:rsidP="00BE40DC">
      <w:pPr>
        <w:rPr>
          <w:rFonts w:ascii="Arial" w:hAnsi="Arial" w:cs="Arial"/>
          <w:sz w:val="20"/>
          <w:szCs w:val="20"/>
        </w:rPr>
      </w:pPr>
      <w:hyperlink r:id="rId13" w:history="1">
        <w:r w:rsidR="00BE40DC" w:rsidRPr="00BE40DC">
          <w:rPr>
            <w:rStyle w:val="Hyperlink"/>
            <w:rFonts w:ascii="Arial" w:hAnsi="Arial" w:cs="Arial" w:hint="eastAsia"/>
            <w:sz w:val="20"/>
            <w:szCs w:val="20"/>
          </w:rPr>
          <w:t>Reference</w:t>
        </w:r>
      </w:hyperlink>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950DE9">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54441C">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54441C">
      <w:pPr>
        <w:widowControl/>
        <w:numPr>
          <w:ilvl w:val="0"/>
          <w:numId w:val="76"/>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C95EFF">
      <w:pPr>
        <w:pStyle w:val="ListParagraph"/>
        <w:numPr>
          <w:ilvl w:val="0"/>
          <w:numId w:val="77"/>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A03DD4">
      <w:pPr>
        <w:pStyle w:val="ListParagraph"/>
        <w:numPr>
          <w:ilvl w:val="0"/>
          <w:numId w:val="77"/>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lastRenderedPageBreak/>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 w:rsidR="006F0A43" w:rsidRPr="006F0A43" w:rsidRDefault="006F0A43"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lastRenderedPageBreak/>
        <w:t xml:space="preserve">1.2 </w:t>
      </w:r>
      <w:r w:rsidRPr="0064378A">
        <w:rPr>
          <w:rFonts w:ascii="Arial" w:hAnsi="Arial" w:cs="Arial"/>
          <w:sz w:val="28"/>
          <w:szCs w:val="28"/>
        </w:rPr>
        <w:t>Collection</w:t>
      </w:r>
    </w:p>
    <w:p w:rsidR="002E7D4C" w:rsidRPr="006805C9" w:rsidRDefault="00785777" w:rsidP="003E0FD8">
      <w:pPr>
        <w:pStyle w:val="Heading3"/>
        <w:numPr>
          <w:ilvl w:val="0"/>
          <w:numId w:val="31"/>
        </w:numPr>
        <w:spacing w:before="156"/>
        <w:rPr>
          <w:rFonts w:ascii="Arial" w:hAnsi="Arial" w:cs="Arial"/>
          <w:sz w:val="24"/>
          <w:szCs w:val="24"/>
        </w:rPr>
      </w:pPr>
      <w:r>
        <w:rPr>
          <w:rFonts w:ascii="Arial" w:hAnsi="Arial" w:cs="Arial"/>
          <w:sz w:val="24"/>
          <w:szCs w:val="24"/>
        </w:rPr>
        <w:t xml:space="preserve">1.2.1 </w:t>
      </w:r>
      <w:r w:rsidR="002E7D4C"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155B7F" w:rsidP="003E0FD8">
      <w:pPr>
        <w:pStyle w:val="Heading3"/>
        <w:numPr>
          <w:ilvl w:val="0"/>
          <w:numId w:val="31"/>
        </w:numPr>
        <w:spacing w:before="156"/>
        <w:rPr>
          <w:rFonts w:ascii="Arial" w:hAnsi="Arial" w:cs="Arial"/>
          <w:sz w:val="24"/>
          <w:szCs w:val="24"/>
        </w:rPr>
      </w:pPr>
      <w:r>
        <w:rPr>
          <w:rFonts w:ascii="Arial" w:hAnsi="Arial" w:cs="Arial"/>
          <w:sz w:val="24"/>
          <w:szCs w:val="24"/>
        </w:rPr>
        <w:t xml:space="preserve">1.2.2 </w:t>
      </w:r>
      <w:r w:rsidR="00BF15F7" w:rsidRPr="006805C9">
        <w:rPr>
          <w:rFonts w:ascii="Arial" w:hAnsi="Arial" w:cs="Arial" w:hint="eastAsia"/>
          <w:sz w:val="24"/>
          <w:szCs w:val="24"/>
        </w:rPr>
        <w:t>Set</w:t>
      </w:r>
    </w:p>
    <w:p w:rsidR="00BF15F7" w:rsidRDefault="00C9558A" w:rsidP="00BF15F7">
      <w:hyperlink r:id="rId24"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 w:val="24"/>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C9558A" w:rsidP="00BF15F7">
      <w:pPr>
        <w:rPr>
          <w:rFonts w:ascii="Arial" w:eastAsia="微软雅黑" w:hAnsi="Arial" w:cs="Arial"/>
          <w:color w:val="333333"/>
          <w:sz w:val="20"/>
          <w:szCs w:val="20"/>
          <w:shd w:val="clear" w:color="auto" w:fill="FFFFFF"/>
        </w:rPr>
      </w:pPr>
      <w:hyperlink r:id="rId25"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6753D4" w:rsidP="001D47CF">
      <w:pPr>
        <w:pStyle w:val="Heading3"/>
        <w:spacing w:before="156"/>
      </w:pPr>
      <w:r>
        <w:t xml:space="preserve">1.2.5 </w:t>
      </w:r>
      <w:r w:rsidR="001D47CF">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lastRenderedPageBreak/>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lastRenderedPageBreak/>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C9558A" w:rsidP="00C5506E">
      <w:pPr>
        <w:rPr>
          <w:rFonts w:ascii="Arial" w:hAnsi="Arial" w:cs="Arial"/>
        </w:rPr>
      </w:pPr>
      <w:hyperlink r:id="rId30"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lastRenderedPageBreak/>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同步：多个线程并发访问共享资源时，保证同一时刻只有一个（信号量可以多个）线程使用。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实现同步的方法有很多，常见四种如下：</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一个互斥量只能用于一个资源的互斥访问，</w:t>
      </w:r>
      <w:r w:rsidRPr="006C315B">
        <w:rPr>
          <w:rFonts w:ascii="Arial" w:hAnsi="Arial" w:cs="Arial"/>
          <w:color w:val="FF0000"/>
          <w:sz w:val="20"/>
          <w:szCs w:val="20"/>
        </w:rPr>
        <w:t>可跨进程使用。</w:t>
      </w:r>
    </w:p>
    <w:p w:rsidR="00212C8A"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可实现多个同类资源的多线程互斥和同步。当信号量为单值信号量是，也可以完成一个资源的互斥访问。可跨进程使用。</w:t>
      </w:r>
    </w:p>
    <w:p w:rsidR="008909DC" w:rsidRDefault="00212C8A" w:rsidP="006C315B">
      <w:pPr>
        <w:pStyle w:val="NormalWeb"/>
        <w:shd w:val="clear" w:color="auto" w:fill="FFFFFF"/>
        <w:spacing w:before="150" w:beforeAutospacing="0" w:after="150" w:afterAutospacing="0"/>
        <w:rPr>
          <w:rFonts w:ascii="Arial" w:hAnsi="Arial" w:cs="Arial"/>
          <w:color w:val="000000"/>
          <w:sz w:val="20"/>
          <w:szCs w:val="20"/>
        </w:rPr>
      </w:pPr>
      <w:r>
        <w:rPr>
          <w:rFonts w:ascii="Arial" w:hAnsi="Arial" w:cs="Arial" w:hint="eastAsia"/>
          <w:color w:val="000000"/>
          <w:sz w:val="20"/>
          <w:szCs w:val="20"/>
        </w:rPr>
        <w:t>T</w:t>
      </w:r>
      <w:r>
        <w:rPr>
          <w:rFonts w:ascii="Arial" w:hAnsi="Arial" w:cs="Arial"/>
          <w:color w:val="000000"/>
          <w:sz w:val="20"/>
          <w:szCs w:val="20"/>
        </w:rPr>
        <w:t>ODO: java Se</w:t>
      </w:r>
      <w:r>
        <w:rPr>
          <w:rFonts w:ascii="Arial" w:hAnsi="Arial" w:cs="Arial" w:hint="eastAsia"/>
          <w:color w:val="000000"/>
          <w:sz w:val="20"/>
          <w:szCs w:val="20"/>
        </w:rPr>
        <w:t>maphore</w:t>
      </w:r>
      <w:r w:rsidR="00E1417F">
        <w:rPr>
          <w:rFonts w:ascii="Arial" w:hAnsi="Arial" w:cs="Arial"/>
          <w:color w:val="000000"/>
          <w:sz w:val="20"/>
          <w:szCs w:val="20"/>
        </w:rPr>
        <w:t xml:space="preserve"> </w:t>
      </w:r>
    </w:p>
    <w:p w:rsidR="006C315B" w:rsidRDefault="00C9558A" w:rsidP="006C315B">
      <w:pPr>
        <w:pStyle w:val="NormalWeb"/>
        <w:shd w:val="clear" w:color="auto" w:fill="FFFFFF"/>
        <w:spacing w:before="150" w:beforeAutospacing="0" w:after="150" w:afterAutospacing="0"/>
        <w:rPr>
          <w:rFonts w:ascii="Arial" w:hAnsi="Arial" w:cs="Arial"/>
          <w:color w:val="000000"/>
          <w:sz w:val="20"/>
          <w:szCs w:val="20"/>
        </w:rPr>
      </w:pPr>
      <w:hyperlink r:id="rId32" w:history="1">
        <w:r w:rsidR="008909DC" w:rsidRPr="005B22CA">
          <w:rPr>
            <w:rStyle w:val="Hyperlink"/>
            <w:rFonts w:ascii="Arial" w:hAnsi="Arial" w:cs="Arial"/>
            <w:sz w:val="20"/>
            <w:szCs w:val="20"/>
          </w:rPr>
          <w:t>https://www.jianshu.com/p/0090341c6b80</w:t>
        </w:r>
      </w:hyperlink>
    </w:p>
    <w:p w:rsidR="008909DC" w:rsidRPr="006C315B" w:rsidRDefault="008909DC" w:rsidP="006C315B">
      <w:pPr>
        <w:pStyle w:val="NormalWeb"/>
        <w:shd w:val="clear" w:color="auto" w:fill="FFFFFF"/>
        <w:spacing w:before="150" w:beforeAutospacing="0" w:after="150" w:afterAutospacing="0"/>
        <w:rPr>
          <w:rFonts w:ascii="Arial" w:hAnsi="Arial" w:cs="Arial"/>
          <w:color w:val="000000"/>
          <w:sz w:val="20"/>
          <w:szCs w:val="20"/>
        </w:rPr>
      </w:pPr>
      <w:r w:rsidRPr="008909DC">
        <w:rPr>
          <w:rFonts w:ascii="Arial" w:hAnsi="Arial" w:cs="Arial"/>
          <w:color w:val="000000"/>
          <w:sz w:val="20"/>
          <w:szCs w:val="20"/>
        </w:rPr>
        <w:t>https://www.jianshu.com/p/c71840db31d2</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6C315B" w:rsidRDefault="006C315B" w:rsidP="006C315B">
      <w:pPr>
        <w:pStyle w:val="NormalWeb"/>
        <w:shd w:val="clear" w:color="auto" w:fill="FFFFFF"/>
        <w:spacing w:before="150" w:beforeAutospacing="0" w:after="150" w:afterAutospacing="0"/>
        <w:rPr>
          <w:rFonts w:ascii="Arial" w:hAnsi="Arial" w:cs="Arial"/>
          <w:color w:val="000000"/>
          <w:sz w:val="20"/>
          <w:szCs w:val="20"/>
        </w:rPr>
      </w:pPr>
      <w:r w:rsidRPr="006C315B">
        <w:rPr>
          <w:rStyle w:val="Emphasis"/>
          <w:rFonts w:ascii="Arial" w:hAnsi="Arial" w:cs="Arial"/>
          <w:color w:val="FF0000"/>
          <w:sz w:val="20"/>
          <w:szCs w:val="20"/>
        </w:rPr>
        <w:t>synchronized</w:t>
      </w:r>
      <w:r w:rsidRPr="006C315B">
        <w:rPr>
          <w:rStyle w:val="Emphasis"/>
          <w:rFonts w:ascii="Arial" w:hAnsi="Arial" w:cs="Arial"/>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C9558A" w:rsidP="00FF00EB">
      <w:pPr>
        <w:rPr>
          <w:rFonts w:ascii="Arial" w:hAnsi="Arial" w:cs="Arial"/>
          <w:color w:val="000000"/>
          <w:sz w:val="20"/>
          <w:szCs w:val="20"/>
          <w:shd w:val="clear" w:color="auto" w:fill="FFFFFF"/>
        </w:rPr>
      </w:pPr>
      <w:hyperlink r:id="rId33"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lastRenderedPageBreak/>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C9558A" w:rsidP="00FF00EB">
      <w:pPr>
        <w:rPr>
          <w:rFonts w:ascii="Verdana" w:hAnsi="Verdana"/>
          <w:color w:val="000000"/>
          <w:szCs w:val="21"/>
          <w:shd w:val="clear" w:color="auto" w:fill="FFFFFF"/>
        </w:rPr>
      </w:pPr>
      <w:hyperlink r:id="rId34"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7"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lastRenderedPageBreak/>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lastRenderedPageBreak/>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lastRenderedPageBreak/>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C9558A" w:rsidP="00E90CE0">
      <w:pPr>
        <w:rPr>
          <w:rFonts w:ascii="Arial" w:hAnsi="Arial" w:cs="Arial"/>
          <w:sz w:val="20"/>
          <w:szCs w:val="20"/>
        </w:rPr>
      </w:pPr>
      <w:hyperlink r:id="rId45"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7A2857">
      <w:pPr>
        <w:rPr>
          <w:rFonts w:ascii="Arial" w:hAnsi="Arial" w:cs="Arial"/>
          <w:color w:val="000000"/>
          <w:sz w:val="20"/>
          <w:szCs w:val="20"/>
          <w:shd w:val="clear" w:color="auto" w:fill="FFFFFF"/>
        </w:rPr>
      </w:pPr>
    </w:p>
    <w:p w:rsidR="00A7004E" w:rsidRDefault="00A7004E" w:rsidP="00A7004E"/>
    <w:p w:rsidR="00A7004E" w:rsidRDefault="00A7004E" w:rsidP="00A7004E">
      <w:pPr>
        <w:pStyle w:val="Heading4"/>
        <w:ind w:left="210" w:right="210"/>
      </w:pPr>
      <w:r>
        <w:rPr>
          <w:rFonts w:ascii="微软雅黑" w:eastAsia="微软雅黑" w:hAnsi="微软雅黑" w:cs="微软雅黑" w:hint="eastAsia"/>
        </w:rPr>
        <w:t>实现原理</w:t>
      </w:r>
    </w:p>
    <w:p w:rsidR="00A7004E" w:rsidRPr="00EE721A"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Pr>
          <w:rFonts w:ascii="Verdana" w:hAnsi="Verdana" w:hint="eastAsia"/>
          <w:color w:val="333333"/>
          <w:szCs w:val="21"/>
          <w:shd w:val="clear" w:color="auto" w:fill="FFFFFF"/>
        </w:rPr>
        <w:t>synchronized</w:t>
      </w:r>
      <w:r>
        <w:rPr>
          <w:rFonts w:ascii="Verdana" w:hAnsi="Verdana"/>
          <w:color w:val="333333"/>
          <w:szCs w:val="21"/>
          <w:shd w:val="clear" w:color="auto" w:fill="FFFFFF"/>
        </w:rPr>
        <w:t>通过对象内部的监视器锁（</w:t>
      </w:r>
      <w:r>
        <w:rPr>
          <w:rFonts w:ascii="Verdana" w:hAnsi="Verdana"/>
          <w:color w:val="333333"/>
          <w:szCs w:val="21"/>
          <w:shd w:val="clear" w:color="auto" w:fill="FFFFFF"/>
        </w:rPr>
        <w:t>monitor</w:t>
      </w:r>
      <w:r>
        <w:rPr>
          <w:rFonts w:ascii="Verdana" w:hAnsi="Verdana"/>
          <w:color w:val="333333"/>
          <w:szCs w:val="21"/>
          <w:shd w:val="clear" w:color="auto" w:fill="FFFFFF"/>
        </w:rPr>
        <w:t>）来实现</w:t>
      </w:r>
      <w:r>
        <w:rPr>
          <w:rFonts w:ascii="Verdana" w:hAnsi="Verdana" w:hint="eastAsia"/>
          <w:color w:val="333333"/>
          <w:szCs w:val="21"/>
          <w:shd w:val="clear" w:color="auto" w:fill="FFFFFF"/>
        </w:rPr>
        <w:t>。</w:t>
      </w:r>
    </w:p>
    <w:p w:rsidR="00A7004E" w:rsidRPr="00B96299" w:rsidRDefault="00C9558A" w:rsidP="00A7004E">
      <w:pPr>
        <w:rPr>
          <w:rFonts w:ascii="Arial" w:eastAsia="Arial Unicode MS" w:hAnsi="Arial" w:cs="Arial"/>
          <w:bCs/>
          <w:sz w:val="20"/>
          <w:szCs w:val="20"/>
        </w:rPr>
      </w:pPr>
      <w:hyperlink r:id="rId47" w:history="1">
        <w:r w:rsidR="00A7004E" w:rsidRPr="00233656">
          <w:rPr>
            <w:rStyle w:val="Hyperlink"/>
            <w:rFonts w:ascii="Arial" w:eastAsia="Arial Unicode MS" w:hAnsi="Arial" w:cs="Arial"/>
            <w:sz w:val="20"/>
            <w:szCs w:val="20"/>
          </w:rPr>
          <w:t>Reference</w:t>
        </w:r>
      </w:hyperlink>
    </w:p>
    <w:p w:rsidR="00A7004E" w:rsidRPr="00E57002" w:rsidRDefault="00A7004E" w:rsidP="00A7004E"/>
    <w:p w:rsidR="00A7004E" w:rsidRDefault="00A7004E" w:rsidP="00A7004E">
      <w:pPr>
        <w:pStyle w:val="NoSpacing"/>
        <w:spacing w:before="156" w:after="156"/>
        <w:ind w:right="210"/>
        <w:rPr>
          <w:shd w:val="clear" w:color="auto" w:fill="FFFFFF"/>
        </w:rPr>
      </w:pPr>
      <w:r>
        <w:rPr>
          <w:rFonts w:ascii="微软雅黑" w:eastAsia="微软雅黑" w:hAnsi="微软雅黑" w:cs="微软雅黑" w:hint="eastAsia"/>
          <w:shd w:val="clear" w:color="auto" w:fill="FFFFFF"/>
        </w:rPr>
        <w:t>修饰代码段</w:t>
      </w:r>
    </w:p>
    <w:p w:rsidR="00A7004E" w:rsidRPr="00AA5DFB" w:rsidRDefault="00A7004E" w:rsidP="00A7004E">
      <w:pPr>
        <w:rPr>
          <w:rFonts w:ascii="Arial" w:hAnsi="Arial" w:cs="Arial"/>
          <w:sz w:val="20"/>
          <w:szCs w:val="20"/>
          <w:shd w:val="clear" w:color="auto" w:fill="FFFFFF"/>
        </w:rPr>
      </w:pP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AA5DFB" w:rsidRDefault="00A7004E" w:rsidP="00A7004E">
      <w:pPr>
        <w:rPr>
          <w:rFonts w:ascii="Arial" w:hAnsi="Arial" w:cs="Arial"/>
          <w:sz w:val="20"/>
          <w:szCs w:val="20"/>
          <w:shd w:val="clear" w:color="auto" w:fill="FFFFFF"/>
        </w:rPr>
      </w:pPr>
      <w:r w:rsidRPr="00AA5DFB">
        <w:rPr>
          <w:rFonts w:ascii="Arial" w:hAnsi="Arial" w:cs="Arial"/>
          <w:sz w:val="20"/>
          <w:szCs w:val="20"/>
          <w:shd w:val="clear" w:color="auto" w:fill="FFFFFF"/>
        </w:rPr>
        <w:t>当执行</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指令时，当前线程将试图获取锁对应</w:t>
      </w:r>
      <w:r w:rsidRPr="00AA5DFB">
        <w:rPr>
          <w:rFonts w:ascii="Arial" w:hAnsi="Arial" w:cs="Arial"/>
          <w:sz w:val="20"/>
          <w:szCs w:val="20"/>
          <w:shd w:val="clear" w:color="auto" w:fill="FFFFFF"/>
        </w:rPr>
        <w:t>monitor</w:t>
      </w:r>
      <w:r w:rsidRPr="00AA5DFB">
        <w:rPr>
          <w:rFonts w:ascii="Arial" w:hAnsi="Arial" w:cs="Arial"/>
          <w:sz w:val="20"/>
          <w:szCs w:val="20"/>
          <w:shd w:val="clear" w:color="auto" w:fill="FFFFFF"/>
        </w:rPr>
        <w:t>的持有权，当</w:t>
      </w:r>
      <w:r w:rsidRPr="00AA5DFB">
        <w:rPr>
          <w:rFonts w:ascii="Arial" w:hAnsi="Arial" w:cs="Arial"/>
          <w:sz w:val="20"/>
          <w:szCs w:val="20"/>
          <w:shd w:val="clear" w:color="auto" w:fill="FFFFFF"/>
        </w:rPr>
        <w:t xml:space="preserve">monitor </w:t>
      </w:r>
      <w:r w:rsidRPr="00AA5DFB">
        <w:rPr>
          <w:rFonts w:ascii="Arial" w:hAnsi="Arial" w:cs="Arial"/>
          <w:sz w:val="20"/>
          <w:szCs w:val="20"/>
          <w:shd w:val="clear" w:color="auto" w:fill="FFFFFF"/>
        </w:rPr>
        <w:t>的计数器为</w:t>
      </w:r>
      <w:r w:rsidRPr="00AA5DFB">
        <w:rPr>
          <w:rFonts w:ascii="Arial" w:hAnsi="Arial" w:cs="Arial"/>
          <w:sz w:val="20"/>
          <w:szCs w:val="20"/>
          <w:shd w:val="clear" w:color="auto" w:fill="FFFFFF"/>
        </w:rPr>
        <w:t>0</w:t>
      </w:r>
      <w:r w:rsidRPr="00AA5DFB">
        <w:rPr>
          <w:rFonts w:ascii="Arial" w:hAnsi="Arial" w:cs="Arial"/>
          <w:sz w:val="20"/>
          <w:szCs w:val="20"/>
          <w:shd w:val="clear" w:color="auto" w:fill="FFFFFF"/>
        </w:rPr>
        <w:t>，那取锁成功，计数器置为</w:t>
      </w:r>
      <w:r w:rsidRPr="00AA5DFB">
        <w:rPr>
          <w:rFonts w:ascii="Arial" w:hAnsi="Arial" w:cs="Arial"/>
          <w:sz w:val="20"/>
          <w:szCs w:val="20"/>
          <w:shd w:val="clear" w:color="auto" w:fill="FFFFFF"/>
        </w:rPr>
        <w:t>1</w:t>
      </w:r>
      <w:r w:rsidRPr="00AA5DFB">
        <w:rPr>
          <w:rFonts w:ascii="Arial" w:hAnsi="Arial" w:cs="Arial"/>
          <w:sz w:val="20"/>
          <w:szCs w:val="20"/>
          <w:shd w:val="clear" w:color="auto" w:fill="FFFFFF"/>
        </w:rPr>
        <w:t>。</w:t>
      </w:r>
    </w:p>
    <w:p w:rsidR="00A7004E" w:rsidRDefault="00A7004E" w:rsidP="00A7004E">
      <w:pPr>
        <w:pStyle w:val="NoSpacing"/>
        <w:spacing w:before="156" w:after="156"/>
        <w:rPr>
          <w:shd w:val="clear" w:color="auto" w:fill="FFFFFF"/>
        </w:rPr>
      </w:pPr>
      <w:r>
        <w:rPr>
          <w:rFonts w:ascii="微软雅黑" w:eastAsia="微软雅黑" w:hAnsi="微软雅黑" w:cs="微软雅黑" w:hint="eastAsia"/>
          <w:shd w:val="clear" w:color="auto" w:fill="FFFFFF"/>
        </w:rPr>
        <w:t>修饰方法：</w:t>
      </w:r>
    </w:p>
    <w:p w:rsidR="00A7004E" w:rsidRPr="00AA5DFB" w:rsidRDefault="00A7004E" w:rsidP="00A7004E">
      <w:pPr>
        <w:rPr>
          <w:rFonts w:ascii="Arial" w:hAnsi="Arial" w:cs="Arial"/>
          <w:sz w:val="20"/>
          <w:szCs w:val="20"/>
          <w:shd w:val="clear" w:color="auto" w:fill="FFFFFF"/>
        </w:rPr>
      </w:pPr>
      <w:r w:rsidRPr="00AA5DFB">
        <w:rPr>
          <w:rFonts w:ascii="Arial" w:hAnsi="Arial" w:cs="Arial"/>
          <w:sz w:val="20"/>
          <w:szCs w:val="20"/>
          <w:shd w:val="clear" w:color="auto" w:fill="FFFFFF"/>
        </w:rPr>
        <w:t>方法</w:t>
      </w:r>
      <w:r w:rsidRPr="00AA5DFB">
        <w:rPr>
          <w:rFonts w:ascii="Arial" w:hAnsi="Arial" w:cs="Arial"/>
          <w:sz w:val="20"/>
          <w:szCs w:val="20"/>
          <w:shd w:val="clear" w:color="auto" w:fill="FFFFFF"/>
        </w:rPr>
        <w:t>flags</w:t>
      </w:r>
      <w:r w:rsidRPr="00AA5DFB">
        <w:rPr>
          <w:rFonts w:ascii="Arial" w:hAnsi="Arial" w:cs="Arial"/>
          <w:sz w:val="20"/>
          <w:szCs w:val="20"/>
          <w:shd w:val="clear" w:color="auto" w:fill="FFFFFF"/>
        </w:rPr>
        <w:t>标记为</w:t>
      </w:r>
      <w:r w:rsidRPr="00AA5DFB">
        <w:rPr>
          <w:rFonts w:ascii="Arial" w:hAnsi="Arial" w:cs="Arial"/>
          <w:sz w:val="20"/>
          <w:szCs w:val="20"/>
          <w:shd w:val="clear" w:color="auto" w:fill="FFFFFF"/>
        </w:rPr>
        <w:t>ACC_SYNCHRONIZED</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r w:rsidRPr="00AA5DFB">
        <w:rPr>
          <w:rFonts w:ascii="Arial" w:hAnsi="Arial" w:cs="Arial"/>
          <w:sz w:val="20"/>
          <w:szCs w:val="20"/>
          <w:shd w:val="clear" w:color="auto" w:fill="FFFFFF"/>
        </w:rPr>
        <w:t>当方法调用时，调用指令将会检查方法的</w:t>
      </w:r>
      <w:r w:rsidRPr="00AA5DFB">
        <w:rPr>
          <w:rFonts w:ascii="Arial" w:hAnsi="Arial" w:cs="Arial"/>
          <w:sz w:val="20"/>
          <w:szCs w:val="20"/>
          <w:shd w:val="clear" w:color="auto" w:fill="FFFFFF"/>
        </w:rPr>
        <w:t xml:space="preserve"> ACC_SYNCHRONIZED </w:t>
      </w:r>
      <w:r w:rsidRPr="00AA5DFB">
        <w:rPr>
          <w:rFonts w:ascii="Arial" w:hAnsi="Arial" w:cs="Arial"/>
          <w:sz w:val="20"/>
          <w:szCs w:val="20"/>
          <w:shd w:val="clear" w:color="auto" w:fill="FFFFFF"/>
        </w:rPr>
        <w:t>访问标志是否被设置，如果设置了，</w:t>
      </w:r>
      <w:r w:rsidRPr="00814450">
        <w:rPr>
          <w:rFonts w:ascii="Arial" w:hAnsi="Arial" w:cs="Arial"/>
          <w:b/>
          <w:sz w:val="20"/>
          <w:szCs w:val="20"/>
          <w:shd w:val="clear" w:color="auto" w:fill="FFFFFF"/>
        </w:rPr>
        <w:t>执行线程将先持有</w:t>
      </w:r>
      <w:r w:rsidRPr="00814450">
        <w:rPr>
          <w:rFonts w:ascii="Arial" w:hAnsi="Arial" w:cs="Arial"/>
          <w:b/>
          <w:sz w:val="20"/>
          <w:szCs w:val="20"/>
          <w:shd w:val="clear" w:color="auto" w:fill="FFFFFF"/>
        </w:rPr>
        <w:t>monitor</w:t>
      </w:r>
      <w:r w:rsidRPr="00814450">
        <w:rPr>
          <w:rFonts w:ascii="Arial" w:hAnsi="Arial" w:cs="Arial"/>
          <w:b/>
          <w:sz w:val="20"/>
          <w:szCs w:val="20"/>
          <w:shd w:val="clear" w:color="auto" w:fill="FFFFFF"/>
        </w:rPr>
        <w:t>（虚拟机规范中用的是管程一词）</w:t>
      </w:r>
      <w:r w:rsidRPr="00AA5DFB">
        <w:rPr>
          <w:rFonts w:ascii="Arial" w:hAnsi="Arial" w:cs="Arial"/>
          <w:sz w:val="20"/>
          <w:szCs w:val="20"/>
          <w:shd w:val="clear" w:color="auto" w:fill="FFFFFF"/>
        </w:rPr>
        <w:t>，</w:t>
      </w:r>
      <w:r>
        <w:rPr>
          <w:rFonts w:ascii="Arial" w:hAnsi="Arial" w:cs="Arial"/>
          <w:sz w:val="20"/>
          <w:szCs w:val="20"/>
          <w:shd w:val="clear" w:color="auto" w:fill="FFFFFF"/>
        </w:rPr>
        <w:t>然后再执行方法，最后</w:t>
      </w:r>
      <w:r>
        <w:rPr>
          <w:rFonts w:ascii="Arial" w:hAnsi="Arial" w:cs="Arial" w:hint="eastAsia"/>
          <w:sz w:val="20"/>
          <w:szCs w:val="20"/>
          <w:shd w:val="clear" w:color="auto" w:fill="FFFFFF"/>
        </w:rPr>
        <w:t>在</w:t>
      </w:r>
      <w:r w:rsidRPr="00AA5DFB">
        <w:rPr>
          <w:rFonts w:ascii="Arial" w:hAnsi="Arial" w:cs="Arial"/>
          <w:sz w:val="20"/>
          <w:szCs w:val="20"/>
          <w:shd w:val="clear" w:color="auto" w:fill="FFFFFF"/>
        </w:rPr>
        <w:t>方法完成</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无论是正常完成还是非正常完成</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时释放</w:t>
      </w:r>
      <w:r w:rsidRPr="00AA5DFB">
        <w:rPr>
          <w:rFonts w:ascii="Arial" w:hAnsi="Arial" w:cs="Arial"/>
          <w:sz w:val="20"/>
          <w:szCs w:val="20"/>
          <w:shd w:val="clear" w:color="auto" w:fill="FFFFFF"/>
        </w:rPr>
        <w:t>monitor</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Pr="00B2507F" w:rsidRDefault="00A7004E" w:rsidP="00A7004E"/>
    <w:p w:rsidR="00A7004E" w:rsidRDefault="00A7004E" w:rsidP="00A7004E">
      <w:pPr>
        <w:pStyle w:val="Heading4"/>
        <w:rPr>
          <w:rFonts w:ascii="微软雅黑" w:eastAsia="微软雅黑" w:hAnsi="微软雅黑" w:cs="微软雅黑"/>
        </w:rPr>
      </w:pPr>
      <w:r>
        <w:rPr>
          <w:rFonts w:ascii="微软雅黑" w:eastAsia="微软雅黑" w:hAnsi="微软雅黑" w:cs="微软雅黑" w:hint="eastAsia"/>
        </w:rPr>
        <w:t>锁优化</w:t>
      </w:r>
    </w:p>
    <w:p w:rsidR="00A7004E" w:rsidRPr="00F8481D" w:rsidRDefault="00A7004E" w:rsidP="00A7004E">
      <w:r>
        <w:rPr>
          <w:rFonts w:ascii="Verdana" w:hAnsi="Verdana" w:hint="eastAsia"/>
          <w:color w:val="333333"/>
          <w:szCs w:val="21"/>
          <w:highlight w:val="green"/>
          <w:shd w:val="clear" w:color="auto" w:fill="FFFFFF"/>
        </w:rPr>
        <w:t>锁</w:t>
      </w:r>
      <w:r>
        <w:rPr>
          <w:rFonts w:ascii="Verdana" w:hAnsi="Verdana"/>
          <w:color w:val="333333"/>
          <w:szCs w:val="21"/>
          <w:highlight w:val="green"/>
          <w:shd w:val="clear" w:color="auto" w:fill="FFFFFF"/>
        </w:rPr>
        <w:t>优化</w:t>
      </w:r>
      <w:r w:rsidRPr="007B7E94">
        <w:rPr>
          <w:rFonts w:ascii="Verdana" w:hAnsi="Verdana"/>
          <w:color w:val="333333"/>
          <w:szCs w:val="21"/>
          <w:highlight w:val="green"/>
          <w:shd w:val="clear" w:color="auto" w:fill="FFFFFF"/>
        </w:rPr>
        <w:t>为了减少获得锁和释放锁所带来的性能消</w:t>
      </w:r>
      <w:r w:rsidRPr="00DB3E82">
        <w:rPr>
          <w:rFonts w:ascii="Verdana" w:hAnsi="Verdana"/>
          <w:color w:val="333333"/>
          <w:szCs w:val="21"/>
          <w:highlight w:val="green"/>
          <w:shd w:val="clear" w:color="auto" w:fill="FFFFFF"/>
        </w:rPr>
        <w:t>耗，提高性能</w:t>
      </w:r>
      <w:r w:rsidRPr="00DB3E82">
        <w:rPr>
          <w:rFonts w:ascii="Verdana" w:hAnsi="Verdana" w:hint="eastAsia"/>
          <w:color w:val="333333"/>
          <w:szCs w:val="21"/>
          <w:highlight w:val="green"/>
          <w:shd w:val="clear" w:color="auto" w:fill="FFFFFF"/>
        </w:rPr>
        <w:t>。</w:t>
      </w:r>
    </w:p>
    <w:p w:rsidR="00A7004E" w:rsidRPr="00EB31EB" w:rsidRDefault="00A7004E" w:rsidP="00A7004E">
      <w:r w:rsidRPr="00EB31EB">
        <w:rPr>
          <w:rFonts w:ascii="Verdana" w:hAnsi="Verdana"/>
          <w:szCs w:val="21"/>
          <w:shd w:val="clear" w:color="auto" w:fill="FFFFFF"/>
        </w:rPr>
        <w:t>JDK1.6</w:t>
      </w:r>
      <w:r>
        <w:rPr>
          <w:rFonts w:ascii="Verdana" w:hAnsi="Verdana"/>
          <w:szCs w:val="21"/>
          <w:shd w:val="clear" w:color="auto" w:fill="FFFFFF"/>
        </w:rPr>
        <w:t>以后</w:t>
      </w:r>
      <w:r w:rsidRPr="00EB31EB">
        <w:rPr>
          <w:rFonts w:ascii="Verdana" w:hAnsi="Verdana"/>
          <w:szCs w:val="21"/>
          <w:shd w:val="clear" w:color="auto" w:fill="FFFFFF"/>
        </w:rPr>
        <w:t>，引入了</w:t>
      </w:r>
      <w:r w:rsidRPr="00EB31EB">
        <w:rPr>
          <w:rFonts w:ascii="Verdana" w:hAnsi="Verdana"/>
          <w:szCs w:val="21"/>
          <w:shd w:val="clear" w:color="auto" w:fill="FFFFFF"/>
        </w:rPr>
        <w:t>“</w:t>
      </w:r>
      <w:r w:rsidRPr="00EB31EB">
        <w:rPr>
          <w:rFonts w:ascii="Verdana" w:hAnsi="Verdana"/>
          <w:szCs w:val="21"/>
          <w:shd w:val="clear" w:color="auto" w:fill="FFFFFF"/>
        </w:rPr>
        <w:t>轻量级锁</w:t>
      </w:r>
      <w:r w:rsidRPr="00EB31EB">
        <w:rPr>
          <w:rFonts w:ascii="Verdana" w:hAnsi="Verdana"/>
          <w:szCs w:val="21"/>
          <w:shd w:val="clear" w:color="auto" w:fill="FFFFFF"/>
        </w:rPr>
        <w:t>”</w:t>
      </w:r>
      <w:r w:rsidRPr="00EB31EB">
        <w:rPr>
          <w:rFonts w:ascii="Verdana" w:hAnsi="Verdana"/>
          <w:szCs w:val="21"/>
          <w:shd w:val="clear" w:color="auto" w:fill="FFFFFF"/>
        </w:rPr>
        <w:t>和</w:t>
      </w:r>
      <w:r w:rsidRPr="00EB31EB">
        <w:rPr>
          <w:rFonts w:ascii="Verdana" w:hAnsi="Verdana"/>
          <w:szCs w:val="21"/>
          <w:shd w:val="clear" w:color="auto" w:fill="FFFFFF"/>
        </w:rPr>
        <w:t>“</w:t>
      </w:r>
      <w:r w:rsidRPr="00EB31EB">
        <w:rPr>
          <w:rFonts w:ascii="Verdana" w:hAnsi="Verdana"/>
          <w:szCs w:val="21"/>
          <w:shd w:val="clear" w:color="auto" w:fill="FFFFFF"/>
        </w:rPr>
        <w:t>偏向锁</w:t>
      </w:r>
      <w:r w:rsidRPr="00EB31EB">
        <w:rPr>
          <w:rFonts w:ascii="Verdana" w:hAnsi="Verdana"/>
          <w:szCs w:val="21"/>
          <w:shd w:val="clear" w:color="auto" w:fill="FFFFFF"/>
        </w:rPr>
        <w:t>”</w:t>
      </w:r>
      <w:r w:rsidRPr="00EB31EB">
        <w:rPr>
          <w:rFonts w:ascii="Verdana" w:hAnsi="Verdana"/>
          <w:szCs w:val="21"/>
          <w:shd w:val="clear" w:color="auto" w:fill="FFFFFF"/>
        </w:rPr>
        <w:t>。锁的状态总共有四种：无锁状态、偏向锁、轻量级锁和重量级锁</w:t>
      </w:r>
      <w:r w:rsidRPr="00EB31EB">
        <w:rPr>
          <w:rFonts w:ascii="Verdana" w:hAnsi="Verdana" w:hint="eastAsia"/>
          <w:szCs w:val="21"/>
          <w:shd w:val="clear" w:color="auto" w:fill="FFFFFF"/>
        </w:rPr>
        <w:t>。</w:t>
      </w:r>
    </w:p>
    <w:p w:rsidR="00A7004E" w:rsidRDefault="00A7004E" w:rsidP="00A7004E">
      <w:pPr>
        <w:pStyle w:val="NoSpacing"/>
        <w:spacing w:before="156" w:after="156"/>
        <w:rPr>
          <w:shd w:val="clear" w:color="auto" w:fill="FFFFFF"/>
        </w:rPr>
      </w:pPr>
      <w:r>
        <w:rPr>
          <w:rFonts w:ascii="微软雅黑" w:eastAsia="微软雅黑" w:hAnsi="微软雅黑" w:cs="微软雅黑" w:hint="eastAsia"/>
          <w:shd w:val="clear" w:color="auto" w:fill="FFFFFF"/>
        </w:rPr>
        <w:t>重量级锁</w:t>
      </w:r>
    </w:p>
    <w:p w:rsidR="00A7004E" w:rsidRPr="00D61C85" w:rsidRDefault="00A7004E" w:rsidP="00A7004E">
      <w:pPr>
        <w:rPr>
          <w:rFonts w:ascii="Arial" w:hAnsi="Arial" w:cs="Arial"/>
          <w:sz w:val="20"/>
          <w:szCs w:val="20"/>
        </w:rPr>
      </w:pPr>
      <w:r w:rsidRPr="00D61C85">
        <w:rPr>
          <w:rFonts w:ascii="Arial" w:hAnsi="Arial" w:cs="Arial"/>
          <w:sz w:val="20"/>
          <w:szCs w:val="20"/>
          <w:shd w:val="clear" w:color="auto" w:fill="FFFFFF"/>
        </w:rPr>
        <w:t>monitor</w:t>
      </w:r>
      <w:r w:rsidRPr="00D61C85">
        <w:rPr>
          <w:rFonts w:ascii="Arial" w:hAnsi="Arial" w:cs="Arial"/>
          <w:sz w:val="20"/>
          <w:szCs w:val="20"/>
          <w:shd w:val="clear" w:color="auto" w:fill="FFFFFF"/>
        </w:rPr>
        <w:t>依赖</w:t>
      </w:r>
      <w:r w:rsidRPr="00D61C85">
        <w:rPr>
          <w:rFonts w:ascii="Arial" w:hAnsi="Arial" w:cs="Arial"/>
          <w:sz w:val="20"/>
          <w:szCs w:val="20"/>
          <w:shd w:val="clear" w:color="auto" w:fill="FFFFFF"/>
        </w:rPr>
        <w:t>OS</w:t>
      </w:r>
      <w:r w:rsidRPr="00D61C85">
        <w:rPr>
          <w:rFonts w:ascii="Arial" w:hAnsi="Arial" w:cs="Arial"/>
          <w:sz w:val="20"/>
          <w:szCs w:val="20"/>
          <w:shd w:val="clear" w:color="auto" w:fill="FFFFFF"/>
        </w:rPr>
        <w:t>的</w:t>
      </w:r>
      <w:r w:rsidRPr="00D61C85">
        <w:rPr>
          <w:rFonts w:ascii="Arial" w:hAnsi="Arial" w:cs="Arial"/>
          <w:sz w:val="20"/>
          <w:szCs w:val="20"/>
          <w:shd w:val="clear" w:color="auto" w:fill="FFFFFF"/>
        </w:rPr>
        <w:t>Mutex Lock</w:t>
      </w:r>
      <w:r w:rsidRPr="00D61C85">
        <w:rPr>
          <w:rFonts w:ascii="Arial" w:hAnsi="Arial" w:cs="Arial"/>
          <w:sz w:val="20"/>
          <w:szCs w:val="20"/>
          <w:shd w:val="clear" w:color="auto" w:fill="FFFFFF"/>
        </w:rPr>
        <w:t>来实现的。操作系统实现</w:t>
      </w:r>
      <w:r w:rsidRPr="00024D91">
        <w:rPr>
          <w:rFonts w:ascii="Arial" w:hAnsi="Arial" w:cs="Arial"/>
          <w:sz w:val="20"/>
          <w:szCs w:val="20"/>
          <w:highlight w:val="green"/>
          <w:shd w:val="clear" w:color="auto" w:fill="FFFFFF"/>
        </w:rPr>
        <w:t>线程之间的切换需要从用户态转换到核心态，这个成本非常高</w:t>
      </w:r>
      <w:r w:rsidRPr="00D61C85">
        <w:rPr>
          <w:rFonts w:ascii="Arial" w:hAnsi="Arial" w:cs="Arial"/>
          <w:sz w:val="20"/>
          <w:szCs w:val="20"/>
          <w:shd w:val="clear" w:color="auto" w:fill="FFFFFF"/>
        </w:rPr>
        <w:t>，需要相对比较长的时间。</w:t>
      </w:r>
    </w:p>
    <w:p w:rsidR="00A7004E" w:rsidRPr="00877E83" w:rsidRDefault="00A7004E" w:rsidP="00A7004E">
      <w:pPr>
        <w:pStyle w:val="NoSpacing"/>
        <w:spacing w:before="156" w:after="156"/>
        <w:rPr>
          <w:rFonts w:ascii="Arial" w:hAnsi="Arial" w:cs="Arial"/>
        </w:rPr>
      </w:pPr>
      <w:r w:rsidRPr="00877E83">
        <w:rPr>
          <w:rFonts w:ascii="Arial" w:eastAsia="微软雅黑" w:hAnsi="Arial" w:cs="Arial"/>
        </w:rPr>
        <w:lastRenderedPageBreak/>
        <w:t>轻量级锁</w:t>
      </w:r>
    </w:p>
    <w:p w:rsidR="00A7004E" w:rsidRPr="007D53D9"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kern w:val="0"/>
          <w:sz w:val="18"/>
          <w:szCs w:val="18"/>
        </w:rPr>
      </w:pPr>
      <w:r w:rsidRPr="00B40A57">
        <w:rPr>
          <w:rFonts w:ascii="宋体" w:hAnsi="宋体" w:cs="宋体"/>
          <w:kern w:val="0"/>
          <w:sz w:val="18"/>
          <w:szCs w:val="18"/>
          <w:highlight w:val="green"/>
        </w:rPr>
        <w:t>多个线程交替进入临界区</w:t>
      </w:r>
      <w:r w:rsidRPr="007D53D9">
        <w:rPr>
          <w:rFonts w:ascii="宋体" w:hAnsi="宋体" w:cs="宋体"/>
          <w:kern w:val="0"/>
          <w:sz w:val="18"/>
          <w:szCs w:val="18"/>
          <w:highlight w:val="green"/>
        </w:rPr>
        <w:t>，只需要依靠一条CAS原子指令就可以完成锁的获取及释放</w:t>
      </w:r>
    </w:p>
    <w:p w:rsidR="00A7004E" w:rsidRDefault="00A7004E" w:rsidP="00A7004E">
      <w:pPr>
        <w:pStyle w:val="NoSpacing"/>
        <w:spacing w:before="156" w:after="156"/>
        <w:rPr>
          <w:rFonts w:ascii="微软雅黑" w:eastAsia="微软雅黑" w:hAnsi="微软雅黑" w:cs="微软雅黑"/>
        </w:rPr>
      </w:pPr>
      <w:r>
        <w:rPr>
          <w:rFonts w:ascii="微软雅黑" w:eastAsia="微软雅黑" w:hAnsi="微软雅黑" w:cs="微软雅黑" w:hint="eastAsia"/>
        </w:rPr>
        <w:t>偏向锁</w:t>
      </w:r>
    </w:p>
    <w:p w:rsidR="00A7004E" w:rsidRPr="005723FE" w:rsidRDefault="00A7004E" w:rsidP="00A7004E">
      <w:pPr>
        <w:pStyle w:val="HTMLPreformatted"/>
        <w:shd w:val="clear" w:color="auto" w:fill="FFFFFF"/>
        <w:ind w:right="210"/>
        <w:rPr>
          <w:sz w:val="18"/>
          <w:szCs w:val="18"/>
        </w:rPr>
      </w:pPr>
      <w:r>
        <w:rPr>
          <w:rFonts w:hint="eastAsia"/>
          <w:color w:val="000000"/>
          <w:sz w:val="18"/>
          <w:szCs w:val="18"/>
        </w:rPr>
        <w:t>对</w:t>
      </w:r>
      <w:r>
        <w:rPr>
          <w:color w:val="000000"/>
          <w:sz w:val="18"/>
          <w:szCs w:val="18"/>
        </w:rPr>
        <w:t>轻量级锁进一步优化</w:t>
      </w:r>
      <w:r w:rsidRPr="00A7107E">
        <w:rPr>
          <w:color w:val="000000"/>
          <w:sz w:val="18"/>
          <w:szCs w:val="18"/>
        </w:rPr>
        <w:t>。使用CAS</w:t>
      </w:r>
      <w:r>
        <w:rPr>
          <w:rFonts w:hint="eastAsia"/>
          <w:color w:val="000000"/>
          <w:sz w:val="18"/>
          <w:szCs w:val="18"/>
        </w:rPr>
        <w:t>指令</w:t>
      </w:r>
      <w:r w:rsidRPr="00A7107E">
        <w:rPr>
          <w:color w:val="000000"/>
          <w:sz w:val="18"/>
          <w:szCs w:val="18"/>
        </w:rPr>
        <w:t>置换</w:t>
      </w:r>
      <w:r>
        <w:rPr>
          <w:rFonts w:hint="eastAsia"/>
          <w:color w:val="000000"/>
          <w:sz w:val="18"/>
          <w:szCs w:val="18"/>
        </w:rPr>
        <w:t>对象</w:t>
      </w:r>
      <w:r>
        <w:rPr>
          <w:color w:val="000000"/>
          <w:sz w:val="18"/>
          <w:szCs w:val="18"/>
        </w:rPr>
        <w:t>头</w:t>
      </w:r>
      <w:r w:rsidRPr="00A7107E">
        <w:rPr>
          <w:color w:val="000000"/>
          <w:sz w:val="18"/>
          <w:szCs w:val="18"/>
        </w:rPr>
        <w:t>ThreadID</w:t>
      </w:r>
      <w:r>
        <w:rPr>
          <w:rFonts w:hint="eastAsia"/>
          <w:color w:val="000000"/>
          <w:sz w:val="18"/>
          <w:szCs w:val="18"/>
        </w:rPr>
        <w:t>，</w:t>
      </w:r>
      <w:r w:rsidRPr="00A7107E">
        <w:rPr>
          <w:color w:val="000000"/>
          <w:sz w:val="18"/>
          <w:szCs w:val="18"/>
        </w:rPr>
        <w:t>下一次同一个线程进入则偏向该线程，</w:t>
      </w:r>
      <w:r w:rsidRPr="00A7107E">
        <w:rPr>
          <w:sz w:val="18"/>
          <w:szCs w:val="18"/>
        </w:rPr>
        <w:t>无需任何同步</w:t>
      </w:r>
      <w:r w:rsidRPr="00A7107E">
        <w:rPr>
          <w:color w:val="000000"/>
          <w:sz w:val="18"/>
          <w:szCs w:val="18"/>
        </w:rPr>
        <w:t>操作。</w:t>
      </w:r>
      <w:r w:rsidRPr="005723FE">
        <w:rPr>
          <w:sz w:val="18"/>
          <w:szCs w:val="18"/>
        </w:rPr>
        <w:t>当锁有竞争关系的时候，需要解除偏向锁，进入轻量级锁</w:t>
      </w:r>
    </w:p>
    <w:p w:rsidR="00A7004E" w:rsidRPr="00A7107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p>
    <w:p w:rsidR="00A7004E" w:rsidRDefault="00A7004E" w:rsidP="00A7004E">
      <w:pPr>
        <w:pStyle w:val="NoSpacing"/>
        <w:spacing w:before="156" w:after="156"/>
        <w:rPr>
          <w:rFonts w:ascii="Arial" w:eastAsiaTheme="minorEastAsia" w:hAnsi="Arial" w:cs="Arial"/>
        </w:rPr>
      </w:pPr>
    </w:p>
    <w:p w:rsidR="00A7004E" w:rsidRPr="00877E83" w:rsidRDefault="00A7004E" w:rsidP="00A7004E">
      <w:pPr>
        <w:pStyle w:val="NoSpacing"/>
        <w:spacing w:before="156" w:after="156"/>
        <w:rPr>
          <w:rFonts w:ascii="Arial" w:eastAsiaTheme="minorEastAsia" w:hAnsi="Arial" w:cs="Arial"/>
        </w:rPr>
      </w:pPr>
      <w:r w:rsidRPr="00877E83">
        <w:rPr>
          <w:rFonts w:ascii="Arial" w:eastAsiaTheme="minorEastAsia" w:hAnsi="Arial" w:cs="Arial"/>
        </w:rPr>
        <w:t>适应性自选</w:t>
      </w:r>
    </w:p>
    <w:p w:rsidR="00A7004E" w:rsidRPr="00CB75D1"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CB75D1">
        <w:rPr>
          <w:rFonts w:ascii="宋体" w:hAnsi="宋体" w:cs="宋体"/>
          <w:color w:val="000000"/>
          <w:kern w:val="0"/>
          <w:sz w:val="18"/>
          <w:szCs w:val="18"/>
        </w:rPr>
        <w:t>为了避免线程频繁挂起、恢复的状态切换消耗。产生了忙循环（循环时间固定），即自旋。JDK1.6引入了自适应自旋。自旋时间根据之前锁自旋时间和线程状态，动态变化，用以期望能减少阻塞的时间。</w:t>
      </w:r>
    </w:p>
    <w:p w:rsidR="00A7004E" w:rsidRPr="00CB75D1" w:rsidRDefault="00A7004E" w:rsidP="00A7004E">
      <w:pPr>
        <w:pStyle w:val="NoSpacing"/>
        <w:spacing w:before="156" w:after="156"/>
        <w:rPr>
          <w:rFonts w:eastAsiaTheme="minorEastAsia"/>
        </w:rPr>
      </w:pPr>
    </w:p>
    <w:p w:rsidR="00A7004E" w:rsidRDefault="00A7004E" w:rsidP="00A7004E">
      <w:pPr>
        <w:pStyle w:val="NoSpacing"/>
        <w:spacing w:before="156" w:after="156"/>
        <w:rPr>
          <w:rFonts w:eastAsiaTheme="minorEastAsia"/>
        </w:rPr>
      </w:pPr>
      <w:r>
        <w:rPr>
          <w:rFonts w:eastAsiaTheme="minorEastAsia" w:hint="eastAsia"/>
        </w:rPr>
        <w:t>锁</w:t>
      </w:r>
      <w:r>
        <w:rPr>
          <w:rFonts w:eastAsiaTheme="minorEastAsia"/>
        </w:rPr>
        <w:t>粗化</w:t>
      </w:r>
    </w:p>
    <w:p w:rsidR="00A7004E" w:rsidRPr="0095321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95321E">
        <w:rPr>
          <w:rFonts w:ascii="宋体" w:hAnsi="宋体" w:cs="宋体"/>
          <w:color w:val="000000"/>
          <w:kern w:val="0"/>
          <w:sz w:val="18"/>
          <w:szCs w:val="18"/>
        </w:rPr>
        <w:t>将多个连续的锁扩展成一个范围更大的锁，用以减少频繁互斥同步导致的性能损耗。</w:t>
      </w:r>
    </w:p>
    <w:p w:rsidR="00A7004E" w:rsidRPr="00FE3120"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A7004E" w:rsidRPr="00A7004E" w:rsidRDefault="00A7004E" w:rsidP="007A2857">
      <w:pPr>
        <w:rPr>
          <w:rFonts w:ascii="Arial" w:hAnsi="Arial" w:cs="Arial"/>
          <w:color w:val="000000"/>
          <w:sz w:val="20"/>
          <w:szCs w:val="20"/>
          <w:shd w:val="clear" w:color="auto" w:fill="FFFFFF"/>
        </w:rPr>
      </w:pPr>
    </w:p>
    <w:p w:rsidR="00435924" w:rsidRDefault="00DD40AB" w:rsidP="000E11E2">
      <w:pPr>
        <w:pStyle w:val="Heading4"/>
        <w:rPr>
          <w:shd w:val="clear" w:color="auto" w:fill="FFFFFF"/>
        </w:rPr>
      </w:pPr>
      <w:r>
        <w:rPr>
          <w:rFonts w:hint="eastAsia"/>
          <w:shd w:val="clear" w:color="auto" w:fill="FFFFFF"/>
        </w:rPr>
        <w:t>锁</w:t>
      </w:r>
      <w:r w:rsidR="00993427">
        <w:rPr>
          <w:rFonts w:hint="eastAsia"/>
          <w:shd w:val="clear" w:color="auto" w:fill="FFFFFF"/>
        </w:rPr>
        <w:t>结构</w:t>
      </w:r>
    </w:p>
    <w:p w:rsidR="003134B6" w:rsidRDefault="003134B6" w:rsidP="003134B6">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p>
    <w:p w:rsidR="003134B6" w:rsidRPr="00641FC7" w:rsidRDefault="003134B6" w:rsidP="003134B6">
      <w:pPr>
        <w:rPr>
          <w:rFonts w:ascii="Arial" w:hAnsi="Arial" w:cs="Arial"/>
          <w:b/>
          <w:sz w:val="20"/>
          <w:szCs w:val="20"/>
          <w:shd w:val="clear" w:color="auto" w:fill="FFFFFF"/>
        </w:rPr>
      </w:pPr>
      <w:r w:rsidRPr="00641FC7">
        <w:rPr>
          <w:rFonts w:ascii="Arial" w:hAnsi="Arial" w:cs="Arial"/>
          <w:b/>
          <w:color w:val="000000"/>
          <w:kern w:val="0"/>
          <w:sz w:val="20"/>
          <w:szCs w:val="20"/>
          <w:bdr w:val="none" w:sz="0" w:space="0" w:color="auto" w:frame="1"/>
        </w:rPr>
        <w:t>markOopDesc</w:t>
      </w:r>
    </w:p>
    <w:p w:rsidR="003134B6" w:rsidRPr="00447E9B" w:rsidRDefault="003134B6" w:rsidP="003134B6">
      <w:pPr>
        <w:widowControl/>
        <w:numPr>
          <w:ilvl w:val="0"/>
          <w:numId w:val="79"/>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447E9B">
        <w:rPr>
          <w:rFonts w:ascii="Consolas" w:hAnsi="Consolas" w:cs="Consolas"/>
          <w:b/>
          <w:bCs/>
          <w:color w:val="006699"/>
          <w:kern w:val="0"/>
          <w:sz w:val="18"/>
          <w:szCs w:val="18"/>
          <w:bdr w:val="none" w:sz="0" w:space="0" w:color="auto" w:frame="1"/>
        </w:rPr>
        <w:t>class</w:t>
      </w:r>
      <w:r w:rsidRPr="00447E9B">
        <w:rPr>
          <w:rFonts w:ascii="Consolas" w:hAnsi="Consolas" w:cs="Consolas"/>
          <w:color w:val="000000"/>
          <w:kern w:val="0"/>
          <w:sz w:val="18"/>
          <w:szCs w:val="18"/>
          <w:bdr w:val="none" w:sz="0" w:space="0" w:color="auto" w:frame="1"/>
        </w:rPr>
        <w:t> markOopDesc: </w:t>
      </w:r>
      <w:r w:rsidRPr="00447E9B">
        <w:rPr>
          <w:rFonts w:ascii="Consolas" w:hAnsi="Consolas" w:cs="Consolas"/>
          <w:b/>
          <w:bCs/>
          <w:color w:val="006699"/>
          <w:kern w:val="0"/>
          <w:sz w:val="18"/>
          <w:szCs w:val="18"/>
          <w:bdr w:val="none" w:sz="0" w:space="0" w:color="auto" w:frame="1"/>
        </w:rPr>
        <w:t>public</w:t>
      </w:r>
      <w:r w:rsidRPr="00447E9B">
        <w:rPr>
          <w:rFonts w:ascii="Consolas" w:hAnsi="Consolas" w:cs="Consolas"/>
          <w:color w:val="000000"/>
          <w:kern w:val="0"/>
          <w:sz w:val="18"/>
          <w:szCs w:val="18"/>
          <w:bdr w:val="none" w:sz="0" w:space="0" w:color="auto" w:frame="1"/>
        </w:rPr>
        <w:t> oopDesc {  </w:t>
      </w:r>
    </w:p>
    <w:p w:rsidR="003134B6" w:rsidRPr="00447E9B" w:rsidRDefault="003134B6" w:rsidP="003134B6">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447E9B">
        <w:rPr>
          <w:rFonts w:ascii="Consolas" w:hAnsi="Consolas" w:cs="Consolas"/>
          <w:color w:val="000000"/>
          <w:kern w:val="0"/>
          <w:sz w:val="18"/>
          <w:szCs w:val="18"/>
          <w:bdr w:val="none" w:sz="0" w:space="0" w:color="auto" w:frame="1"/>
        </w:rPr>
        <w:t>  </w:t>
      </w:r>
      <w:r w:rsidRPr="00447E9B">
        <w:rPr>
          <w:rFonts w:ascii="Consolas" w:hAnsi="Consolas" w:cs="Consolas"/>
          <w:b/>
          <w:bCs/>
          <w:color w:val="006699"/>
          <w:kern w:val="0"/>
          <w:sz w:val="18"/>
          <w:szCs w:val="18"/>
          <w:bdr w:val="none" w:sz="0" w:space="0" w:color="auto" w:frame="1"/>
        </w:rPr>
        <w:t>class</w:t>
      </w:r>
      <w:r w:rsidRPr="00447E9B">
        <w:rPr>
          <w:rFonts w:ascii="Consolas" w:hAnsi="Consolas" w:cs="Consolas"/>
          <w:color w:val="000000"/>
          <w:kern w:val="0"/>
          <w:sz w:val="18"/>
          <w:szCs w:val="18"/>
          <w:bdr w:val="none" w:sz="0" w:space="0" w:color="auto" w:frame="1"/>
        </w:rPr>
        <w:t> ObjectMonitor;  </w:t>
      </w:r>
    </w:p>
    <w:p w:rsidR="003134B6" w:rsidRPr="006444C4" w:rsidRDefault="003134B6" w:rsidP="003134B6">
      <w:pPr>
        <w:widowControl/>
        <w:numPr>
          <w:ilvl w:val="0"/>
          <w:numId w:val="79"/>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6444C4">
        <w:rPr>
          <w:rFonts w:ascii="Consolas" w:hAnsi="Consolas" w:cs="Consolas"/>
          <w:color w:val="000000"/>
          <w:kern w:val="0"/>
          <w:sz w:val="18"/>
          <w:szCs w:val="18"/>
          <w:bdr w:val="none" w:sz="0" w:space="0" w:color="auto" w:frame="1"/>
        </w:rPr>
        <w:t>  }  </w:t>
      </w:r>
    </w:p>
    <w:p w:rsidR="00D60F46" w:rsidRPr="00262C7E" w:rsidRDefault="003134B6" w:rsidP="00262C7E">
      <w:pPr>
        <w:rPr>
          <w:rFonts w:ascii="Arial" w:hAnsi="Arial" w:cs="Arial"/>
          <w:b/>
          <w:color w:val="000000"/>
          <w:kern w:val="0"/>
          <w:sz w:val="20"/>
          <w:szCs w:val="20"/>
          <w:bdr w:val="none" w:sz="0" w:space="0" w:color="auto" w:frame="1"/>
        </w:rPr>
      </w:pPr>
      <w:r w:rsidRPr="00262C7E">
        <w:rPr>
          <w:rFonts w:ascii="Arial" w:hAnsi="Arial" w:cs="Arial"/>
          <w:b/>
          <w:color w:val="000000"/>
          <w:kern w:val="0"/>
          <w:sz w:val="20"/>
          <w:szCs w:val="20"/>
          <w:bdr w:val="none" w:sz="0" w:space="0" w:color="auto" w:frame="1"/>
        </w:rPr>
        <w:t>ObjectMonitor</w:t>
      </w:r>
    </w:p>
    <w:p w:rsidR="003134B6" w:rsidRPr="009533FE"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533FE">
        <w:rPr>
          <w:rFonts w:ascii="Consolas" w:hAnsi="Consolas" w:cs="Consolas"/>
          <w:color w:val="000000"/>
          <w:kern w:val="0"/>
          <w:sz w:val="18"/>
          <w:szCs w:val="18"/>
          <w:bdr w:val="none" w:sz="0" w:space="0" w:color="auto" w:frame="1"/>
        </w:rPr>
        <w:t>ObjectMonitor() {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_header       = NULL;</w:t>
      </w:r>
      <w:r w:rsidRPr="001C32EB">
        <w:rPr>
          <w:rFonts w:ascii="Consolas" w:hAnsi="Consolas" w:cs="Consolas"/>
          <w:color w:val="008200"/>
          <w:kern w:val="0"/>
          <w:sz w:val="18"/>
          <w:szCs w:val="18"/>
          <w:bdr w:val="none" w:sz="0" w:space="0" w:color="auto" w:frame="1"/>
        </w:rPr>
        <w:t>//markOop</w:t>
      </w:r>
      <w:r w:rsidRPr="001C32EB">
        <w:rPr>
          <w:rFonts w:ascii="Consolas" w:hAnsi="Consolas" w:cs="Consolas"/>
          <w:color w:val="008200"/>
          <w:kern w:val="0"/>
          <w:sz w:val="18"/>
          <w:szCs w:val="18"/>
          <w:bdr w:val="none" w:sz="0" w:space="0" w:color="auto" w:frame="1"/>
        </w:rPr>
        <w:t>对象头</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_count        = 0;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_waiters      = 0,</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等待线程数</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_recursions   = 0;</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重入次数</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_object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监视器锁寄生的对象。</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_owner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指向获得</w:t>
      </w:r>
      <w:r w:rsidRPr="001C32EB">
        <w:rPr>
          <w:rFonts w:ascii="Consolas" w:hAnsi="Consolas" w:cs="Consolas"/>
          <w:color w:val="008200"/>
          <w:kern w:val="0"/>
          <w:sz w:val="18"/>
          <w:szCs w:val="18"/>
          <w:bdr w:val="none" w:sz="0" w:space="0" w:color="auto" w:frame="1"/>
        </w:rPr>
        <w:t>ObjectMonitor</w:t>
      </w:r>
      <w:r w:rsidRPr="001C32EB">
        <w:rPr>
          <w:rFonts w:ascii="Consolas" w:hAnsi="Consolas" w:cs="Consolas"/>
          <w:color w:val="008200"/>
          <w:kern w:val="0"/>
          <w:sz w:val="18"/>
          <w:szCs w:val="18"/>
          <w:bdr w:val="none" w:sz="0" w:space="0" w:color="auto" w:frame="1"/>
        </w:rPr>
        <w:t>对象的线程或基础锁</w:t>
      </w:r>
      <w:r w:rsidRPr="001C32EB">
        <w:rPr>
          <w:rFonts w:ascii="Consolas" w:hAnsi="Consolas" w:cs="Consolas"/>
          <w:color w:val="000000"/>
          <w:kern w:val="0"/>
          <w:sz w:val="18"/>
          <w:szCs w:val="18"/>
          <w:bdr w:val="none" w:sz="0" w:space="0" w:color="auto" w:frame="1"/>
        </w:rPr>
        <w:t>  </w:t>
      </w:r>
    </w:p>
    <w:p w:rsidR="003134B6" w:rsidRPr="001C32EB"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C32EB">
        <w:rPr>
          <w:rFonts w:ascii="Consolas" w:hAnsi="Consolas" w:cs="Consolas"/>
          <w:color w:val="000000"/>
          <w:kern w:val="0"/>
          <w:sz w:val="18"/>
          <w:szCs w:val="18"/>
          <w:bdr w:val="none" w:sz="0" w:space="0" w:color="auto" w:frame="1"/>
        </w:rPr>
        <w:t>   _WaitSet      = NULL;</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8200"/>
          <w:kern w:val="0"/>
          <w:sz w:val="18"/>
          <w:szCs w:val="18"/>
          <w:bdr w:val="none" w:sz="0" w:space="0" w:color="auto" w:frame="1"/>
        </w:rPr>
        <w:t>处于</w:t>
      </w:r>
      <w:r w:rsidRPr="001C32EB">
        <w:rPr>
          <w:rFonts w:ascii="Consolas" w:hAnsi="Consolas" w:cs="Consolas"/>
          <w:color w:val="008200"/>
          <w:kern w:val="0"/>
          <w:sz w:val="18"/>
          <w:szCs w:val="18"/>
          <w:bdr w:val="none" w:sz="0" w:space="0" w:color="auto" w:frame="1"/>
        </w:rPr>
        <w:t>wait</w:t>
      </w:r>
      <w:r w:rsidRPr="001C32EB">
        <w:rPr>
          <w:rFonts w:ascii="Consolas" w:hAnsi="Consolas" w:cs="Consolas"/>
          <w:color w:val="008200"/>
          <w:kern w:val="0"/>
          <w:sz w:val="18"/>
          <w:szCs w:val="18"/>
          <w:bdr w:val="none" w:sz="0" w:space="0" w:color="auto" w:frame="1"/>
        </w:rPr>
        <w:t>状态的线程，会被加入到</w:t>
      </w:r>
      <w:r w:rsidRPr="001C32EB">
        <w:rPr>
          <w:rFonts w:ascii="Consolas" w:hAnsi="Consolas" w:cs="Consolas"/>
          <w:color w:val="008200"/>
          <w:kern w:val="0"/>
          <w:sz w:val="18"/>
          <w:szCs w:val="18"/>
          <w:bdr w:val="none" w:sz="0" w:space="0" w:color="auto" w:frame="1"/>
        </w:rPr>
        <w:t>wait set</w:t>
      </w:r>
      <w:r w:rsidRPr="001C32EB">
        <w:rPr>
          <w:rFonts w:ascii="Consolas" w:hAnsi="Consolas" w:cs="Consolas"/>
          <w:color w:val="008200"/>
          <w:kern w:val="0"/>
          <w:sz w:val="18"/>
          <w:szCs w:val="18"/>
          <w:bdr w:val="none" w:sz="0" w:space="0" w:color="auto" w:frame="1"/>
        </w:rPr>
        <w:t>；</w:t>
      </w:r>
      <w:r w:rsidRPr="001C32EB">
        <w:rPr>
          <w:rFonts w:ascii="Consolas" w:hAnsi="Consolas" w:cs="Consolas"/>
          <w:color w:val="000000"/>
          <w:kern w:val="0"/>
          <w:sz w:val="18"/>
          <w:szCs w:val="18"/>
          <w:bdr w:val="none" w:sz="0" w:space="0" w:color="auto" w:frame="1"/>
        </w:rPr>
        <w:t>  </w:t>
      </w:r>
    </w:p>
    <w:p w:rsidR="003134B6" w:rsidRPr="001379A7" w:rsidRDefault="003134B6" w:rsidP="003134B6">
      <w:pPr>
        <w:widowControl/>
        <w:numPr>
          <w:ilvl w:val="0"/>
          <w:numId w:val="8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1379A7">
        <w:rPr>
          <w:rFonts w:ascii="Consolas" w:hAnsi="Consolas" w:cs="Consolas"/>
          <w:color w:val="000000"/>
          <w:kern w:val="0"/>
          <w:sz w:val="18"/>
          <w:szCs w:val="18"/>
          <w:bdr w:val="none" w:sz="0" w:space="0" w:color="auto" w:frame="1"/>
        </w:rPr>
        <w:t>   _EntryList    = NULL ;</w:t>
      </w:r>
      <w:r w:rsidRPr="001379A7">
        <w:rPr>
          <w:rFonts w:ascii="Consolas" w:hAnsi="Consolas" w:cs="Consolas"/>
          <w:color w:val="008200"/>
          <w:kern w:val="0"/>
          <w:sz w:val="18"/>
          <w:szCs w:val="18"/>
          <w:bdr w:val="none" w:sz="0" w:space="0" w:color="auto" w:frame="1"/>
        </w:rPr>
        <w:t>//</w:t>
      </w:r>
      <w:r w:rsidRPr="001379A7">
        <w:rPr>
          <w:rFonts w:ascii="Consolas" w:hAnsi="Consolas" w:cs="Consolas"/>
          <w:color w:val="008200"/>
          <w:kern w:val="0"/>
          <w:sz w:val="18"/>
          <w:szCs w:val="18"/>
          <w:bdr w:val="none" w:sz="0" w:space="0" w:color="auto" w:frame="1"/>
        </w:rPr>
        <w:t>处于等待锁</w:t>
      </w:r>
      <w:r w:rsidRPr="001379A7">
        <w:rPr>
          <w:rFonts w:ascii="Consolas" w:hAnsi="Consolas" w:cs="Consolas"/>
          <w:color w:val="008200"/>
          <w:kern w:val="0"/>
          <w:sz w:val="18"/>
          <w:szCs w:val="18"/>
          <w:bdr w:val="none" w:sz="0" w:space="0" w:color="auto" w:frame="1"/>
        </w:rPr>
        <w:t>block</w:t>
      </w:r>
      <w:r w:rsidRPr="001379A7">
        <w:rPr>
          <w:rFonts w:ascii="Consolas" w:hAnsi="Consolas" w:cs="Consolas"/>
          <w:color w:val="008200"/>
          <w:kern w:val="0"/>
          <w:sz w:val="18"/>
          <w:szCs w:val="18"/>
          <w:bdr w:val="none" w:sz="0" w:space="0" w:color="auto" w:frame="1"/>
        </w:rPr>
        <w:t>状态的线程，会被加入到</w:t>
      </w:r>
      <w:r w:rsidRPr="001379A7">
        <w:rPr>
          <w:rFonts w:ascii="Consolas" w:hAnsi="Consolas" w:cs="Consolas"/>
          <w:color w:val="008200"/>
          <w:kern w:val="0"/>
          <w:sz w:val="18"/>
          <w:szCs w:val="18"/>
          <w:bdr w:val="none" w:sz="0" w:space="0" w:color="auto" w:frame="1"/>
        </w:rPr>
        <w:t>entry set</w:t>
      </w:r>
      <w:r w:rsidRPr="001379A7">
        <w:rPr>
          <w:rFonts w:ascii="Consolas" w:hAnsi="Consolas" w:cs="Consolas"/>
          <w:color w:val="008200"/>
          <w:kern w:val="0"/>
          <w:sz w:val="18"/>
          <w:szCs w:val="18"/>
          <w:bdr w:val="none" w:sz="0" w:space="0" w:color="auto" w:frame="1"/>
        </w:rPr>
        <w:t>；</w:t>
      </w:r>
      <w:r w:rsidRPr="001379A7">
        <w:rPr>
          <w:rFonts w:ascii="Consolas" w:hAnsi="Consolas" w:cs="Consolas"/>
          <w:color w:val="000000"/>
          <w:kern w:val="0"/>
          <w:sz w:val="18"/>
          <w:szCs w:val="18"/>
          <w:bdr w:val="none" w:sz="0" w:space="0" w:color="auto" w:frame="1"/>
        </w:rPr>
        <w:t>  </w:t>
      </w:r>
    </w:p>
    <w:p w:rsidR="003134B6" w:rsidRPr="00915415" w:rsidRDefault="003134B6" w:rsidP="003134B6">
      <w:pPr>
        <w:widowControl/>
        <w:numPr>
          <w:ilvl w:val="0"/>
          <w:numId w:val="8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915415">
        <w:rPr>
          <w:rFonts w:ascii="Consolas" w:hAnsi="Consolas" w:cs="Consolas"/>
          <w:color w:val="000000"/>
          <w:kern w:val="0"/>
          <w:sz w:val="18"/>
          <w:szCs w:val="18"/>
          <w:bdr w:val="none" w:sz="0" w:space="0" w:color="auto" w:frame="1"/>
        </w:rPr>
        <w:t>   }  </w:t>
      </w:r>
    </w:p>
    <w:p w:rsidR="003134B6" w:rsidRDefault="003134B6" w:rsidP="003134B6">
      <w:pPr>
        <w:rPr>
          <w:b/>
          <w:bCs/>
        </w:rPr>
      </w:pPr>
    </w:p>
    <w:p w:rsidR="003134B6" w:rsidRPr="00166A88" w:rsidRDefault="003134B6" w:rsidP="003134B6">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3134B6" w:rsidRPr="009D5B11" w:rsidRDefault="003134B6" w:rsidP="003134B6">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3134B6" w:rsidRPr="009D5B11" w:rsidRDefault="003134B6" w:rsidP="003134B6">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3134B6" w:rsidRPr="00BD02E9" w:rsidRDefault="003134B6" w:rsidP="003134B6">
      <w:pPr>
        <w:rPr>
          <w:rFonts w:ascii="Arial" w:hAnsi="Arial" w:cs="Arial"/>
          <w:color w:val="000000"/>
          <w:szCs w:val="21"/>
          <w:shd w:val="clear" w:color="auto" w:fill="FFFFFF"/>
        </w:rPr>
      </w:pPr>
    </w:p>
    <w:p w:rsidR="00C209DA" w:rsidRPr="00B80761" w:rsidRDefault="00C9558A" w:rsidP="00C209DA">
      <w:pPr>
        <w:rPr>
          <w:rFonts w:ascii="Arial" w:hAnsi="Arial" w:cs="Arial"/>
          <w:sz w:val="20"/>
          <w:szCs w:val="20"/>
        </w:rPr>
      </w:pPr>
      <w:hyperlink r:id="rId48" w:history="1">
        <w:r w:rsidR="00C209DA" w:rsidRPr="00B80761">
          <w:rPr>
            <w:rStyle w:val="Hyperlink"/>
            <w:rFonts w:ascii="Arial" w:hAnsi="Arial" w:cs="Arial" w:hint="eastAsia"/>
            <w:sz w:val="20"/>
            <w:szCs w:val="20"/>
          </w:rPr>
          <w:t>R</w:t>
        </w:r>
        <w:r w:rsidR="00C209DA" w:rsidRPr="00B80761">
          <w:rPr>
            <w:rStyle w:val="Hyperlink"/>
            <w:rFonts w:ascii="Arial" w:hAnsi="Arial" w:cs="Arial"/>
            <w:sz w:val="20"/>
            <w:szCs w:val="20"/>
          </w:rPr>
          <w:t>eference</w:t>
        </w:r>
      </w:hyperlink>
    </w:p>
    <w:p w:rsidR="00C209DA" w:rsidRDefault="00C209DA" w:rsidP="00C209DA">
      <w:pPr>
        <w:rPr>
          <w:rFonts w:ascii="Verdana" w:hAnsi="Verdana"/>
          <w:color w:val="000000"/>
          <w:sz w:val="18"/>
          <w:szCs w:val="18"/>
          <w:shd w:val="clear" w:color="auto" w:fill="FFFFFF"/>
        </w:rPr>
      </w:pPr>
      <w:r>
        <w:rPr>
          <w:rFonts w:ascii="Verdana" w:hAnsi="Verdana"/>
          <w:color w:val="FF0000"/>
          <w:sz w:val="18"/>
          <w:szCs w:val="18"/>
          <w:shd w:val="clear" w:color="auto" w:fill="FFFFFF"/>
        </w:rPr>
        <w:t>32</w:t>
      </w:r>
      <w:r>
        <w:rPr>
          <w:rFonts w:ascii="Verdana" w:hAnsi="Verdana"/>
          <w:color w:val="FF0000"/>
          <w:sz w:val="18"/>
          <w:szCs w:val="18"/>
          <w:shd w:val="clear" w:color="auto" w:fill="FFFFFF"/>
        </w:rPr>
        <w:t>位</w:t>
      </w:r>
      <w:r>
        <w:rPr>
          <w:rFonts w:ascii="Verdana" w:hAnsi="Verdana"/>
          <w:color w:val="000000"/>
          <w:sz w:val="18"/>
          <w:szCs w:val="18"/>
          <w:shd w:val="clear" w:color="auto" w:fill="FFFFFF"/>
        </w:rPr>
        <w:t>的</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虚拟机对象头存储结构：</w:t>
      </w:r>
    </w:p>
    <w:p w:rsidR="00C209DA" w:rsidRDefault="00C209DA" w:rsidP="00C209DA">
      <w:r>
        <w:rPr>
          <w:noProof/>
        </w:rPr>
        <w:drawing>
          <wp:inline distT="0" distB="0" distL="0" distR="0" wp14:anchorId="1558DD93" wp14:editId="0D3912B8">
            <wp:extent cx="5274310" cy="1831975"/>
            <wp:effectExtent l="0" t="0" r="2540" b="0"/>
            <wp:docPr id="106" name="Picture 106" descr="https://images2015.cnblogs.com/blog/584866/201704/584866-20170420091115212-1624858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584866/201704/584866-20170420091115212-162485817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831975"/>
                    </a:xfrm>
                    <a:prstGeom prst="rect">
                      <a:avLst/>
                    </a:prstGeom>
                    <a:noFill/>
                    <a:ln>
                      <a:noFill/>
                    </a:ln>
                  </pic:spPr>
                </pic:pic>
              </a:graphicData>
            </a:graphic>
          </wp:inline>
        </w:drawing>
      </w:r>
    </w:p>
    <w:p w:rsidR="005F603F" w:rsidRPr="008F05E3" w:rsidRDefault="005F603F" w:rsidP="004C09DD">
      <w:pPr>
        <w:rPr>
          <w:bCs/>
        </w:rPr>
      </w:pPr>
    </w:p>
    <w:p w:rsidR="005F603F" w:rsidRDefault="005F603F" w:rsidP="004C09DD">
      <w:pPr>
        <w:rPr>
          <w:bCs/>
        </w:rPr>
      </w:pPr>
    </w:p>
    <w:p w:rsidR="005F603F" w:rsidRDefault="005F603F"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lastRenderedPageBreak/>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C9558A" w:rsidP="0093072E">
      <w:pPr>
        <w:rPr>
          <w:rFonts w:ascii="Arial" w:hAnsi="Arial" w:cs="Arial"/>
          <w:color w:val="000000"/>
          <w:szCs w:val="21"/>
          <w:shd w:val="clear" w:color="auto" w:fill="FFFFFF"/>
        </w:rPr>
      </w:pPr>
      <w:hyperlink r:id="rId50"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C9558A" w:rsidP="00E436EF">
      <w:pPr>
        <w:rPr>
          <w:rFonts w:ascii="Arial" w:hAnsi="Arial" w:cs="Arial"/>
          <w:sz w:val="20"/>
          <w:szCs w:val="20"/>
        </w:rPr>
      </w:pPr>
      <w:hyperlink r:id="rId52"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lastRenderedPageBreak/>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C9558A" w:rsidP="00BF15F7">
      <w:pPr>
        <w:rPr>
          <w:rFonts w:ascii="Arial" w:hAnsi="Arial" w:cs="Arial"/>
          <w:sz w:val="20"/>
          <w:szCs w:val="20"/>
        </w:rPr>
      </w:pPr>
      <w:hyperlink r:id="rId58"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C9558A" w:rsidP="007C6EBB">
      <w:pPr>
        <w:rPr>
          <w:rFonts w:ascii="Arial" w:hAnsi="Arial" w:cs="Arial"/>
          <w:color w:val="7F7F7F" w:themeColor="text1" w:themeTint="80"/>
          <w:sz w:val="20"/>
          <w:szCs w:val="20"/>
        </w:rPr>
      </w:pPr>
      <w:hyperlink r:id="rId59"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lastRenderedPageBreak/>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lastRenderedPageBreak/>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lastRenderedPageBreak/>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lastRenderedPageBreak/>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C9558A" w:rsidP="00C42ADB">
      <w:pPr>
        <w:rPr>
          <w:rStyle w:val="Hyperlink"/>
          <w:rFonts w:ascii="Arial" w:hAnsi="Arial" w:cs="Arial"/>
          <w:sz w:val="20"/>
          <w:szCs w:val="20"/>
        </w:rPr>
      </w:pPr>
      <w:hyperlink r:id="rId69"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C9558A" w:rsidP="00C42ADB">
      <w:pPr>
        <w:rPr>
          <w:rStyle w:val="Hyperlink"/>
          <w:rFonts w:ascii="Arial" w:hAnsi="Arial" w:cs="Arial"/>
          <w:sz w:val="20"/>
          <w:szCs w:val="20"/>
        </w:rPr>
      </w:pPr>
      <w:hyperlink r:id="rId70"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14925" cy="2790825"/>
                    </a:xfrm>
                    <a:prstGeom prst="rect">
                      <a:avLst/>
                    </a:prstGeom>
                  </pic:spPr>
                </pic:pic>
              </a:graphicData>
            </a:graphic>
          </wp:inline>
        </w:drawing>
      </w:r>
    </w:p>
    <w:p w:rsidR="00EE4ACD" w:rsidRDefault="004646D9" w:rsidP="003F71A4">
      <w:pPr>
        <w:rPr>
          <w:rFonts w:ascii="Arial" w:hAnsi="Arial" w:cs="Arial"/>
        </w:rPr>
      </w:pPr>
      <w:r>
        <w:rPr>
          <w:rFonts w:ascii="Arial" w:hAnsi="Arial" w:cs="Arial" w:hint="eastAsia"/>
        </w:rPr>
        <w:t>对于</w:t>
      </w:r>
      <w:r>
        <w:rPr>
          <w:rFonts w:ascii="Arial" w:hAnsi="Arial" w:cs="Arial" w:hint="eastAsia"/>
        </w:rPr>
        <w:t>instanceClass.</w:t>
      </w: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983380" w:rsidRDefault="00983380" w:rsidP="00983380">
      <w:pPr>
        <w:rPr>
          <w:rFonts w:ascii="宋体" w:hAnsi="宋体"/>
          <w:sz w:val="20"/>
          <w:szCs w:val="20"/>
        </w:rPr>
      </w:pPr>
      <w:r w:rsidRPr="0007414A">
        <w:rPr>
          <w:rFonts w:ascii="宋体" w:hAnsi="宋体" w:hint="eastAsia"/>
          <w:sz w:val="20"/>
          <w:szCs w:val="20"/>
        </w:rPr>
        <w:t>可见</w:t>
      </w:r>
      <w:r w:rsidRPr="0007414A">
        <w:rPr>
          <w:rFonts w:ascii="宋体" w:hAnsi="宋体"/>
          <w:sz w:val="20"/>
          <w:szCs w:val="20"/>
        </w:rPr>
        <w:t>对象在内存中</w:t>
      </w:r>
      <w:r w:rsidRPr="0007414A">
        <w:rPr>
          <w:rFonts w:ascii="宋体" w:hAnsi="宋体" w:hint="eastAsia"/>
          <w:sz w:val="20"/>
          <w:szCs w:val="20"/>
        </w:rPr>
        <w:t>结构</w:t>
      </w:r>
      <w:r w:rsidRPr="0007414A">
        <w:rPr>
          <w:rFonts w:ascii="宋体" w:hAnsi="宋体"/>
          <w:sz w:val="20"/>
          <w:szCs w:val="20"/>
        </w:rPr>
        <w:t>为三块区域：对象头、实例数据和对齐填充。</w:t>
      </w:r>
    </w:p>
    <w:p w:rsidR="004646D9" w:rsidRPr="004646D9" w:rsidRDefault="004646D9" w:rsidP="00983380">
      <w:pPr>
        <w:rPr>
          <w:rFonts w:ascii="宋体" w:hAnsi="宋体"/>
          <w:sz w:val="20"/>
          <w:szCs w:val="20"/>
        </w:rPr>
      </w:pPr>
      <w:r w:rsidRPr="004646D9">
        <w:rPr>
          <w:rFonts w:ascii="宋体" w:hAnsi="宋体" w:hint="eastAsia"/>
          <w:sz w:val="20"/>
          <w:szCs w:val="20"/>
        </w:rPr>
        <w:t>header</w:t>
      </w:r>
    </w:p>
    <w:p w:rsidR="00983380" w:rsidRPr="0007414A" w:rsidRDefault="00983380" w:rsidP="00983380">
      <w:pPr>
        <w:rPr>
          <w:rFonts w:ascii="宋体" w:hAnsi="宋体"/>
          <w:sz w:val="20"/>
          <w:szCs w:val="20"/>
        </w:rPr>
      </w:pPr>
      <w:r w:rsidRPr="00856EB9">
        <w:rPr>
          <w:rFonts w:ascii="宋体" w:hAnsi="宋体" w:hint="eastAsia"/>
          <w:sz w:val="20"/>
          <w:szCs w:val="20"/>
          <w:highlight w:val="green"/>
        </w:rPr>
        <w:t>对象</w:t>
      </w:r>
      <w:r w:rsidRPr="00856EB9">
        <w:rPr>
          <w:rFonts w:ascii="宋体" w:hAnsi="宋体"/>
          <w:sz w:val="20"/>
          <w:szCs w:val="20"/>
          <w:highlight w:val="green"/>
        </w:rPr>
        <w:t>头包括</w:t>
      </w:r>
      <w:r w:rsidRPr="00856EB9">
        <w:rPr>
          <w:rFonts w:ascii="宋体" w:hAnsi="宋体" w:hint="eastAsia"/>
          <w:sz w:val="20"/>
          <w:szCs w:val="20"/>
          <w:highlight w:val="green"/>
        </w:rPr>
        <w:t>_mark和_metadata</w:t>
      </w:r>
    </w:p>
    <w:p w:rsidR="005A62CD" w:rsidRDefault="005A62CD" w:rsidP="00FF3BF5">
      <w:pPr>
        <w:rPr>
          <w:rFonts w:ascii="Arial" w:hAnsi="Arial" w:cs="Arial"/>
          <w:sz w:val="20"/>
          <w:szCs w:val="20"/>
        </w:rPr>
      </w:pPr>
    </w:p>
    <w:p w:rsidR="00983380" w:rsidRDefault="00983380" w:rsidP="00FF3BF5">
      <w:pPr>
        <w:rPr>
          <w:rFonts w:ascii="Arial" w:hAnsi="Arial" w:cs="Arial"/>
          <w:sz w:val="20"/>
          <w:szCs w:val="20"/>
        </w:rPr>
      </w:pPr>
    </w:p>
    <w:p w:rsidR="00983380" w:rsidRPr="00CA4286" w:rsidRDefault="00983380"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lastRenderedPageBreak/>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Pr="0013648E" w:rsidRDefault="00853448" w:rsidP="00387EB6">
            <w:pPr>
              <w:pStyle w:val="Default"/>
              <w:rPr>
                <w:rFonts w:ascii="Arial" w:hAnsi="Arial" w:cs="Arial"/>
                <w:sz w:val="20"/>
                <w:szCs w:val="20"/>
              </w:rPr>
            </w:pPr>
            <w:r w:rsidRPr="0013648E">
              <w:rPr>
                <w:rFonts w:ascii="Arial" w:hAnsi="Arial" w:cs="Arial"/>
                <w:sz w:val="20"/>
                <w:szCs w:val="20"/>
              </w:rPr>
              <w:t>CONSTANT_Fieldref</w:t>
            </w:r>
          </w:p>
        </w:tc>
        <w:tc>
          <w:tcPr>
            <w:tcW w:w="3360" w:type="dxa"/>
          </w:tcPr>
          <w:p w:rsidR="00853448" w:rsidRDefault="00853448" w:rsidP="008F450F">
            <w:r>
              <w:t>9</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13648E" w:rsidRDefault="00387EB6" w:rsidP="00387EB6">
            <w:pPr>
              <w:pStyle w:val="Default"/>
              <w:rPr>
                <w:rFonts w:ascii="Arial" w:hAnsi="Arial" w:cs="Arial"/>
                <w:sz w:val="20"/>
                <w:szCs w:val="20"/>
              </w:rPr>
            </w:pPr>
            <w:r w:rsidRPr="0013648E">
              <w:rPr>
                <w:rFonts w:ascii="Arial" w:hAnsi="Arial" w:cs="Arial"/>
                <w:sz w:val="20"/>
                <w:szCs w:val="20"/>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lastRenderedPageBreak/>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lastRenderedPageBreak/>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lastRenderedPageBreak/>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78"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C9558A" w:rsidP="00FD2A39">
      <w:pPr>
        <w:rPr>
          <w:rFonts w:ascii="Arial" w:hAnsi="Arial" w:cs="Arial"/>
        </w:rPr>
      </w:pPr>
      <w:hyperlink r:id="rId79"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lastRenderedPageBreak/>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lastRenderedPageBreak/>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754A30" w:rsidRDefault="00754A30" w:rsidP="00754A30"/>
    <w:p w:rsidR="00367040" w:rsidRDefault="00367040" w:rsidP="00754A30">
      <w:pPr>
        <w:rPr>
          <w:b/>
          <w:bCs/>
        </w:rPr>
      </w:pPr>
    </w:p>
    <w:p w:rsidR="00367040" w:rsidRPr="00754A30" w:rsidRDefault="00367040" w:rsidP="00754A30"/>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C9558A" w:rsidP="006B1FB0">
      <w:pPr>
        <w:rPr>
          <w:rStyle w:val="Hyperlink"/>
          <w:sz w:val="20"/>
          <w:szCs w:val="20"/>
        </w:rPr>
      </w:pPr>
      <w:hyperlink r:id="rId80"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lastRenderedPageBreak/>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lastRenderedPageBreak/>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F40A8E">
      <w:pPr>
        <w:pStyle w:val="Heading3"/>
        <w:numPr>
          <w:ilvl w:val="2"/>
          <w:numId w:val="62"/>
        </w:numPr>
        <w:spacing w:before="156"/>
      </w:pPr>
      <w:r>
        <w:rPr>
          <w:rFonts w:hint="eastAsia"/>
        </w:rPr>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r w:rsidR="00082813">
        <w:t xml:space="preserve">Hotspot </w:t>
      </w:r>
      <w:r w:rsidR="00082813">
        <w:rPr>
          <w:rFonts w:hint="eastAsia"/>
        </w:rPr>
        <w:t>对象</w:t>
      </w:r>
      <w:r w:rsidR="00082813">
        <w:t>结构</w:t>
      </w:r>
    </w:p>
    <w:p w:rsidR="00937742" w:rsidRPr="00AE7F2A" w:rsidRDefault="00937742" w:rsidP="00937742">
      <w:pPr>
        <w:pStyle w:val="Heading4"/>
        <w:rPr>
          <w:color w:val="808080" w:themeColor="background1" w:themeShade="80"/>
        </w:rPr>
      </w:pPr>
      <w:r w:rsidRPr="00AE7F2A">
        <w:rPr>
          <w:rFonts w:hint="eastAsia"/>
          <w:color w:val="808080" w:themeColor="background1" w:themeShade="80"/>
        </w:rPr>
        <w:t>访问方式</w:t>
      </w:r>
    </w:p>
    <w:p w:rsidR="00D96FE5" w:rsidRPr="00AE7F2A" w:rsidRDefault="00D96FE5" w:rsidP="00D96FE5">
      <w:pPr>
        <w:rPr>
          <w:color w:val="808080" w:themeColor="background1" w:themeShade="80"/>
        </w:rPr>
      </w:pPr>
      <w:r w:rsidRPr="00AE7F2A">
        <w:rPr>
          <w:rFonts w:hint="eastAsia"/>
          <w:color w:val="808080" w:themeColor="background1" w:themeShade="80"/>
        </w:rPr>
        <w:t>对象</w:t>
      </w:r>
      <w:r w:rsidRPr="00AE7F2A">
        <w:rPr>
          <w:color w:val="808080" w:themeColor="background1" w:themeShade="80"/>
        </w:rPr>
        <w:t>在</w:t>
      </w:r>
      <w:r w:rsidRPr="00AE7F2A">
        <w:rPr>
          <w:rFonts w:hint="eastAsia"/>
          <w:color w:val="808080" w:themeColor="background1" w:themeShade="80"/>
        </w:rPr>
        <w:t>不同</w:t>
      </w:r>
      <w:r w:rsidRPr="00AE7F2A">
        <w:rPr>
          <w:color w:val="808080" w:themeColor="background1" w:themeShade="80"/>
        </w:rPr>
        <w:t>内存中的</w:t>
      </w:r>
      <w:r w:rsidRPr="00AE7F2A">
        <w:rPr>
          <w:rFonts w:hint="eastAsia"/>
          <w:color w:val="808080" w:themeColor="background1" w:themeShade="80"/>
        </w:rPr>
        <w:t>有</w:t>
      </w:r>
      <w:r w:rsidRPr="00AE7F2A">
        <w:rPr>
          <w:color w:val="808080" w:themeColor="background1" w:themeShade="80"/>
        </w:rPr>
        <w:t>的</w:t>
      </w:r>
      <w:r w:rsidRPr="00AE7F2A">
        <w:rPr>
          <w:rFonts w:hint="eastAsia"/>
          <w:color w:val="808080" w:themeColor="background1" w:themeShade="80"/>
        </w:rPr>
        <w:t>访问</w:t>
      </w:r>
      <w:r w:rsidRPr="00AE7F2A">
        <w:rPr>
          <w:color w:val="808080" w:themeColor="background1" w:themeShade="80"/>
        </w:rPr>
        <w:t>方式</w:t>
      </w:r>
      <w:r w:rsidRPr="00AE7F2A">
        <w:rPr>
          <w:rFonts w:hint="eastAsia"/>
          <w:color w:val="808080" w:themeColor="background1" w:themeShade="80"/>
        </w:rPr>
        <w:t>，</w:t>
      </w:r>
      <w:r w:rsidRPr="00AE7F2A">
        <w:rPr>
          <w:color w:val="808080" w:themeColor="background1" w:themeShade="80"/>
        </w:rPr>
        <w:t>不同</w:t>
      </w:r>
      <w:r w:rsidRPr="00AE7F2A">
        <w:rPr>
          <w:color w:val="808080" w:themeColor="background1" w:themeShade="80"/>
        </w:rPr>
        <w:t>VM</w:t>
      </w:r>
      <w:r w:rsidRPr="00AE7F2A">
        <w:rPr>
          <w:color w:val="808080" w:themeColor="background1" w:themeShade="80"/>
        </w:rPr>
        <w:t>实现方式不同，主流两种：</w:t>
      </w:r>
    </w:p>
    <w:p w:rsidR="00D96FE5" w:rsidRPr="00AE7F2A" w:rsidRDefault="00D96FE5" w:rsidP="00C450C3">
      <w:pPr>
        <w:pStyle w:val="NoSpacing"/>
        <w:spacing w:before="156" w:after="156"/>
        <w:rPr>
          <w:color w:val="808080" w:themeColor="background1" w:themeShade="80"/>
        </w:rPr>
      </w:pPr>
      <w:r w:rsidRPr="00AE7F2A">
        <w:rPr>
          <w:rFonts w:ascii="微软雅黑" w:eastAsia="微软雅黑" w:hAnsi="微软雅黑" w:cs="微软雅黑" w:hint="eastAsia"/>
          <w:color w:val="808080" w:themeColor="background1" w:themeShade="80"/>
        </w:rPr>
        <w:t>使用句柄</w:t>
      </w:r>
    </w:p>
    <w:p w:rsidR="00D96FE5" w:rsidRDefault="00D96FE5" w:rsidP="00D96FE5">
      <w:r>
        <w:rPr>
          <w:noProof/>
        </w:rPr>
        <w:drawing>
          <wp:inline distT="0" distB="0" distL="0" distR="0" wp14:anchorId="5B7917F1" wp14:editId="4F985DA1">
            <wp:extent cx="3886200" cy="1562100"/>
            <wp:effectExtent l="0" t="0" r="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00358" cy="1567791"/>
                    </a:xfrm>
                    <a:prstGeom prst="rect">
                      <a:avLst/>
                    </a:prstGeom>
                    <a:noFill/>
                    <a:ln>
                      <a:noFill/>
                    </a:ln>
                  </pic:spPr>
                </pic:pic>
              </a:graphicData>
            </a:graphic>
          </wp:inline>
        </w:drawing>
      </w:r>
    </w:p>
    <w:p w:rsidR="00D96FE5" w:rsidRPr="00AE7F2A" w:rsidRDefault="00D96FE5" w:rsidP="00D96FE5">
      <w:pPr>
        <w:rPr>
          <w:color w:val="808080" w:themeColor="background1" w:themeShade="80"/>
        </w:rPr>
      </w:pPr>
      <w:r w:rsidRPr="00AE7F2A">
        <w:rPr>
          <w:rFonts w:hint="eastAsia"/>
          <w:color w:val="808080" w:themeColor="background1" w:themeShade="80"/>
        </w:rPr>
        <w:t>相比</w:t>
      </w:r>
      <w:r w:rsidRPr="00AE7F2A">
        <w:rPr>
          <w:color w:val="808080" w:themeColor="background1" w:themeShade="80"/>
        </w:rPr>
        <w:t>直接引用多一个指向对象实例的指针</w:t>
      </w:r>
      <w:r w:rsidRPr="00AE7F2A">
        <w:rPr>
          <w:rFonts w:hint="eastAsia"/>
          <w:color w:val="808080" w:themeColor="background1" w:themeShade="80"/>
        </w:rPr>
        <w:t>。</w:t>
      </w:r>
    </w:p>
    <w:p w:rsidR="00D96FE5" w:rsidRPr="00AE7F2A" w:rsidRDefault="00D96FE5" w:rsidP="0020402E">
      <w:pPr>
        <w:pStyle w:val="NoSpacing"/>
        <w:spacing w:before="156" w:after="156"/>
        <w:rPr>
          <w:rFonts w:ascii="微软雅黑" w:eastAsia="微软雅黑" w:hAnsi="微软雅黑" w:cs="微软雅黑"/>
          <w:color w:val="808080" w:themeColor="background1" w:themeShade="80"/>
        </w:rPr>
      </w:pPr>
      <w:r w:rsidRPr="00AE7F2A">
        <w:rPr>
          <w:rFonts w:ascii="微软雅黑" w:eastAsia="微软雅黑" w:hAnsi="微软雅黑" w:cs="微软雅黑" w:hint="eastAsia"/>
          <w:color w:val="808080" w:themeColor="background1" w:themeShade="80"/>
        </w:rPr>
        <w:t>直接指针</w:t>
      </w:r>
    </w:p>
    <w:p w:rsidR="00DD33B4" w:rsidRPr="00AE7F2A" w:rsidRDefault="00DD33B4" w:rsidP="00DD33B4">
      <w:pPr>
        <w:rPr>
          <w:color w:val="808080" w:themeColor="background1" w:themeShade="80"/>
        </w:rPr>
      </w:pPr>
      <w:r w:rsidRPr="00AE7F2A">
        <w:rPr>
          <w:rFonts w:hint="eastAsia"/>
          <w:color w:val="808080" w:themeColor="background1" w:themeShade="80"/>
        </w:rPr>
        <w:t>hotspot</w:t>
      </w:r>
      <w:r w:rsidRPr="00AE7F2A">
        <w:rPr>
          <w:rFonts w:hint="eastAsia"/>
          <w:color w:val="808080" w:themeColor="background1" w:themeShade="80"/>
        </w:rPr>
        <w:t>采用</w:t>
      </w:r>
      <w:r w:rsidRPr="00AE7F2A">
        <w:rPr>
          <w:color w:val="808080" w:themeColor="background1" w:themeShade="80"/>
        </w:rPr>
        <w:t>这种方式</w:t>
      </w:r>
    </w:p>
    <w:p w:rsidR="00D96FE5" w:rsidRDefault="00D96FE5" w:rsidP="00D96FE5">
      <w:r>
        <w:rPr>
          <w:noProof/>
        </w:rPr>
        <w:drawing>
          <wp:inline distT="0" distB="0" distL="0" distR="0" wp14:anchorId="234CC49A" wp14:editId="531F1CFD">
            <wp:extent cx="4391025" cy="1209675"/>
            <wp:effectExtent l="0" t="0" r="9525"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94194" cy="1210548"/>
                    </a:xfrm>
                    <a:prstGeom prst="rect">
                      <a:avLst/>
                    </a:prstGeom>
                    <a:noFill/>
                    <a:ln>
                      <a:noFill/>
                    </a:ln>
                  </pic:spPr>
                </pic:pic>
              </a:graphicData>
            </a:graphic>
          </wp:inline>
        </w:drawing>
      </w:r>
    </w:p>
    <w:p w:rsidR="00177C63" w:rsidRPr="00177C63" w:rsidRDefault="00177C63" w:rsidP="00177C63"/>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C9558A" w:rsidP="00CA4286">
      <w:pPr>
        <w:spacing w:line="60" w:lineRule="auto"/>
        <w:rPr>
          <w:rFonts w:ascii="Arial" w:hAnsi="Arial" w:cs="Arial"/>
        </w:rPr>
      </w:pPr>
      <w:hyperlink r:id="rId87"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lastRenderedPageBreak/>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C9558A" w:rsidP="00BF15F7">
      <w:pPr>
        <w:rPr>
          <w:rFonts w:ascii="Arial" w:hAnsi="Arial" w:cs="Arial"/>
        </w:rPr>
      </w:pPr>
      <w:hyperlink r:id="rId88"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lastRenderedPageBreak/>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lastRenderedPageBreak/>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lastRenderedPageBreak/>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C9558A" w:rsidP="005453F6">
      <w:pPr>
        <w:rPr>
          <w:rFonts w:ascii="Arial" w:hAnsi="Arial" w:cs="Arial"/>
          <w:bCs/>
        </w:rPr>
      </w:pPr>
      <w:hyperlink r:id="rId92"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lastRenderedPageBreak/>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w:t>
      </w:r>
      <w:r w:rsidRPr="00AE0142">
        <w:rPr>
          <w:color w:val="7F7F7F" w:themeColor="text1" w:themeTint="80"/>
        </w:rPr>
        <w:lastRenderedPageBreak/>
        <w:t>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C9558A" w:rsidP="00BB421E">
      <w:pPr>
        <w:rPr>
          <w:rStyle w:val="Hyperlink"/>
          <w:rFonts w:ascii="Arial" w:hAnsi="Arial" w:cs="Arial"/>
          <w:sz w:val="20"/>
          <w:szCs w:val="20"/>
        </w:rPr>
      </w:pPr>
      <w:hyperlink r:id="rId97"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lastRenderedPageBreak/>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C9558A" w:rsidP="004F269D">
      <w:pPr>
        <w:rPr>
          <w:rFonts w:ascii="Arial" w:hAnsi="Arial" w:cs="Arial"/>
        </w:rPr>
      </w:pPr>
      <w:hyperlink r:id="rId99"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lastRenderedPageBreak/>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C9558A" w:rsidP="004F269D">
      <w:pPr>
        <w:rPr>
          <w:rFonts w:ascii="Arial" w:hAnsi="Arial" w:cs="Arial"/>
          <w:color w:val="7F7F7F" w:themeColor="text1" w:themeTint="80"/>
          <w:sz w:val="20"/>
          <w:szCs w:val="20"/>
        </w:rPr>
      </w:pPr>
      <w:hyperlink r:id="rId104"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C9558A" w:rsidP="00343346">
      <w:pPr>
        <w:rPr>
          <w:rFonts w:ascii="Arial" w:hAnsi="Arial" w:cs="Arial"/>
          <w:sz w:val="20"/>
          <w:szCs w:val="20"/>
        </w:rPr>
      </w:pPr>
      <w:hyperlink r:id="rId106"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lastRenderedPageBreak/>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lastRenderedPageBreak/>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lastRenderedPageBreak/>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5"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lastRenderedPageBreak/>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lastRenderedPageBreak/>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lastRenderedPageBreak/>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lastRenderedPageBreak/>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0E4949" w:rsidP="00BF15F7">
      <w:r>
        <w:rPr>
          <w:rFonts w:ascii="Microsoft Yahei" w:hAnsi="Microsoft Yahei"/>
          <w:color w:val="999999"/>
          <w:shd w:val="clear" w:color="auto" w:fill="FFFFFF"/>
        </w:rPr>
        <w:t>方法的动态绑定，实现运行时的类型决定对象的行为。多态的表现形式是父类指针或引用指</w:t>
      </w:r>
      <w:r>
        <w:rPr>
          <w:rFonts w:ascii="Microsoft Yahei" w:hAnsi="Microsoft Yahei"/>
          <w:color w:val="999999"/>
          <w:shd w:val="clear" w:color="auto" w:fill="FFFFFF"/>
        </w:rPr>
        <w:lastRenderedPageBreak/>
        <w:t>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3906DB" w:rsidRDefault="003906DB" w:rsidP="00DF558D">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C9558A" w:rsidP="003906DB">
      <w:pPr>
        <w:ind w:firstLineChars="100" w:firstLine="210"/>
        <w:rPr>
          <w:rFonts w:ascii="Arial" w:hAnsi="Arial" w:cs="Arial"/>
          <w:sz w:val="18"/>
          <w:szCs w:val="18"/>
        </w:rPr>
      </w:pPr>
      <w:hyperlink r:id="rId120"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C9558A" w:rsidP="00115E4C">
      <w:pPr>
        <w:rPr>
          <w:shd w:val="clear" w:color="auto" w:fill="FFFFFF"/>
        </w:rPr>
      </w:pPr>
      <w:hyperlink r:id="rId122"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C9558A" w:rsidP="00115E4C">
      <w:hyperlink r:id="rId123"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lastRenderedPageBreak/>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lastRenderedPageBreak/>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lastRenderedPageBreak/>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C9558A" w:rsidP="00987130">
      <w:pPr>
        <w:rPr>
          <w:rFonts w:ascii="Arial" w:hAnsi="Arial" w:cs="Arial"/>
          <w:sz w:val="20"/>
          <w:szCs w:val="20"/>
        </w:rPr>
      </w:pPr>
      <w:hyperlink r:id="rId126"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C9558A" w:rsidP="000D5700">
      <w:pPr>
        <w:rPr>
          <w:rFonts w:ascii="Arial" w:hAnsi="Arial" w:cs="Arial"/>
        </w:rPr>
      </w:pPr>
      <w:hyperlink r:id="rId131"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Pr="00311E08" w:rsidRDefault="00BF15F7" w:rsidP="001D49E3">
      <w:pPr>
        <w:pStyle w:val="Heading3"/>
        <w:spacing w:before="156"/>
        <w:rPr>
          <w:rFonts w:ascii="Arial" w:hAnsi="Arial" w:cs="Arial"/>
          <w:sz w:val="20"/>
          <w:szCs w:val="20"/>
        </w:rPr>
      </w:pPr>
      <w:r w:rsidRPr="00311E08">
        <w:rPr>
          <w:rFonts w:ascii="Arial" w:hAnsi="Arial" w:cs="Arial"/>
          <w:sz w:val="20"/>
          <w:szCs w:val="20"/>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lastRenderedPageBreak/>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lastRenderedPageBreak/>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C9558A" w:rsidP="00BF15F7">
      <w:hyperlink r:id="rId141"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C9558A" w:rsidP="00BF15F7">
      <w:hyperlink r:id="rId142"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lastRenderedPageBreak/>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bookmarkStart w:id="0" w:name="_GoBack"/>
      <w:bookmarkEnd w:id="0"/>
    </w:p>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将</w:t>
      </w:r>
      <w:r>
        <w:t>变化控制</w:t>
      </w:r>
      <w:r>
        <w:rPr>
          <w:rFonts w:hint="eastAsia"/>
        </w:rPr>
        <w:t>到</w:t>
      </w:r>
      <w:r>
        <w:t>最小</w:t>
      </w:r>
    </w:p>
    <w:p w:rsidR="007A4423" w:rsidRDefault="007A4423" w:rsidP="007A4423">
      <w:r>
        <w:rPr>
          <w:rFonts w:hint="eastAsia"/>
        </w:rPr>
        <w:t>接口</w:t>
      </w:r>
      <w:r>
        <w:t>优于抽象类</w:t>
      </w:r>
    </w:p>
    <w:p w:rsidR="007A4423" w:rsidRPr="007A4423" w:rsidRDefault="007A4423" w:rsidP="00EB08D7"/>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C9558A" w:rsidP="00EB08D7">
      <w:hyperlink r:id="rId143"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2"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C9558A" w:rsidP="00BF15F7">
      <w:hyperlink r:id="rId154"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C9558A" w:rsidP="00573814">
      <w:hyperlink r:id="rId155"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56"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7"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58"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0"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4"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C9558A" w:rsidP="00BF15F7">
      <w:hyperlink r:id="rId16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92744E">
        <w:t>SQL</w:t>
      </w:r>
      <w:r w:rsidR="00F65536" w:rsidRPr="0092744E">
        <w:t>语言只是访问、操作数据库的语言</w:t>
      </w:r>
      <w:r w:rsidR="00543500">
        <w:rPr>
          <w:rFonts w:hint="eastAsia"/>
        </w:rPr>
        <w:t>。</w:t>
      </w:r>
      <w:r w:rsidR="00F65536">
        <w:t>PLSQL</w:t>
      </w:r>
      <w:r w:rsidR="00F65536">
        <w:rPr>
          <w:rFonts w:hint="eastAsia"/>
        </w:rPr>
        <w:t>具备</w:t>
      </w:r>
      <w:r w:rsidR="00F65536">
        <w:t>高级语言的特性，比如</w:t>
      </w:r>
      <w:r w:rsidR="00F65536">
        <w:rPr>
          <w:rFonts w:hint="eastAsia"/>
        </w:rPr>
        <w:t>模块化</w:t>
      </w:r>
      <w:r w:rsidR="00F65536">
        <w:t>，流程控制，异常</w:t>
      </w:r>
      <w:r w:rsidR="00496BB3">
        <w:rPr>
          <w:rFonts w:hint="eastAsia"/>
        </w:rPr>
        <w:t>.</w:t>
      </w:r>
    </w:p>
    <w:p w:rsidR="00BF15F7" w:rsidRDefault="006432C0" w:rsidP="00BF15F7">
      <w:r>
        <w:t>2</w:t>
      </w:r>
      <w:r w:rsidR="00F65536">
        <w:rPr>
          <w:rFonts w:hint="eastAsia"/>
        </w:rPr>
        <w:t>.</w:t>
      </w:r>
      <w:r w:rsidR="00496BB3">
        <w:t>集成在数据库中，调用更快</w:t>
      </w:r>
      <w:r w:rsidR="00496BB3">
        <w:rPr>
          <w:rFonts w:hint="eastAsia"/>
        </w:rPr>
        <w:t>。</w:t>
      </w:r>
      <w:r w:rsidR="00BF15F7" w:rsidRPr="00A50321">
        <w:t>减少了网络的交互，</w:t>
      </w:r>
      <w:r w:rsidR="00F65536">
        <w:rPr>
          <w:rFonts w:hint="eastAsia"/>
        </w:rPr>
        <w:t>从而</w:t>
      </w:r>
      <w:r w:rsidR="00F65536" w:rsidRPr="00A50321">
        <w:rPr>
          <w:b/>
        </w:rPr>
        <w:t>减少</w:t>
      </w:r>
      <w:r w:rsidR="00F65536" w:rsidRPr="00A50321">
        <w:rPr>
          <w:rFonts w:hint="eastAsia"/>
          <w:b/>
        </w:rPr>
        <w:t>网络</w:t>
      </w:r>
      <w:r w:rsidR="00F65536" w:rsidRPr="00A50321">
        <w:rPr>
          <w:b/>
        </w:rPr>
        <w:t>传输时间</w:t>
      </w:r>
      <w:r w:rsidR="00495915">
        <w:rPr>
          <w:rFonts w:hint="eastAsia"/>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lastRenderedPageBreak/>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lastRenderedPageBreak/>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lastRenderedPageBreak/>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68"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69"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lastRenderedPageBreak/>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0"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1"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2"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C9558A" w:rsidP="004530F7">
      <w:pPr>
        <w:pStyle w:val="HTMLPreformatted"/>
        <w:rPr>
          <w:rFonts w:ascii="Helvetica" w:hAnsi="Helvetica"/>
          <w:color w:val="000000"/>
          <w:sz w:val="21"/>
          <w:szCs w:val="21"/>
          <w:shd w:val="clear" w:color="auto" w:fill="FFFFFF"/>
        </w:rPr>
      </w:pPr>
      <w:hyperlink r:id="rId173"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C9558A" w:rsidP="00382ADD">
      <w:hyperlink r:id="rId176"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78"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79"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C9558A" w:rsidP="00113E39">
      <w:pPr>
        <w:rPr>
          <w:rFonts w:ascii="Arial" w:hAnsi="Arial" w:cs="Arial"/>
        </w:rPr>
      </w:pPr>
      <w:hyperlink r:id="rId181"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811" w:rsidRDefault="000F1811" w:rsidP="00210AAA">
      <w:r>
        <w:separator/>
      </w:r>
    </w:p>
  </w:endnote>
  <w:endnote w:type="continuationSeparator" w:id="0">
    <w:p w:rsidR="000F1811" w:rsidRDefault="000F1811"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811" w:rsidRDefault="000F1811" w:rsidP="00210AAA">
      <w:r>
        <w:separator/>
      </w:r>
    </w:p>
  </w:footnote>
  <w:footnote w:type="continuationSeparator" w:id="0">
    <w:p w:rsidR="000F1811" w:rsidRDefault="000F1811"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B182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BF7A41"/>
    <w:multiLevelType w:val="multilevel"/>
    <w:tmpl w:val="B6F45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ECC568F"/>
    <w:multiLevelType w:val="multilevel"/>
    <w:tmpl w:val="02106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136E94"/>
    <w:multiLevelType w:val="multilevel"/>
    <w:tmpl w:val="ED82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6523DA6"/>
    <w:multiLevelType w:val="multilevel"/>
    <w:tmpl w:val="9F5AC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4"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4"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8"/>
  </w:num>
  <w:num w:numId="4">
    <w:abstractNumId w:val="37"/>
  </w:num>
  <w:num w:numId="5">
    <w:abstractNumId w:val="69"/>
  </w:num>
  <w:num w:numId="6">
    <w:abstractNumId w:val="16"/>
  </w:num>
  <w:num w:numId="7">
    <w:abstractNumId w:val="20"/>
  </w:num>
  <w:num w:numId="8">
    <w:abstractNumId w:val="73"/>
  </w:num>
  <w:num w:numId="9">
    <w:abstractNumId w:val="17"/>
  </w:num>
  <w:num w:numId="10">
    <w:abstractNumId w:val="34"/>
  </w:num>
  <w:num w:numId="11">
    <w:abstractNumId w:val="38"/>
  </w:num>
  <w:num w:numId="12">
    <w:abstractNumId w:val="7"/>
  </w:num>
  <w:num w:numId="13">
    <w:abstractNumId w:val="29"/>
  </w:num>
  <w:num w:numId="14">
    <w:abstractNumId w:val="5"/>
  </w:num>
  <w:num w:numId="15">
    <w:abstractNumId w:val="75"/>
  </w:num>
  <w:num w:numId="16">
    <w:abstractNumId w:val="79"/>
  </w:num>
  <w:num w:numId="17">
    <w:abstractNumId w:val="41"/>
  </w:num>
  <w:num w:numId="18">
    <w:abstractNumId w:val="72"/>
  </w:num>
  <w:num w:numId="19">
    <w:abstractNumId w:val="80"/>
  </w:num>
  <w:num w:numId="20">
    <w:abstractNumId w:val="8"/>
  </w:num>
  <w:num w:numId="21">
    <w:abstractNumId w:val="43"/>
  </w:num>
  <w:num w:numId="22">
    <w:abstractNumId w:val="63"/>
  </w:num>
  <w:num w:numId="23">
    <w:abstractNumId w:val="6"/>
  </w:num>
  <w:num w:numId="24">
    <w:abstractNumId w:val="65"/>
  </w:num>
  <w:num w:numId="25">
    <w:abstractNumId w:val="9"/>
  </w:num>
  <w:num w:numId="26">
    <w:abstractNumId w:val="21"/>
  </w:num>
  <w:num w:numId="27">
    <w:abstractNumId w:val="45"/>
  </w:num>
  <w:num w:numId="28">
    <w:abstractNumId w:val="42"/>
  </w:num>
  <w:num w:numId="29">
    <w:abstractNumId w:val="56"/>
  </w:num>
  <w:num w:numId="30">
    <w:abstractNumId w:val="53"/>
  </w:num>
  <w:num w:numId="31">
    <w:abstractNumId w:val="28"/>
  </w:num>
  <w:num w:numId="32">
    <w:abstractNumId w:val="39"/>
  </w:num>
  <w:num w:numId="33">
    <w:abstractNumId w:val="27"/>
  </w:num>
  <w:num w:numId="34">
    <w:abstractNumId w:val="55"/>
  </w:num>
  <w:num w:numId="35">
    <w:abstractNumId w:val="36"/>
  </w:num>
  <w:num w:numId="36">
    <w:abstractNumId w:val="70"/>
  </w:num>
  <w:num w:numId="37">
    <w:abstractNumId w:val="22"/>
  </w:num>
  <w:num w:numId="38">
    <w:abstractNumId w:val="1"/>
  </w:num>
  <w:num w:numId="39">
    <w:abstractNumId w:val="25"/>
  </w:num>
  <w:num w:numId="40">
    <w:abstractNumId w:val="14"/>
  </w:num>
  <w:num w:numId="41">
    <w:abstractNumId w:val="51"/>
  </w:num>
  <w:num w:numId="42">
    <w:abstractNumId w:val="12"/>
  </w:num>
  <w:num w:numId="43">
    <w:abstractNumId w:val="62"/>
  </w:num>
  <w:num w:numId="44">
    <w:abstractNumId w:val="15"/>
  </w:num>
  <w:num w:numId="45">
    <w:abstractNumId w:val="10"/>
  </w:num>
  <w:num w:numId="46">
    <w:abstractNumId w:val="74"/>
  </w:num>
  <w:num w:numId="47">
    <w:abstractNumId w:val="77"/>
  </w:num>
  <w:num w:numId="48">
    <w:abstractNumId w:val="61"/>
  </w:num>
  <w:num w:numId="49">
    <w:abstractNumId w:val="2"/>
  </w:num>
  <w:num w:numId="50">
    <w:abstractNumId w:val="46"/>
  </w:num>
  <w:num w:numId="51">
    <w:abstractNumId w:val="40"/>
  </w:num>
  <w:num w:numId="52">
    <w:abstractNumId w:val="11"/>
  </w:num>
  <w:num w:numId="53">
    <w:abstractNumId w:val="47"/>
  </w:num>
  <w:num w:numId="54">
    <w:abstractNumId w:val="0"/>
  </w:num>
  <w:num w:numId="55">
    <w:abstractNumId w:val="26"/>
  </w:num>
  <w:num w:numId="56">
    <w:abstractNumId w:val="59"/>
  </w:num>
  <w:num w:numId="57">
    <w:abstractNumId w:val="67"/>
  </w:num>
  <w:num w:numId="58">
    <w:abstractNumId w:val="30"/>
  </w:num>
  <w:num w:numId="59">
    <w:abstractNumId w:val="19"/>
  </w:num>
  <w:num w:numId="60">
    <w:abstractNumId w:val="66"/>
  </w:num>
  <w:num w:numId="61">
    <w:abstractNumId w:val="3"/>
  </w:num>
  <w:num w:numId="62">
    <w:abstractNumId w:val="52"/>
  </w:num>
  <w:num w:numId="63">
    <w:abstractNumId w:val="13"/>
  </w:num>
  <w:num w:numId="64">
    <w:abstractNumId w:val="48"/>
  </w:num>
  <w:num w:numId="65">
    <w:abstractNumId w:val="57"/>
  </w:num>
  <w:num w:numId="66">
    <w:abstractNumId w:val="64"/>
  </w:num>
  <w:num w:numId="67">
    <w:abstractNumId w:val="24"/>
  </w:num>
  <w:num w:numId="68">
    <w:abstractNumId w:val="31"/>
  </w:num>
  <w:num w:numId="69">
    <w:abstractNumId w:val="4"/>
  </w:num>
  <w:num w:numId="70">
    <w:abstractNumId w:val="76"/>
  </w:num>
  <w:num w:numId="71">
    <w:abstractNumId w:val="54"/>
  </w:num>
  <w:num w:numId="72">
    <w:abstractNumId w:val="18"/>
  </w:num>
  <w:num w:numId="73">
    <w:abstractNumId w:val="78"/>
  </w:num>
  <w:num w:numId="74">
    <w:abstractNumId w:val="60"/>
  </w:num>
  <w:num w:numId="75">
    <w:abstractNumId w:val="71"/>
  </w:num>
  <w:num w:numId="76">
    <w:abstractNumId w:val="32"/>
  </w:num>
  <w:num w:numId="77">
    <w:abstractNumId w:val="23"/>
  </w:num>
  <w:num w:numId="78">
    <w:abstractNumId w:val="49"/>
  </w:num>
  <w:num w:numId="79">
    <w:abstractNumId w:val="44"/>
  </w:num>
  <w:num w:numId="80">
    <w:abstractNumId w:val="58"/>
  </w:num>
  <w:num w:numId="81">
    <w:abstractNumId w:val="3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283B"/>
    <w:rsid w:val="0006311A"/>
    <w:rsid w:val="00064B0B"/>
    <w:rsid w:val="0006534C"/>
    <w:rsid w:val="00065447"/>
    <w:rsid w:val="000656BD"/>
    <w:rsid w:val="00066516"/>
    <w:rsid w:val="00067997"/>
    <w:rsid w:val="00067D14"/>
    <w:rsid w:val="000703DA"/>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13"/>
    <w:rsid w:val="000828BF"/>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41D"/>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566"/>
    <w:rsid w:val="000D68B5"/>
    <w:rsid w:val="000D69D7"/>
    <w:rsid w:val="000D6B18"/>
    <w:rsid w:val="000D70CC"/>
    <w:rsid w:val="000D7398"/>
    <w:rsid w:val="000E0079"/>
    <w:rsid w:val="000E096E"/>
    <w:rsid w:val="000E101C"/>
    <w:rsid w:val="000E119E"/>
    <w:rsid w:val="000E11E2"/>
    <w:rsid w:val="000E1DFF"/>
    <w:rsid w:val="000E2135"/>
    <w:rsid w:val="000E2597"/>
    <w:rsid w:val="000E2FBC"/>
    <w:rsid w:val="000E33B8"/>
    <w:rsid w:val="000E3814"/>
    <w:rsid w:val="000E40F7"/>
    <w:rsid w:val="000E43DF"/>
    <w:rsid w:val="000E4898"/>
    <w:rsid w:val="000E48F5"/>
    <w:rsid w:val="000E4949"/>
    <w:rsid w:val="000E505C"/>
    <w:rsid w:val="000E5101"/>
    <w:rsid w:val="000E57A7"/>
    <w:rsid w:val="000E68F2"/>
    <w:rsid w:val="000E6BEC"/>
    <w:rsid w:val="000E6CF7"/>
    <w:rsid w:val="000E7674"/>
    <w:rsid w:val="000F01DE"/>
    <w:rsid w:val="000F0909"/>
    <w:rsid w:val="000F1361"/>
    <w:rsid w:val="000F181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0E03"/>
    <w:rsid w:val="001120D8"/>
    <w:rsid w:val="00112847"/>
    <w:rsid w:val="00113354"/>
    <w:rsid w:val="001135AB"/>
    <w:rsid w:val="00113665"/>
    <w:rsid w:val="00113CB1"/>
    <w:rsid w:val="00113E39"/>
    <w:rsid w:val="00114E98"/>
    <w:rsid w:val="00115CEA"/>
    <w:rsid w:val="00115CFB"/>
    <w:rsid w:val="00115E4C"/>
    <w:rsid w:val="00116EF8"/>
    <w:rsid w:val="001179CF"/>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6452"/>
    <w:rsid w:val="0013648E"/>
    <w:rsid w:val="001376C4"/>
    <w:rsid w:val="001379A7"/>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5B7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23F"/>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6DAC"/>
    <w:rsid w:val="001A73CC"/>
    <w:rsid w:val="001A7D10"/>
    <w:rsid w:val="001B064F"/>
    <w:rsid w:val="001B09A1"/>
    <w:rsid w:val="001B10D4"/>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7CF"/>
    <w:rsid w:val="001D49E3"/>
    <w:rsid w:val="001D5C29"/>
    <w:rsid w:val="001D5FE1"/>
    <w:rsid w:val="001D6658"/>
    <w:rsid w:val="001D7777"/>
    <w:rsid w:val="001E00B3"/>
    <w:rsid w:val="001E08B2"/>
    <w:rsid w:val="001E09FC"/>
    <w:rsid w:val="001E0D98"/>
    <w:rsid w:val="001E15CB"/>
    <w:rsid w:val="001E1A94"/>
    <w:rsid w:val="001E2641"/>
    <w:rsid w:val="001E28E0"/>
    <w:rsid w:val="001E2E6A"/>
    <w:rsid w:val="001E2F95"/>
    <w:rsid w:val="001E2FCC"/>
    <w:rsid w:val="001E345F"/>
    <w:rsid w:val="001E367C"/>
    <w:rsid w:val="001E37D8"/>
    <w:rsid w:val="001E3D28"/>
    <w:rsid w:val="001E48BC"/>
    <w:rsid w:val="001E57C8"/>
    <w:rsid w:val="001E7F0B"/>
    <w:rsid w:val="001F0D37"/>
    <w:rsid w:val="001F1E92"/>
    <w:rsid w:val="001F2924"/>
    <w:rsid w:val="001F3B83"/>
    <w:rsid w:val="001F3CA7"/>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3AA3"/>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816"/>
    <w:rsid w:val="00242F2C"/>
    <w:rsid w:val="002433C7"/>
    <w:rsid w:val="002441AB"/>
    <w:rsid w:val="002441BB"/>
    <w:rsid w:val="002453B3"/>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C7E"/>
    <w:rsid w:val="00262F56"/>
    <w:rsid w:val="00262FFB"/>
    <w:rsid w:val="002633AC"/>
    <w:rsid w:val="00265100"/>
    <w:rsid w:val="00265716"/>
    <w:rsid w:val="00265DCE"/>
    <w:rsid w:val="00266687"/>
    <w:rsid w:val="002668B9"/>
    <w:rsid w:val="00266D24"/>
    <w:rsid w:val="0026725D"/>
    <w:rsid w:val="0027018B"/>
    <w:rsid w:val="002704A7"/>
    <w:rsid w:val="00270F05"/>
    <w:rsid w:val="00272C5D"/>
    <w:rsid w:val="002737E5"/>
    <w:rsid w:val="00273852"/>
    <w:rsid w:val="002738B9"/>
    <w:rsid w:val="00273E75"/>
    <w:rsid w:val="00273FB0"/>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87FDE"/>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6611"/>
    <w:rsid w:val="002C6E79"/>
    <w:rsid w:val="002C6F70"/>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1E08"/>
    <w:rsid w:val="003134B6"/>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DCD"/>
    <w:rsid w:val="00364F62"/>
    <w:rsid w:val="003669BD"/>
    <w:rsid w:val="00367040"/>
    <w:rsid w:val="00367819"/>
    <w:rsid w:val="003700B1"/>
    <w:rsid w:val="00370F44"/>
    <w:rsid w:val="003711EF"/>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1039"/>
    <w:rsid w:val="00381A5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17D"/>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1C20"/>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913"/>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45B"/>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641"/>
    <w:rsid w:val="004347B8"/>
    <w:rsid w:val="00434884"/>
    <w:rsid w:val="00434CEE"/>
    <w:rsid w:val="004350D5"/>
    <w:rsid w:val="00435704"/>
    <w:rsid w:val="00435924"/>
    <w:rsid w:val="004365AD"/>
    <w:rsid w:val="004365EA"/>
    <w:rsid w:val="004372EA"/>
    <w:rsid w:val="00437540"/>
    <w:rsid w:val="00437954"/>
    <w:rsid w:val="00440839"/>
    <w:rsid w:val="004419B9"/>
    <w:rsid w:val="00442C9B"/>
    <w:rsid w:val="00443382"/>
    <w:rsid w:val="004448A7"/>
    <w:rsid w:val="00445700"/>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46D9"/>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557C"/>
    <w:rsid w:val="00485962"/>
    <w:rsid w:val="004870BA"/>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915"/>
    <w:rsid w:val="00495EFD"/>
    <w:rsid w:val="00496BB3"/>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4BAC"/>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56DD"/>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500"/>
    <w:rsid w:val="0054374F"/>
    <w:rsid w:val="0054441C"/>
    <w:rsid w:val="0054473F"/>
    <w:rsid w:val="00544D41"/>
    <w:rsid w:val="00544E84"/>
    <w:rsid w:val="005453F6"/>
    <w:rsid w:val="005454F7"/>
    <w:rsid w:val="00545D8F"/>
    <w:rsid w:val="00546229"/>
    <w:rsid w:val="00547475"/>
    <w:rsid w:val="00547754"/>
    <w:rsid w:val="00550735"/>
    <w:rsid w:val="00551EC1"/>
    <w:rsid w:val="00552663"/>
    <w:rsid w:val="005528A0"/>
    <w:rsid w:val="005532CB"/>
    <w:rsid w:val="00553729"/>
    <w:rsid w:val="00553C28"/>
    <w:rsid w:val="005540CA"/>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868AF"/>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2DFA"/>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6ADE"/>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03F"/>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173F8"/>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59EC"/>
    <w:rsid w:val="006360E7"/>
    <w:rsid w:val="0063616D"/>
    <w:rsid w:val="00636786"/>
    <w:rsid w:val="006369B4"/>
    <w:rsid w:val="00640359"/>
    <w:rsid w:val="00641B96"/>
    <w:rsid w:val="00641FC7"/>
    <w:rsid w:val="00642D60"/>
    <w:rsid w:val="006432C0"/>
    <w:rsid w:val="006436C5"/>
    <w:rsid w:val="0064378A"/>
    <w:rsid w:val="006440E9"/>
    <w:rsid w:val="006444C4"/>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2DBE"/>
    <w:rsid w:val="00674658"/>
    <w:rsid w:val="006746DB"/>
    <w:rsid w:val="006748AF"/>
    <w:rsid w:val="006753D4"/>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24"/>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15B"/>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3C02"/>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2E39"/>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62"/>
    <w:rsid w:val="0075067C"/>
    <w:rsid w:val="00750894"/>
    <w:rsid w:val="00750BDF"/>
    <w:rsid w:val="007522B7"/>
    <w:rsid w:val="007532AD"/>
    <w:rsid w:val="007537D6"/>
    <w:rsid w:val="00753A4F"/>
    <w:rsid w:val="00753DAA"/>
    <w:rsid w:val="00754A30"/>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0A3F"/>
    <w:rsid w:val="007716B8"/>
    <w:rsid w:val="00771930"/>
    <w:rsid w:val="00771FFF"/>
    <w:rsid w:val="00774E74"/>
    <w:rsid w:val="007753B3"/>
    <w:rsid w:val="0077553F"/>
    <w:rsid w:val="00775644"/>
    <w:rsid w:val="00775871"/>
    <w:rsid w:val="007763D7"/>
    <w:rsid w:val="00776515"/>
    <w:rsid w:val="00776C1D"/>
    <w:rsid w:val="00777A70"/>
    <w:rsid w:val="00777AD1"/>
    <w:rsid w:val="00777C0F"/>
    <w:rsid w:val="00780137"/>
    <w:rsid w:val="00780319"/>
    <w:rsid w:val="007819DD"/>
    <w:rsid w:val="007826FB"/>
    <w:rsid w:val="00782708"/>
    <w:rsid w:val="00782766"/>
    <w:rsid w:val="007834CF"/>
    <w:rsid w:val="00783AFE"/>
    <w:rsid w:val="00783B74"/>
    <w:rsid w:val="00785777"/>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857"/>
    <w:rsid w:val="007A29C6"/>
    <w:rsid w:val="007A3024"/>
    <w:rsid w:val="007A4423"/>
    <w:rsid w:val="007A52DB"/>
    <w:rsid w:val="007A54F5"/>
    <w:rsid w:val="007A582B"/>
    <w:rsid w:val="007A617D"/>
    <w:rsid w:val="007A67EC"/>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5D34"/>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32BA"/>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20A1"/>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9DC"/>
    <w:rsid w:val="00890B97"/>
    <w:rsid w:val="0089272B"/>
    <w:rsid w:val="00892CF8"/>
    <w:rsid w:val="0089364C"/>
    <w:rsid w:val="00893D21"/>
    <w:rsid w:val="00894A25"/>
    <w:rsid w:val="00895094"/>
    <w:rsid w:val="00895793"/>
    <w:rsid w:val="00896665"/>
    <w:rsid w:val="00896A76"/>
    <w:rsid w:val="00896E45"/>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6D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900DE0"/>
    <w:rsid w:val="00901773"/>
    <w:rsid w:val="0090201B"/>
    <w:rsid w:val="00902C60"/>
    <w:rsid w:val="00903401"/>
    <w:rsid w:val="009035D6"/>
    <w:rsid w:val="009049B0"/>
    <w:rsid w:val="00904DF2"/>
    <w:rsid w:val="00904F8B"/>
    <w:rsid w:val="00906535"/>
    <w:rsid w:val="00906BBA"/>
    <w:rsid w:val="00906DB8"/>
    <w:rsid w:val="00906EC7"/>
    <w:rsid w:val="009072F4"/>
    <w:rsid w:val="0090778F"/>
    <w:rsid w:val="00907838"/>
    <w:rsid w:val="00907EED"/>
    <w:rsid w:val="0091008A"/>
    <w:rsid w:val="0091152E"/>
    <w:rsid w:val="0091189F"/>
    <w:rsid w:val="00911994"/>
    <w:rsid w:val="00912044"/>
    <w:rsid w:val="00913516"/>
    <w:rsid w:val="00913739"/>
    <w:rsid w:val="009137B7"/>
    <w:rsid w:val="00913E94"/>
    <w:rsid w:val="009141E1"/>
    <w:rsid w:val="00914D78"/>
    <w:rsid w:val="00915415"/>
    <w:rsid w:val="00915F49"/>
    <w:rsid w:val="00916096"/>
    <w:rsid w:val="0091683F"/>
    <w:rsid w:val="00916CBB"/>
    <w:rsid w:val="009173FD"/>
    <w:rsid w:val="00917417"/>
    <w:rsid w:val="00917B42"/>
    <w:rsid w:val="00917E77"/>
    <w:rsid w:val="00920707"/>
    <w:rsid w:val="00920A3A"/>
    <w:rsid w:val="0092250F"/>
    <w:rsid w:val="009226E1"/>
    <w:rsid w:val="00922A7E"/>
    <w:rsid w:val="00923819"/>
    <w:rsid w:val="00923CEC"/>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0DE9"/>
    <w:rsid w:val="009515B2"/>
    <w:rsid w:val="0095189C"/>
    <w:rsid w:val="00951BEC"/>
    <w:rsid w:val="00952FAB"/>
    <w:rsid w:val="0095339F"/>
    <w:rsid w:val="009533E7"/>
    <w:rsid w:val="009533FE"/>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632"/>
    <w:rsid w:val="0098170D"/>
    <w:rsid w:val="00981974"/>
    <w:rsid w:val="00981CC3"/>
    <w:rsid w:val="00981DCB"/>
    <w:rsid w:val="00981E1B"/>
    <w:rsid w:val="00982118"/>
    <w:rsid w:val="00983380"/>
    <w:rsid w:val="00986814"/>
    <w:rsid w:val="00987130"/>
    <w:rsid w:val="00987216"/>
    <w:rsid w:val="009912F1"/>
    <w:rsid w:val="00992729"/>
    <w:rsid w:val="00993427"/>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A69D4"/>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4AC"/>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17A"/>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3DD4"/>
    <w:rsid w:val="00A04EFF"/>
    <w:rsid w:val="00A053CE"/>
    <w:rsid w:val="00A05D40"/>
    <w:rsid w:val="00A073C4"/>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27D7E"/>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321"/>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B66"/>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5DFB"/>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6DFE"/>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293"/>
    <w:rsid w:val="00AE5346"/>
    <w:rsid w:val="00AE54DA"/>
    <w:rsid w:val="00AE5C35"/>
    <w:rsid w:val="00AE5C9B"/>
    <w:rsid w:val="00AE6495"/>
    <w:rsid w:val="00AE65B5"/>
    <w:rsid w:val="00AE70BE"/>
    <w:rsid w:val="00AE7F2A"/>
    <w:rsid w:val="00AF0007"/>
    <w:rsid w:val="00AF0215"/>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6F6"/>
    <w:rsid w:val="00B16ACD"/>
    <w:rsid w:val="00B16C63"/>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020"/>
    <w:rsid w:val="00B27BDB"/>
    <w:rsid w:val="00B27CF8"/>
    <w:rsid w:val="00B301FB"/>
    <w:rsid w:val="00B30637"/>
    <w:rsid w:val="00B30A40"/>
    <w:rsid w:val="00B30BE1"/>
    <w:rsid w:val="00B316E1"/>
    <w:rsid w:val="00B32292"/>
    <w:rsid w:val="00B326D8"/>
    <w:rsid w:val="00B32830"/>
    <w:rsid w:val="00B3402D"/>
    <w:rsid w:val="00B34303"/>
    <w:rsid w:val="00B34566"/>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3203"/>
    <w:rsid w:val="00B543FA"/>
    <w:rsid w:val="00B5497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22E"/>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0DC"/>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00"/>
    <w:rsid w:val="00C116F0"/>
    <w:rsid w:val="00C12F66"/>
    <w:rsid w:val="00C13A41"/>
    <w:rsid w:val="00C13B36"/>
    <w:rsid w:val="00C14333"/>
    <w:rsid w:val="00C14EC7"/>
    <w:rsid w:val="00C16698"/>
    <w:rsid w:val="00C167A7"/>
    <w:rsid w:val="00C16D95"/>
    <w:rsid w:val="00C17A51"/>
    <w:rsid w:val="00C209DA"/>
    <w:rsid w:val="00C2129C"/>
    <w:rsid w:val="00C217F3"/>
    <w:rsid w:val="00C21B90"/>
    <w:rsid w:val="00C22AD8"/>
    <w:rsid w:val="00C22BE3"/>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051"/>
    <w:rsid w:val="00C65BA0"/>
    <w:rsid w:val="00C66555"/>
    <w:rsid w:val="00C66E84"/>
    <w:rsid w:val="00C67831"/>
    <w:rsid w:val="00C679BB"/>
    <w:rsid w:val="00C702C3"/>
    <w:rsid w:val="00C729CF"/>
    <w:rsid w:val="00C73151"/>
    <w:rsid w:val="00C7389A"/>
    <w:rsid w:val="00C73A64"/>
    <w:rsid w:val="00C740F3"/>
    <w:rsid w:val="00C74B86"/>
    <w:rsid w:val="00C75AC6"/>
    <w:rsid w:val="00C75F56"/>
    <w:rsid w:val="00C76722"/>
    <w:rsid w:val="00C7702D"/>
    <w:rsid w:val="00C77044"/>
    <w:rsid w:val="00C77255"/>
    <w:rsid w:val="00C772CF"/>
    <w:rsid w:val="00C77733"/>
    <w:rsid w:val="00C77E3A"/>
    <w:rsid w:val="00C803B0"/>
    <w:rsid w:val="00C804A0"/>
    <w:rsid w:val="00C8061E"/>
    <w:rsid w:val="00C807B9"/>
    <w:rsid w:val="00C81656"/>
    <w:rsid w:val="00C81E00"/>
    <w:rsid w:val="00C820CA"/>
    <w:rsid w:val="00C82577"/>
    <w:rsid w:val="00C82FBF"/>
    <w:rsid w:val="00C83466"/>
    <w:rsid w:val="00C842E3"/>
    <w:rsid w:val="00C84DFA"/>
    <w:rsid w:val="00C85298"/>
    <w:rsid w:val="00C857E8"/>
    <w:rsid w:val="00C874DA"/>
    <w:rsid w:val="00C87650"/>
    <w:rsid w:val="00C87C70"/>
    <w:rsid w:val="00C87E61"/>
    <w:rsid w:val="00C90A5C"/>
    <w:rsid w:val="00C9169A"/>
    <w:rsid w:val="00C925D7"/>
    <w:rsid w:val="00C92ED2"/>
    <w:rsid w:val="00C931F9"/>
    <w:rsid w:val="00C94054"/>
    <w:rsid w:val="00C941A7"/>
    <w:rsid w:val="00C9558A"/>
    <w:rsid w:val="00C95908"/>
    <w:rsid w:val="00C95B5E"/>
    <w:rsid w:val="00C95CDF"/>
    <w:rsid w:val="00C95EC5"/>
    <w:rsid w:val="00C95EFF"/>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356"/>
    <w:rsid w:val="00CC3B57"/>
    <w:rsid w:val="00CC4464"/>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62A7"/>
    <w:rsid w:val="00CD7022"/>
    <w:rsid w:val="00CD757F"/>
    <w:rsid w:val="00CD76C8"/>
    <w:rsid w:val="00CE280B"/>
    <w:rsid w:val="00CE4F4F"/>
    <w:rsid w:val="00CE525F"/>
    <w:rsid w:val="00CE55D2"/>
    <w:rsid w:val="00CE55D4"/>
    <w:rsid w:val="00CE55D8"/>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1628"/>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0876"/>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B7E"/>
    <w:rsid w:val="00D551FD"/>
    <w:rsid w:val="00D55667"/>
    <w:rsid w:val="00D55836"/>
    <w:rsid w:val="00D558F1"/>
    <w:rsid w:val="00D56417"/>
    <w:rsid w:val="00D56C75"/>
    <w:rsid w:val="00D56F46"/>
    <w:rsid w:val="00D5763B"/>
    <w:rsid w:val="00D578F0"/>
    <w:rsid w:val="00D57CB9"/>
    <w:rsid w:val="00D60F46"/>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172D"/>
    <w:rsid w:val="00D72B4C"/>
    <w:rsid w:val="00D72C3D"/>
    <w:rsid w:val="00D7300C"/>
    <w:rsid w:val="00D73BA9"/>
    <w:rsid w:val="00D73BCF"/>
    <w:rsid w:val="00D73DDF"/>
    <w:rsid w:val="00D73F1F"/>
    <w:rsid w:val="00D73F66"/>
    <w:rsid w:val="00D74E44"/>
    <w:rsid w:val="00D76CE3"/>
    <w:rsid w:val="00D771F6"/>
    <w:rsid w:val="00D774A5"/>
    <w:rsid w:val="00D775CE"/>
    <w:rsid w:val="00D7764A"/>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38D3"/>
    <w:rsid w:val="00DB4077"/>
    <w:rsid w:val="00DB421C"/>
    <w:rsid w:val="00DB44FA"/>
    <w:rsid w:val="00DB482F"/>
    <w:rsid w:val="00DB4A8B"/>
    <w:rsid w:val="00DB4F29"/>
    <w:rsid w:val="00DB4F84"/>
    <w:rsid w:val="00DB5D28"/>
    <w:rsid w:val="00DB66C0"/>
    <w:rsid w:val="00DB6BAD"/>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3B4"/>
    <w:rsid w:val="00DD361F"/>
    <w:rsid w:val="00DD3B34"/>
    <w:rsid w:val="00DD40AB"/>
    <w:rsid w:val="00DD40C0"/>
    <w:rsid w:val="00DD44AB"/>
    <w:rsid w:val="00DD55DB"/>
    <w:rsid w:val="00DD59ED"/>
    <w:rsid w:val="00DD5BFE"/>
    <w:rsid w:val="00DD5E90"/>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58D"/>
    <w:rsid w:val="00DF58BA"/>
    <w:rsid w:val="00DF63A6"/>
    <w:rsid w:val="00DF78D0"/>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486E"/>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5A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82E"/>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2DB8"/>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5A01"/>
    <w:rsid w:val="00EE60D2"/>
    <w:rsid w:val="00EE671B"/>
    <w:rsid w:val="00EE6854"/>
    <w:rsid w:val="00EE6C3E"/>
    <w:rsid w:val="00EE721A"/>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05C5"/>
    <w:rsid w:val="00F11F80"/>
    <w:rsid w:val="00F1231F"/>
    <w:rsid w:val="00F13457"/>
    <w:rsid w:val="00F1364D"/>
    <w:rsid w:val="00F140FF"/>
    <w:rsid w:val="00F14421"/>
    <w:rsid w:val="00F14B00"/>
    <w:rsid w:val="00F15527"/>
    <w:rsid w:val="00F166CE"/>
    <w:rsid w:val="00F16864"/>
    <w:rsid w:val="00F169FD"/>
    <w:rsid w:val="00F16C9E"/>
    <w:rsid w:val="00F1718D"/>
    <w:rsid w:val="00F179DF"/>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A8E"/>
    <w:rsid w:val="00F40BEB"/>
    <w:rsid w:val="00F40F5A"/>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2D3"/>
    <w:rsid w:val="00F57D2E"/>
    <w:rsid w:val="00F57F00"/>
    <w:rsid w:val="00F627D1"/>
    <w:rsid w:val="00F63FBD"/>
    <w:rsid w:val="00F645EC"/>
    <w:rsid w:val="00F65536"/>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12D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39F"/>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35720"/>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2.png"/><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hyperlink" Target="http://blog.csdn.net/javazejian/article/details/72828483"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image" Target="media/image59.png"/><Relationship Id="rId112" Type="http://schemas.openxmlformats.org/officeDocument/2006/relationships/image" Target="media/image77.png"/><Relationship Id="rId133" Type="http://schemas.openxmlformats.org/officeDocument/2006/relationships/image" Target="media/image93.png"/><Relationship Id="rId138" Type="http://schemas.openxmlformats.org/officeDocument/2006/relationships/image" Target="media/image97.png"/><Relationship Id="rId154" Type="http://schemas.openxmlformats.org/officeDocument/2006/relationships/hyperlink" Target="http://blog.csdn.net/dongnan591172113/article/details/7910988" TargetMode="External"/><Relationship Id="rId159" Type="http://schemas.openxmlformats.org/officeDocument/2006/relationships/image" Target="media/image112.png"/><Relationship Id="rId175" Type="http://schemas.openxmlformats.org/officeDocument/2006/relationships/image" Target="media/image124.png"/><Relationship Id="rId170" Type="http://schemas.openxmlformats.org/officeDocument/2006/relationships/image" Target="media/image121.jpeg"/><Relationship Id="rId16" Type="http://schemas.openxmlformats.org/officeDocument/2006/relationships/image" Target="media/image6.png"/><Relationship Id="rId107" Type="http://schemas.openxmlformats.org/officeDocument/2006/relationships/image" Target="media/image72.png"/><Relationship Id="rId11" Type="http://schemas.openxmlformats.org/officeDocument/2006/relationships/image" Target="media/image2.png"/><Relationship Id="rId32" Type="http://schemas.openxmlformats.org/officeDocument/2006/relationships/hyperlink" Target="https://www.jianshu.com/p/0090341c6b80" TargetMode="External"/><Relationship Id="rId37" Type="http://schemas.openxmlformats.org/officeDocument/2006/relationships/hyperlink" Target="http://www.cnblogs.com/dolphin0520/p/3920373.html" TargetMode="External"/><Relationship Id="rId53" Type="http://schemas.openxmlformats.org/officeDocument/2006/relationships/image" Target="media/image31.png"/><Relationship Id="rId58" Type="http://schemas.openxmlformats.org/officeDocument/2006/relationships/hyperlink" Target="https://blog.csdn.net/shuaihj/article/details/14223015" TargetMode="External"/><Relationship Id="rId74" Type="http://schemas.openxmlformats.org/officeDocument/2006/relationships/image" Target="media/image48.png"/><Relationship Id="rId79" Type="http://schemas.openxmlformats.org/officeDocument/2006/relationships/hyperlink" Target="http://ifeve.com/java-permgen-removed/" TargetMode="External"/><Relationship Id="rId102" Type="http://schemas.openxmlformats.org/officeDocument/2006/relationships/image" Target="media/image69.png"/><Relationship Id="rId123" Type="http://schemas.openxmlformats.org/officeDocument/2006/relationships/hyperlink" Target="http://www.cnblogs.com/ywlaker/p/6113927.html" TargetMode="External"/><Relationship Id="rId128" Type="http://schemas.openxmlformats.org/officeDocument/2006/relationships/image" Target="media/image89.png"/><Relationship Id="rId144" Type="http://schemas.openxmlformats.org/officeDocument/2006/relationships/image" Target="media/image100.png"/><Relationship Id="rId149" Type="http://schemas.openxmlformats.org/officeDocument/2006/relationships/image" Target="media/image105.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4.png"/><Relationship Id="rId160" Type="http://schemas.openxmlformats.org/officeDocument/2006/relationships/image" Target="media/image113.png"/><Relationship Id="rId165" Type="http://schemas.openxmlformats.org/officeDocument/2006/relationships/image" Target="media/image118.png"/><Relationship Id="rId181" Type="http://schemas.openxmlformats.org/officeDocument/2006/relationships/hyperlink" Target="http://www.cnblogs.com/kangyoung/p/3556173.html" TargetMode="External"/><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hyperlink" Target="http://www.cnblogs.com/dennyzhangdd/p/6734638.html" TargetMode="External"/><Relationship Id="rId64" Type="http://schemas.openxmlformats.org/officeDocument/2006/relationships/image" Target="media/image40.png"/><Relationship Id="rId69" Type="http://schemas.openxmlformats.org/officeDocument/2006/relationships/hyperlink" Target="http://blog.csdn.net/ns_code/article/details/17675609" TargetMode="External"/><Relationship Id="rId113" Type="http://schemas.openxmlformats.org/officeDocument/2006/relationships/image" Target="media/image78.png"/><Relationship Id="rId118" Type="http://schemas.openxmlformats.org/officeDocument/2006/relationships/image" Target="media/image83.png"/><Relationship Id="rId134" Type="http://schemas.openxmlformats.org/officeDocument/2006/relationships/image" Target="media/image94.png"/><Relationship Id="rId139" Type="http://schemas.openxmlformats.org/officeDocument/2006/relationships/image" Target="media/image98.png"/><Relationship Id="rId80" Type="http://schemas.openxmlformats.org/officeDocument/2006/relationships/hyperlink" Target="https://blog.csdn.net/ns_code/article/details/17881581" TargetMode="External"/><Relationship Id="rId85" Type="http://schemas.openxmlformats.org/officeDocument/2006/relationships/image" Target="media/image57.jpeg"/><Relationship Id="rId150" Type="http://schemas.openxmlformats.org/officeDocument/2006/relationships/image" Target="media/image106.png"/><Relationship Id="rId155" Type="http://schemas.openxmlformats.org/officeDocument/2006/relationships/hyperlink" Target="http://blog.csdn.net/dongnan591172113/article/details/47948935" TargetMode="External"/><Relationship Id="rId171" Type="http://schemas.openxmlformats.org/officeDocument/2006/relationships/hyperlink" Target="http://tyrion.iteye.com/blog/2256896" TargetMode="External"/><Relationship Id="rId176" Type="http://schemas.openxmlformats.org/officeDocument/2006/relationships/hyperlink" Target="http://www.cnblogs.com/coldplayerest/archive/2010/02/20/1669949.html" TargetMode="Externa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www.jasongj.com/java/thread_safe/" TargetMode="External"/><Relationship Id="rId38" Type="http://schemas.openxmlformats.org/officeDocument/2006/relationships/image" Target="media/image21.png"/><Relationship Id="rId59" Type="http://schemas.openxmlformats.org/officeDocument/2006/relationships/hyperlink" Target="https://www.cnblogs.com/maypattis/p/6403682.html" TargetMode="External"/><Relationship Id="rId103" Type="http://schemas.openxmlformats.org/officeDocument/2006/relationships/image" Target="media/image70.png"/><Relationship Id="rId108" Type="http://schemas.openxmlformats.org/officeDocument/2006/relationships/image" Target="media/image73.png"/><Relationship Id="rId124" Type="http://schemas.openxmlformats.org/officeDocument/2006/relationships/image" Target="media/image86.png"/><Relationship Id="rId129" Type="http://schemas.openxmlformats.org/officeDocument/2006/relationships/image" Target="media/image90.png"/><Relationship Id="rId54" Type="http://schemas.openxmlformats.org/officeDocument/2006/relationships/image" Target="media/image32.png"/><Relationship Id="rId70" Type="http://schemas.openxmlformats.org/officeDocument/2006/relationships/hyperlink" Target="https://blog.csdn.net/zhangjg_blog/article/details/22432599" TargetMode="External"/><Relationship Id="rId75" Type="http://schemas.openxmlformats.org/officeDocument/2006/relationships/image" Target="media/image49.png"/><Relationship Id="rId91" Type="http://schemas.openxmlformats.org/officeDocument/2006/relationships/image" Target="media/image61.png"/><Relationship Id="rId96" Type="http://schemas.openxmlformats.org/officeDocument/2006/relationships/image" Target="media/image65.png"/><Relationship Id="rId140" Type="http://schemas.openxmlformats.org/officeDocument/2006/relationships/image" Target="media/image99.png"/><Relationship Id="rId145" Type="http://schemas.openxmlformats.org/officeDocument/2006/relationships/image" Target="media/image101.png"/><Relationship Id="rId161" Type="http://schemas.openxmlformats.org/officeDocument/2006/relationships/image" Target="media/image114.png"/><Relationship Id="rId166" Type="http://schemas.openxmlformats.org/officeDocument/2006/relationships/image" Target="media/image119.png"/><Relationship Id="rId182"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29.jpeg"/><Relationship Id="rId114" Type="http://schemas.openxmlformats.org/officeDocument/2006/relationships/image" Target="media/image79.png"/><Relationship Id="rId119" Type="http://schemas.openxmlformats.org/officeDocument/2006/relationships/image" Target="media/image84.png"/><Relationship Id="rId44" Type="http://schemas.openxmlformats.org/officeDocument/2006/relationships/image" Target="media/image27.pn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3.png"/><Relationship Id="rId86" Type="http://schemas.openxmlformats.org/officeDocument/2006/relationships/image" Target="media/image58.jpeg"/><Relationship Id="rId130" Type="http://schemas.openxmlformats.org/officeDocument/2006/relationships/image" Target="media/image91.png"/><Relationship Id="rId135" Type="http://schemas.openxmlformats.org/officeDocument/2006/relationships/hyperlink" Target="http://mina.apache.org/mina-project/apidocs/org/apache/mina/filter/keepalive/KeepAliveFilter.html" TargetMode="External"/><Relationship Id="rId151" Type="http://schemas.openxmlformats.org/officeDocument/2006/relationships/image" Target="media/image107.png"/><Relationship Id="rId156" Type="http://schemas.openxmlformats.org/officeDocument/2006/relationships/hyperlink" Target="http://www.cnblogs.com/bookwed/p/5896619.html" TargetMode="External"/><Relationship Id="rId177"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72" Type="http://schemas.openxmlformats.org/officeDocument/2006/relationships/image" Target="media/image122.jpeg"/><Relationship Id="rId180" Type="http://schemas.openxmlformats.org/officeDocument/2006/relationships/image" Target="media/image126.png"/><Relationship Id="rId13" Type="http://schemas.openxmlformats.org/officeDocument/2006/relationships/hyperlink" Target="https://www.jianshu.com/p/0d1c003d2ff5"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74.png"/><Relationship Id="rId34" Type="http://schemas.openxmlformats.org/officeDocument/2006/relationships/hyperlink" Target="http://blog.psjay.com/posts/summary-of-java-concurrency-two-synchronized-and-atomicity/" TargetMode="External"/><Relationship Id="rId50" Type="http://schemas.openxmlformats.org/officeDocument/2006/relationships/hyperlink" Target="http://www.cnblogs.com/dolphin0520/p/3920407.html" TargetMode="External"/><Relationship Id="rId55" Type="http://schemas.openxmlformats.org/officeDocument/2006/relationships/image" Target="media/image33.png"/><Relationship Id="rId76" Type="http://schemas.openxmlformats.org/officeDocument/2006/relationships/image" Target="media/image50.png"/><Relationship Id="rId97" Type="http://schemas.openxmlformats.org/officeDocument/2006/relationships/hyperlink" Target="http://blog.csdn.net/dongnan591172113/article/details/51832690" TargetMode="External"/><Relationship Id="rId104" Type="http://schemas.openxmlformats.org/officeDocument/2006/relationships/hyperlink" Target="https://blog.csdn.net/zhangjg_blog/article/details/22432599" TargetMode="External"/><Relationship Id="rId120" Type="http://schemas.openxmlformats.org/officeDocument/2006/relationships/hyperlink" Target="https://blog.csdn.net/qq_35614059/article/details/79141866" TargetMode="External"/><Relationship Id="rId125" Type="http://schemas.openxmlformats.org/officeDocument/2006/relationships/image" Target="media/image87.png"/><Relationship Id="rId141" Type="http://schemas.openxmlformats.org/officeDocument/2006/relationships/hyperlink" Target="https://kb.cnblogs.com/page/196448/" TargetMode="External"/><Relationship Id="rId146" Type="http://schemas.openxmlformats.org/officeDocument/2006/relationships/image" Target="media/image102.png"/><Relationship Id="rId167" Type="http://schemas.openxmlformats.org/officeDocument/2006/relationships/hyperlink" Target="https://gxnotes.com/article/72479.html"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blog.csdn.net/dongnan591172113/article/details/79044678" TargetMode="External"/><Relationship Id="rId162" Type="http://schemas.openxmlformats.org/officeDocument/2006/relationships/image" Target="media/image11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github.com/pzxwhc/MineKnowContainer/issues/21" TargetMode="External"/><Relationship Id="rId40" Type="http://schemas.openxmlformats.org/officeDocument/2006/relationships/image" Target="media/image23.png"/><Relationship Id="rId45" Type="http://schemas.openxmlformats.org/officeDocument/2006/relationships/hyperlink" Target="https://juejin.im/post/5aaf6ee76fb9a028d3753534" TargetMode="External"/><Relationship Id="rId66" Type="http://schemas.openxmlformats.org/officeDocument/2006/relationships/image" Target="media/image42.png"/><Relationship Id="rId87" Type="http://schemas.openxmlformats.org/officeDocument/2006/relationships/hyperlink" Target="http://www.cnblogs.com/zhguang/p/3257367.html" TargetMode="External"/><Relationship Id="rId110" Type="http://schemas.openxmlformats.org/officeDocument/2006/relationships/image" Target="media/image75.png"/><Relationship Id="rId115" Type="http://schemas.openxmlformats.org/officeDocument/2006/relationships/image" Target="media/image80.png"/><Relationship Id="rId131" Type="http://schemas.openxmlformats.org/officeDocument/2006/relationships/hyperlink" Target="http://www.voidcn.com/article/p-sdnzagtc-oy.html" TargetMode="External"/><Relationship Id="rId136" Type="http://schemas.openxmlformats.org/officeDocument/2006/relationships/image" Target="media/image95.png"/><Relationship Id="rId157" Type="http://schemas.openxmlformats.org/officeDocument/2006/relationships/image" Target="media/image110.png"/><Relationship Id="rId178" Type="http://schemas.openxmlformats.org/officeDocument/2006/relationships/hyperlink" Target="http://www.cnblogs.com/paul8339/p/6638370.html" TargetMode="External"/><Relationship Id="rId61" Type="http://schemas.openxmlformats.org/officeDocument/2006/relationships/image" Target="media/image37.png"/><Relationship Id="rId82" Type="http://schemas.openxmlformats.org/officeDocument/2006/relationships/image" Target="media/image54.png"/><Relationship Id="rId152" Type="http://schemas.openxmlformats.org/officeDocument/2006/relationships/image" Target="media/image108.png"/><Relationship Id="rId173" Type="http://schemas.openxmlformats.org/officeDocument/2006/relationships/hyperlink" Target="https://www.cnblogs.com/dragonsuc/p/5512797.html"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blog.csdn.net/dongnan591172113/article/details/51967711" TargetMode="External"/><Relationship Id="rId35" Type="http://schemas.openxmlformats.org/officeDocument/2006/relationships/image" Target="media/image19.png"/><Relationship Id="rId56" Type="http://schemas.openxmlformats.org/officeDocument/2006/relationships/image" Target="media/image34.png"/><Relationship Id="rId77" Type="http://schemas.openxmlformats.org/officeDocument/2006/relationships/image" Target="media/image51.png"/><Relationship Id="rId100" Type="http://schemas.openxmlformats.org/officeDocument/2006/relationships/image" Target="media/image67.png"/><Relationship Id="rId105" Type="http://schemas.openxmlformats.org/officeDocument/2006/relationships/image" Target="media/image71.png"/><Relationship Id="rId126" Type="http://schemas.openxmlformats.org/officeDocument/2006/relationships/hyperlink" Target="https://www.zhihu.com/question/38597960" TargetMode="External"/><Relationship Id="rId147" Type="http://schemas.openxmlformats.org/officeDocument/2006/relationships/image" Target="media/image103.png"/><Relationship Id="rId168" Type="http://schemas.openxmlformats.org/officeDocument/2006/relationships/hyperlink" Target="http://blog.csdn.net/dalinsi/article/details/53493559" TargetMode="External"/><Relationship Id="rId8" Type="http://schemas.openxmlformats.org/officeDocument/2006/relationships/hyperlink" Target="https://blog.csdn.net/coslay/article/details/38293689" TargetMode="External"/><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image" Target="media/image62.jpeg"/><Relationship Id="rId98" Type="http://schemas.openxmlformats.org/officeDocument/2006/relationships/image" Target="media/image66.png"/><Relationship Id="rId121" Type="http://schemas.openxmlformats.org/officeDocument/2006/relationships/image" Target="media/image85.png"/><Relationship Id="rId142" Type="http://schemas.openxmlformats.org/officeDocument/2006/relationships/hyperlink" Target="http://blog.csdn.net/dongnan591172113/article/details/8771441" TargetMode="External"/><Relationship Id="rId163" Type="http://schemas.openxmlformats.org/officeDocument/2006/relationships/image" Target="media/image11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blog.csdn.net/dongnan591172113/article/details/8770923" TargetMode="External"/><Relationship Id="rId46" Type="http://schemas.openxmlformats.org/officeDocument/2006/relationships/image" Target="media/image28.png"/><Relationship Id="rId67" Type="http://schemas.openxmlformats.org/officeDocument/2006/relationships/image" Target="media/image43.jpeg"/><Relationship Id="rId116" Type="http://schemas.openxmlformats.org/officeDocument/2006/relationships/image" Target="media/image81.png"/><Relationship Id="rId137" Type="http://schemas.openxmlformats.org/officeDocument/2006/relationships/image" Target="media/image96.png"/><Relationship Id="rId158" Type="http://schemas.openxmlformats.org/officeDocument/2006/relationships/image" Target="media/image111.jpe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38.png"/><Relationship Id="rId83" Type="http://schemas.openxmlformats.org/officeDocument/2006/relationships/image" Target="media/image55.png"/><Relationship Id="rId88" Type="http://schemas.openxmlformats.org/officeDocument/2006/relationships/hyperlink" Target="http://www.cnblogs.com/ityouknow/p/5614961.html" TargetMode="External"/><Relationship Id="rId111" Type="http://schemas.openxmlformats.org/officeDocument/2006/relationships/image" Target="media/image76.png"/><Relationship Id="rId132" Type="http://schemas.openxmlformats.org/officeDocument/2006/relationships/image" Target="media/image92.png"/><Relationship Id="rId153" Type="http://schemas.openxmlformats.org/officeDocument/2006/relationships/image" Target="media/image109.png"/><Relationship Id="rId174" Type="http://schemas.openxmlformats.org/officeDocument/2006/relationships/image" Target="media/image123.png"/><Relationship Id="rId179" Type="http://schemas.openxmlformats.org/officeDocument/2006/relationships/hyperlink" Target="https://www.2cto.com/ym/" TargetMode="External"/><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image" Target="media/image35.png"/><Relationship Id="rId106" Type="http://schemas.openxmlformats.org/officeDocument/2006/relationships/hyperlink" Target="http://www.hollischuang.com/archives/110" TargetMode="External"/><Relationship Id="rId127" Type="http://schemas.openxmlformats.org/officeDocument/2006/relationships/image" Target="media/image88.jpe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hyperlink" Target="https://blog.csdn.net/cjh94520/article/details/70545202" TargetMode="External"/><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3.png"/><Relationship Id="rId99" Type="http://schemas.openxmlformats.org/officeDocument/2006/relationships/hyperlink" Target="http://blog.csdn.net/qq_24489717/article/details/53837493" TargetMode="External"/><Relationship Id="rId101" Type="http://schemas.openxmlformats.org/officeDocument/2006/relationships/image" Target="media/image68.png"/><Relationship Id="rId122" Type="http://schemas.openxmlformats.org/officeDocument/2006/relationships/hyperlink" Target="http://blog.csdn.net/xiao__gui/article/details/52706243" TargetMode="External"/><Relationship Id="rId143" Type="http://schemas.openxmlformats.org/officeDocument/2006/relationships/hyperlink" Target="http://blog.csdn.net/dongnan591172113/article/details/51027374" TargetMode="External"/><Relationship Id="rId148" Type="http://schemas.openxmlformats.org/officeDocument/2006/relationships/image" Target="media/image104.png"/><Relationship Id="rId164" Type="http://schemas.openxmlformats.org/officeDocument/2006/relationships/image" Target="media/image117.png"/><Relationship Id="rId169" Type="http://schemas.openxmlformats.org/officeDocument/2006/relationships/image" Target="media/image1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21672-2AF1-46C6-8940-E9B52C2D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37725</TotalTime>
  <Pages>1</Pages>
  <Words>7242</Words>
  <Characters>41285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3619</cp:revision>
  <dcterms:created xsi:type="dcterms:W3CDTF">2017-10-11T09:26:00Z</dcterms:created>
  <dcterms:modified xsi:type="dcterms:W3CDTF">2018-07-10T05:50:00Z</dcterms:modified>
</cp:coreProperties>
</file>