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Deliveries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rPr>
          <w:cantSplit/>
          <w:tblHeader/>
        </w:trPr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Blood Product Type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Quantity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Pickup Point</w:t>
            </w:r>
          </w:p>
        </w:tc>
        <w:tc>
          <w:p>
            <w:pPr>
              <w:jc w:val="center"/>
            </w:pPr>
            <w:r>
              <w:rPr>
                <w:b/>
                <w:bCs/>
                <w:caps/>
              </w:rPr>
              <w:t xml:space="preserve">Destination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Testing Center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HQ Store</w:t>
            </w:r>
          </w:p>
        </w:tc>
        <w:tc>
          <w:p>
            <w:r>
              <w:t xml:space="preserve">Blood Bank</w:t>
            </w:r>
          </w:p>
        </w:tc>
      </w:tr>
      <w:tr>
        <w:trPr>
          <w:cantSplit/>
        </w:trPr>
        <w:tc>
          <w:p/>
        </w:tc>
        <w:tc>
          <w:p/>
        </w:tc>
        <w:tc>
          <w:p>
            <w:r>
              <w:t xml:space="preserve">Blood Bank</w:t>
            </w:r>
          </w:p>
        </w:tc>
        <w:tc>
          <w:p>
            <w:r>
              <w:t xml:space="preserve">Lagos State University Teaching Hospital (LASUTH)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Jan 8, 2024 5:04 AM</w:t>
    </w:r>
    <w:r>
      <w:t xml:space="preserve">		</w:t>
    </w:r>
    <w:r>
      <w:fldChar w:fldCharType="begin"/>
      <w:instrText xml:space="preserve">PAGE</w:instrText>
      <w:fldChar w:fldCharType="separate"/>
      <w:fldChar w:fldCharType="end"/>
      <w:t xml:space="preserve"> /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Deliveries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2024-01-08T04:04:36.022Z</dcterms:created>
  <dcterms:modified xsi:type="dcterms:W3CDTF">2024-01-08T04:04:36.022Z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