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15" w:rsidRDefault="00BB73AD" w:rsidP="00BB73AD">
      <w:pPr>
        <w:pStyle w:val="1"/>
        <w:rPr>
          <w:rFonts w:hint="eastAsia"/>
        </w:rPr>
      </w:pPr>
      <w:r>
        <w:rPr>
          <w:rFonts w:hint="eastAsia"/>
        </w:rPr>
        <w:t>TCP Connection Establishment and Termination</w:t>
      </w:r>
    </w:p>
    <w:p w:rsidR="00BB73AD" w:rsidRDefault="00416761" w:rsidP="00416761">
      <w:pPr>
        <w:pStyle w:val="1"/>
        <w:numPr>
          <w:ilvl w:val="0"/>
          <w:numId w:val="2"/>
        </w:numPr>
        <w:rPr>
          <w:rFonts w:hint="eastAsia"/>
        </w:rPr>
      </w:pPr>
      <w:r>
        <w:rPr>
          <w:rFonts w:hint="eastAsia"/>
        </w:rPr>
        <w:t>Connection Establishment and Termination</w:t>
      </w:r>
    </w:p>
    <w:p w:rsidR="00173E49" w:rsidRDefault="00173E49" w:rsidP="00173E49">
      <w:pPr>
        <w:pStyle w:val="2"/>
        <w:numPr>
          <w:ilvl w:val="1"/>
          <w:numId w:val="2"/>
        </w:numPr>
        <w:rPr>
          <w:rFonts w:hint="eastAsia"/>
        </w:rPr>
      </w:pPr>
      <w:r>
        <w:rPr>
          <w:rFonts w:hint="eastAsia"/>
        </w:rPr>
        <w:t>reference</w:t>
      </w:r>
    </w:p>
    <w:p w:rsidR="00173E49" w:rsidRPr="00173E49" w:rsidRDefault="004E26BC" w:rsidP="00173E49">
      <w:pPr>
        <w:rPr>
          <w:rFonts w:hint="eastAsia"/>
        </w:rPr>
      </w:pPr>
      <w:hyperlink r:id="rId8" w:history="1">
        <w:r w:rsidR="00EA23D7" w:rsidRPr="004E26BC">
          <w:rPr>
            <w:rStyle w:val="a5"/>
            <w:rFonts w:hint="eastAsia"/>
          </w:rPr>
          <w:t>reference 1</w:t>
        </w:r>
      </w:hyperlink>
      <w:r>
        <w:rPr>
          <w:rFonts w:hint="eastAsia"/>
        </w:rPr>
        <w:t xml:space="preserve">   </w:t>
      </w:r>
      <w:hyperlink r:id="rId9" w:history="1">
        <w:r w:rsidRPr="004E26BC">
          <w:rPr>
            <w:rStyle w:val="a5"/>
            <w:rFonts w:hint="eastAsia"/>
          </w:rPr>
          <w:t>tcp_example.cap</w:t>
        </w:r>
      </w:hyperlink>
    </w:p>
    <w:p w:rsidR="00223E53" w:rsidRDefault="00A2440E" w:rsidP="00223E53">
      <w:pPr>
        <w:pStyle w:val="2"/>
        <w:numPr>
          <w:ilvl w:val="1"/>
          <w:numId w:val="2"/>
        </w:numPr>
        <w:rPr>
          <w:rFonts w:hint="eastAsia"/>
        </w:rPr>
      </w:pPr>
      <w:r>
        <w:rPr>
          <w:rFonts w:ascii="Helvetica" w:hAnsi="Helvetica"/>
          <w:b w:val="0"/>
          <w:bCs w:val="0"/>
          <w:color w:val="333333"/>
          <w:sz w:val="36"/>
          <w:szCs w:val="36"/>
        </w:rPr>
        <w:t>Sequence and Acknowledgment Numbers</w:t>
      </w:r>
    </w:p>
    <w:p w:rsidR="00173E49" w:rsidRDefault="00A2440E" w:rsidP="001B4E20">
      <w:pPr>
        <w:pStyle w:val="a6"/>
        <w:shd w:val="clear" w:color="auto" w:fill="FFFFFF"/>
        <w:spacing w:before="0" w:beforeAutospacing="0" w:after="300" w:afterAutospacing="0" w:line="330" w:lineRule="atLeast"/>
        <w:jc w:val="both"/>
        <w:rPr>
          <w:rFonts w:ascii="Helvetica" w:hAnsi="Helvetica" w:hint="eastAsia"/>
          <w:color w:val="333333"/>
          <w:sz w:val="21"/>
          <w:szCs w:val="21"/>
        </w:rPr>
      </w:pPr>
      <w:r>
        <w:rPr>
          <w:rFonts w:ascii="Helvetica" w:hAnsi="Helvetica"/>
          <w:color w:val="333333"/>
          <w:sz w:val="21"/>
          <w:szCs w:val="21"/>
        </w:rPr>
        <w:t xml:space="preserve">The client on either side of a TCP session maintains a </w:t>
      </w:r>
      <w:r w:rsidRPr="0041530A">
        <w:rPr>
          <w:rFonts w:ascii="Helvetica" w:hAnsi="Helvetica"/>
          <w:color w:val="FF0000"/>
          <w:sz w:val="21"/>
          <w:szCs w:val="21"/>
        </w:rPr>
        <w:t>32-bit</w:t>
      </w:r>
      <w:r w:rsidRPr="0041530A">
        <w:rPr>
          <w:rStyle w:val="apple-converted-space"/>
          <w:rFonts w:ascii="Helvetica" w:hAnsi="Helvetica"/>
          <w:color w:val="FF0000"/>
          <w:sz w:val="21"/>
          <w:szCs w:val="21"/>
        </w:rPr>
        <w:t> </w:t>
      </w:r>
      <w:r w:rsidRPr="0041530A">
        <w:rPr>
          <w:rStyle w:val="a7"/>
          <w:rFonts w:ascii="Helvetica" w:hAnsi="Helvetica"/>
          <w:color w:val="FF0000"/>
          <w:sz w:val="21"/>
          <w:szCs w:val="21"/>
        </w:rPr>
        <w:t>sequence number</w:t>
      </w:r>
      <w:r>
        <w:rPr>
          <w:rStyle w:val="apple-converted-space"/>
          <w:rFonts w:ascii="Helvetica" w:hAnsi="Helvetica"/>
          <w:color w:val="333333"/>
          <w:sz w:val="21"/>
          <w:szCs w:val="21"/>
        </w:rPr>
        <w:t> </w:t>
      </w:r>
      <w:r>
        <w:rPr>
          <w:rFonts w:ascii="Helvetica" w:hAnsi="Helvetica"/>
          <w:color w:val="333333"/>
          <w:sz w:val="21"/>
          <w:szCs w:val="21"/>
        </w:rPr>
        <w:t xml:space="preserve">it uses to keep track of how much data it has sent. This sequence number is included on each transmitted packet, and </w:t>
      </w:r>
      <w:r w:rsidRPr="0033085C">
        <w:rPr>
          <w:rFonts w:ascii="Helvetica" w:hAnsi="Helvetica"/>
          <w:color w:val="333333"/>
          <w:sz w:val="21"/>
          <w:szCs w:val="21"/>
          <w:u w:val="single"/>
        </w:rPr>
        <w:t>acknowledged by the opposite host as an</w:t>
      </w:r>
      <w:r w:rsidRPr="0033085C">
        <w:rPr>
          <w:rStyle w:val="apple-converted-space"/>
          <w:rFonts w:ascii="Helvetica" w:hAnsi="Helvetica"/>
          <w:color w:val="333333"/>
          <w:sz w:val="21"/>
          <w:szCs w:val="21"/>
          <w:u w:val="single"/>
        </w:rPr>
        <w:t> </w:t>
      </w:r>
      <w:r w:rsidRPr="0033085C">
        <w:rPr>
          <w:rStyle w:val="a7"/>
          <w:rFonts w:ascii="Helvetica" w:hAnsi="Helvetica"/>
          <w:color w:val="333333"/>
          <w:sz w:val="21"/>
          <w:szCs w:val="21"/>
          <w:u w:val="single"/>
        </w:rPr>
        <w:t>acknowledgement number</w:t>
      </w:r>
      <w:r w:rsidRPr="0033085C">
        <w:rPr>
          <w:rStyle w:val="apple-converted-space"/>
          <w:rFonts w:ascii="Helvetica" w:hAnsi="Helvetica"/>
          <w:color w:val="333333"/>
          <w:sz w:val="21"/>
          <w:szCs w:val="21"/>
          <w:u w:val="single"/>
        </w:rPr>
        <w:t> </w:t>
      </w:r>
      <w:r w:rsidRPr="0033085C">
        <w:rPr>
          <w:rFonts w:ascii="Helvetica" w:hAnsi="Helvetica"/>
          <w:color w:val="333333"/>
          <w:sz w:val="21"/>
          <w:szCs w:val="21"/>
          <w:u w:val="single"/>
        </w:rPr>
        <w:t>to inform the sending host that the transmitted data was received successfully</w:t>
      </w:r>
      <w:r>
        <w:rPr>
          <w:rFonts w:ascii="Helvetica" w:hAnsi="Helvetica"/>
          <w:color w:val="333333"/>
          <w:sz w:val="21"/>
          <w:szCs w:val="21"/>
        </w:rPr>
        <w:t>.</w:t>
      </w:r>
    </w:p>
    <w:p w:rsidR="00416761" w:rsidRDefault="000B2A1B" w:rsidP="00416761">
      <w:pPr>
        <w:rPr>
          <w:rFonts w:hint="eastAsia"/>
        </w:rPr>
      </w:pPr>
      <w:r>
        <w:rPr>
          <w:rFonts w:ascii="Helvetica" w:hAnsi="Helvetica"/>
          <w:color w:val="333333"/>
          <w:sz w:val="21"/>
          <w:szCs w:val="21"/>
          <w:shd w:val="clear" w:color="auto" w:fill="FFFFFF"/>
        </w:rPr>
        <w:t xml:space="preserve">When a host initiates a TCP session, its initial sequence number is effectively random; it may be any value between </w:t>
      </w:r>
      <w:r w:rsidRPr="00F220C7">
        <w:rPr>
          <w:rFonts w:ascii="Helvetica" w:hAnsi="Helvetica"/>
          <w:color w:val="FF0000"/>
          <w:sz w:val="21"/>
          <w:szCs w:val="21"/>
          <w:shd w:val="clear" w:color="auto" w:fill="FFFFFF"/>
        </w:rPr>
        <w:t>0</w:t>
      </w:r>
      <w:r>
        <w:rPr>
          <w:rFonts w:ascii="Helvetica" w:hAnsi="Helvetica"/>
          <w:color w:val="333333"/>
          <w:sz w:val="21"/>
          <w:szCs w:val="21"/>
          <w:shd w:val="clear" w:color="auto" w:fill="FFFFFF"/>
        </w:rPr>
        <w:t xml:space="preserve"> and </w:t>
      </w:r>
      <w:r w:rsidRPr="00F220C7">
        <w:rPr>
          <w:rFonts w:ascii="Helvetica" w:hAnsi="Helvetica"/>
          <w:color w:val="FF0000"/>
          <w:sz w:val="21"/>
          <w:szCs w:val="21"/>
          <w:shd w:val="clear" w:color="auto" w:fill="FFFFFF"/>
        </w:rPr>
        <w:t>4,294,967,295</w:t>
      </w:r>
      <w:r>
        <w:rPr>
          <w:rFonts w:ascii="Helvetica" w:hAnsi="Helvetica"/>
          <w:color w:val="333333"/>
          <w:sz w:val="21"/>
          <w:szCs w:val="21"/>
          <w:shd w:val="clear" w:color="auto" w:fill="FFFFFF"/>
        </w:rPr>
        <w:t xml:space="preserve">, inclusive. </w:t>
      </w:r>
      <w:r w:rsidRPr="001B143C">
        <w:rPr>
          <w:rFonts w:ascii="Helvetica" w:hAnsi="Helvetica"/>
          <w:i/>
          <w:color w:val="333333"/>
          <w:sz w:val="21"/>
          <w:szCs w:val="21"/>
          <w:u w:val="single"/>
          <w:shd w:val="clear" w:color="auto" w:fill="FFFFFF"/>
        </w:rPr>
        <w:t>However, protocol analyzers like Wireshark will typically display</w:t>
      </w:r>
      <w:r w:rsidRPr="007D3D41">
        <w:rPr>
          <w:rStyle w:val="a7"/>
          <w:rFonts w:ascii="Helvetica" w:hAnsi="Helvetica"/>
          <w:i w:val="0"/>
          <w:color w:val="FF0000"/>
          <w:sz w:val="21"/>
          <w:szCs w:val="21"/>
          <w:u w:val="single"/>
          <w:shd w:val="clear" w:color="auto" w:fill="FFFFFF"/>
        </w:rPr>
        <w:t>relative</w:t>
      </w:r>
      <w:r w:rsidRPr="001B143C">
        <w:rPr>
          <w:rStyle w:val="apple-converted-space"/>
          <w:rFonts w:ascii="Helvetica" w:hAnsi="Helvetica"/>
          <w:i/>
          <w:color w:val="333333"/>
          <w:sz w:val="21"/>
          <w:szCs w:val="21"/>
          <w:u w:val="single"/>
          <w:shd w:val="clear" w:color="auto" w:fill="FFFFFF"/>
        </w:rPr>
        <w:t> </w:t>
      </w:r>
      <w:r w:rsidRPr="001B143C">
        <w:rPr>
          <w:rFonts w:ascii="Helvetica" w:hAnsi="Helvetica"/>
          <w:i/>
          <w:color w:val="333333"/>
          <w:sz w:val="21"/>
          <w:szCs w:val="21"/>
          <w:u w:val="single"/>
          <w:shd w:val="clear" w:color="auto" w:fill="FFFFFF"/>
        </w:rPr>
        <w:t>sequence and acknowledgement numbers in place of the actual values.</w:t>
      </w:r>
      <w:r>
        <w:rPr>
          <w:rFonts w:ascii="Helvetica" w:hAnsi="Helvetica"/>
          <w:color w:val="333333"/>
          <w:sz w:val="21"/>
          <w:szCs w:val="21"/>
          <w:shd w:val="clear" w:color="auto" w:fill="FFFFFF"/>
        </w:rPr>
        <w:t xml:space="preserve"> These numbers are relative to the initial sequence number of that stream. This is handy, as it is much easier to keep track of relatively small, predictable numbers rather than the actual numbers sent on the wire.</w:t>
      </w:r>
    </w:p>
    <w:p w:rsidR="00416761" w:rsidRPr="008E5D45" w:rsidRDefault="00851B3C" w:rsidP="008E5D45">
      <w:pPr>
        <w:pStyle w:val="3"/>
        <w:numPr>
          <w:ilvl w:val="2"/>
          <w:numId w:val="2"/>
        </w:numPr>
        <w:rPr>
          <w:rFonts w:ascii="Helvetica" w:hAnsi="Helvetica" w:hint="eastAsia"/>
          <w:b w:val="0"/>
          <w:bCs w:val="0"/>
          <w:color w:val="333333"/>
          <w:sz w:val="36"/>
          <w:szCs w:val="36"/>
        </w:rPr>
      </w:pPr>
      <w:r w:rsidRPr="008E5D45">
        <w:rPr>
          <w:rFonts w:ascii="Helvetica" w:hAnsi="Helvetica" w:hint="eastAsia"/>
          <w:b w:val="0"/>
          <w:bCs w:val="0"/>
          <w:color w:val="333333"/>
          <w:sz w:val="36"/>
          <w:szCs w:val="36"/>
        </w:rPr>
        <w:t>wireshark</w:t>
      </w:r>
      <w:r w:rsidRPr="008E5D45">
        <w:rPr>
          <w:rFonts w:ascii="Helvetica" w:hAnsi="Helvetica" w:hint="eastAsia"/>
          <w:b w:val="0"/>
          <w:bCs w:val="0"/>
          <w:color w:val="333333"/>
          <w:sz w:val="36"/>
          <w:szCs w:val="36"/>
        </w:rPr>
        <w:t>中显示的</w:t>
      </w:r>
      <w:r w:rsidRPr="008E5D45">
        <w:rPr>
          <w:rFonts w:ascii="Helvetica" w:hAnsi="Helvetica" w:hint="eastAsia"/>
          <w:b w:val="0"/>
          <w:bCs w:val="0"/>
          <w:color w:val="333333"/>
          <w:sz w:val="36"/>
          <w:szCs w:val="36"/>
        </w:rPr>
        <w:t>seq</w:t>
      </w:r>
      <w:r w:rsidRPr="008E5D45">
        <w:rPr>
          <w:rFonts w:ascii="Helvetica" w:hAnsi="Helvetica" w:hint="eastAsia"/>
          <w:b w:val="0"/>
          <w:bCs w:val="0"/>
          <w:color w:val="333333"/>
          <w:sz w:val="36"/>
          <w:szCs w:val="36"/>
        </w:rPr>
        <w:t>是相对值，真实值可以在</w:t>
      </w:r>
      <w:r w:rsidRPr="008E5D45">
        <w:rPr>
          <w:rFonts w:ascii="Helvetica" w:hAnsi="Helvetica"/>
          <w:b w:val="0"/>
          <w:bCs w:val="0"/>
          <w:color w:val="333333"/>
          <w:sz w:val="36"/>
          <w:szCs w:val="36"/>
        </w:rPr>
        <w:t>ASCII decode</w:t>
      </w:r>
      <w:r w:rsidRPr="008E5D45">
        <w:rPr>
          <w:rFonts w:ascii="Helvetica" w:hAnsi="Helvetica" w:hint="eastAsia"/>
          <w:b w:val="0"/>
          <w:bCs w:val="0"/>
          <w:color w:val="333333"/>
          <w:sz w:val="36"/>
          <w:szCs w:val="36"/>
        </w:rPr>
        <w:t>中看到。</w:t>
      </w:r>
    </w:p>
    <w:p w:rsidR="005A695B" w:rsidRDefault="00851B3C" w:rsidP="00416761">
      <w:pPr>
        <w:rPr>
          <w:rFonts w:hint="eastAsia"/>
        </w:rPr>
      </w:pPr>
      <w:r>
        <w:rPr>
          <w:rFonts w:ascii="Helvetica" w:hAnsi="Helvetica"/>
          <w:color w:val="333333"/>
          <w:sz w:val="21"/>
          <w:szCs w:val="21"/>
          <w:shd w:val="clear" w:color="auto" w:fill="FFFFFF"/>
        </w:rPr>
        <w:t>For example, the initial relative sequence number shown in packet #1 is 0 (naturally), while the ASCII decode in the third pane shows that the actual sequence number is 0xf61c6cbe, or 4129057982 decimal.</w:t>
      </w:r>
    </w:p>
    <w:p w:rsidR="005A695B" w:rsidRDefault="00E83D0E" w:rsidP="00416761">
      <w:pPr>
        <w:rPr>
          <w:rFonts w:hint="eastAsia"/>
        </w:rPr>
      </w:pPr>
      <w:r>
        <w:rPr>
          <w:noProof/>
        </w:rPr>
        <w:lastRenderedPageBreak/>
        <w:drawing>
          <wp:inline distT="0" distB="0" distL="0" distR="0">
            <wp:extent cx="5274310" cy="2892003"/>
            <wp:effectExtent l="0" t="0" r="2540" b="3810"/>
            <wp:docPr id="1" name="图片 1" descr="D:\5-github\3-notes\notes\11-网络协议\2-TCP\2-Connection Establishment and Termination\1-doc\Understanding TCP Sequence and Acknowledgment Numbers - PacketLife.net_files\relative_sequence_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github\3-notes\notes\11-网络协议\2-TCP\2-Connection Establishment and Termination\1-doc\Understanding TCP Sequence and Acknowledgment Numbers - PacketLife.net_files\relative_sequence_numb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92003"/>
                    </a:xfrm>
                    <a:prstGeom prst="rect">
                      <a:avLst/>
                    </a:prstGeom>
                    <a:noFill/>
                    <a:ln>
                      <a:noFill/>
                    </a:ln>
                  </pic:spPr>
                </pic:pic>
              </a:graphicData>
            </a:graphic>
          </wp:inline>
        </w:drawing>
      </w:r>
    </w:p>
    <w:p w:rsidR="00803278" w:rsidRPr="008E5D45" w:rsidRDefault="00803278" w:rsidP="00803278">
      <w:pPr>
        <w:pStyle w:val="4"/>
        <w:numPr>
          <w:ilvl w:val="3"/>
          <w:numId w:val="2"/>
        </w:numPr>
        <w:rPr>
          <w:rFonts w:ascii="Helvetica" w:hAnsi="Helvetica" w:hint="eastAsia"/>
          <w:b w:val="0"/>
          <w:bCs w:val="0"/>
          <w:color w:val="333333"/>
          <w:sz w:val="36"/>
          <w:szCs w:val="36"/>
        </w:rPr>
      </w:pPr>
      <w:r>
        <w:rPr>
          <w:rFonts w:ascii="Helvetica" w:hAnsi="Helvetica" w:hint="eastAsia"/>
          <w:b w:val="0"/>
          <w:bCs w:val="0"/>
          <w:color w:val="333333"/>
          <w:sz w:val="36"/>
          <w:szCs w:val="36"/>
        </w:rPr>
        <w:t>wireshark</w:t>
      </w:r>
      <w:r>
        <w:rPr>
          <w:rFonts w:ascii="Helvetica" w:hAnsi="Helvetica" w:hint="eastAsia"/>
          <w:b w:val="0"/>
          <w:bCs w:val="0"/>
          <w:color w:val="333333"/>
          <w:sz w:val="36"/>
          <w:szCs w:val="36"/>
        </w:rPr>
        <w:t>显示真实的</w:t>
      </w:r>
      <w:r>
        <w:rPr>
          <w:rFonts w:ascii="Helvetica" w:hAnsi="Helvetica" w:hint="eastAsia"/>
          <w:b w:val="0"/>
          <w:bCs w:val="0"/>
          <w:color w:val="333333"/>
          <w:sz w:val="36"/>
          <w:szCs w:val="36"/>
        </w:rPr>
        <w:t>sequen</w:t>
      </w:r>
      <w:r w:rsidR="00984343">
        <w:rPr>
          <w:rFonts w:ascii="Helvetica" w:hAnsi="Helvetica" w:hint="eastAsia"/>
          <w:b w:val="0"/>
          <w:bCs w:val="0"/>
          <w:color w:val="333333"/>
          <w:sz w:val="36"/>
          <w:szCs w:val="36"/>
        </w:rPr>
        <w:t>ce</w:t>
      </w:r>
      <w:r>
        <w:rPr>
          <w:rFonts w:ascii="Helvetica" w:hAnsi="Helvetica" w:hint="eastAsia"/>
          <w:b w:val="0"/>
          <w:bCs w:val="0"/>
          <w:color w:val="333333"/>
          <w:sz w:val="36"/>
          <w:szCs w:val="36"/>
        </w:rPr>
        <w:t xml:space="preserve"> number</w:t>
      </w:r>
      <w:r w:rsidRPr="008E5D45">
        <w:rPr>
          <w:rFonts w:ascii="Helvetica" w:hAnsi="Helvetica" w:hint="eastAsia"/>
          <w:b w:val="0"/>
          <w:bCs w:val="0"/>
          <w:color w:val="333333"/>
          <w:sz w:val="36"/>
          <w:szCs w:val="36"/>
        </w:rPr>
        <w:t>。</w:t>
      </w:r>
    </w:p>
    <w:p w:rsidR="005A695B" w:rsidRDefault="005477F1" w:rsidP="00416761">
      <w:pPr>
        <w:rPr>
          <w:rFonts w:hint="eastAsia"/>
        </w:rPr>
      </w:pPr>
      <w:r>
        <w:rPr>
          <w:rFonts w:hint="eastAsia"/>
        </w:rPr>
        <w:t>Edit</w:t>
      </w:r>
      <w:r>
        <w:sym w:font="Wingdings" w:char="F0E0"/>
      </w:r>
      <w:r>
        <w:rPr>
          <w:rFonts w:hint="eastAsia"/>
        </w:rPr>
        <w:t>Preference</w:t>
      </w:r>
      <w:r>
        <w:sym w:font="Wingdings" w:char="F0E0"/>
      </w:r>
      <w:r w:rsidR="00A2055D">
        <w:rPr>
          <w:rFonts w:hint="eastAsia"/>
        </w:rPr>
        <w:t>protocols</w:t>
      </w:r>
      <w:r w:rsidR="00A2055D">
        <w:sym w:font="Wingdings" w:char="F0E0"/>
      </w:r>
      <w:r w:rsidR="00A2055D">
        <w:rPr>
          <w:rFonts w:hint="eastAsia"/>
        </w:rPr>
        <w:t>TCP</w:t>
      </w:r>
      <w:r w:rsidR="00A2055D">
        <w:sym w:font="Wingdings" w:char="F0E0"/>
      </w:r>
      <w:r w:rsidR="00A2055D">
        <w:rPr>
          <w:rFonts w:hint="eastAsia"/>
        </w:rPr>
        <w:t>uncheck Relative sequence numbers and window scaling</w:t>
      </w:r>
    </w:p>
    <w:p w:rsidR="00CA1F10" w:rsidRPr="008E5D45" w:rsidRDefault="009940C2" w:rsidP="00CA1F10">
      <w:pPr>
        <w:pStyle w:val="3"/>
        <w:numPr>
          <w:ilvl w:val="2"/>
          <w:numId w:val="2"/>
        </w:numPr>
        <w:rPr>
          <w:rFonts w:ascii="Helvetica" w:hAnsi="Helvetica" w:hint="eastAsia"/>
          <w:b w:val="0"/>
          <w:bCs w:val="0"/>
          <w:color w:val="333333"/>
          <w:sz w:val="36"/>
          <w:szCs w:val="36"/>
        </w:rPr>
      </w:pPr>
      <w:r>
        <w:rPr>
          <w:rFonts w:ascii="Helvetica" w:hAnsi="Helvetica" w:hint="eastAsia"/>
          <w:b w:val="0"/>
          <w:bCs w:val="0"/>
          <w:color w:val="333333"/>
          <w:sz w:val="36"/>
          <w:szCs w:val="36"/>
        </w:rPr>
        <w:t>直观的查看</w:t>
      </w:r>
      <w:r>
        <w:rPr>
          <w:rFonts w:ascii="Helvetica" w:hAnsi="Helvetica" w:hint="eastAsia"/>
          <w:b w:val="0"/>
          <w:bCs w:val="0"/>
          <w:color w:val="333333"/>
          <w:sz w:val="36"/>
          <w:szCs w:val="36"/>
        </w:rPr>
        <w:t>TCP flow</w:t>
      </w:r>
    </w:p>
    <w:p w:rsidR="005A695B" w:rsidRDefault="00CA1F10" w:rsidP="00416761">
      <w:pPr>
        <w:rPr>
          <w:rFonts w:hint="eastAsia"/>
        </w:rPr>
      </w:pPr>
      <w:r>
        <w:rPr>
          <w:rFonts w:ascii="Helvetica" w:hAnsi="Helvetica"/>
          <w:color w:val="333333"/>
          <w:sz w:val="21"/>
          <w:szCs w:val="21"/>
          <w:shd w:val="clear" w:color="auto" w:fill="FFFFFF"/>
        </w:rPr>
        <w:t>To better understand how sequence and acknowledgement numbers are used throughout the duration of a TCP session, we can utilize Wireshark's built-in flow graphing ability. Navigate to</w:t>
      </w:r>
      <w:r>
        <w:rPr>
          <w:rStyle w:val="apple-converted-space"/>
          <w:rFonts w:ascii="Helvetica" w:hAnsi="Helvetica"/>
          <w:color w:val="333333"/>
          <w:sz w:val="21"/>
          <w:szCs w:val="21"/>
          <w:shd w:val="clear" w:color="auto" w:fill="FFFFFF"/>
        </w:rPr>
        <w:t> </w:t>
      </w:r>
      <w:r>
        <w:rPr>
          <w:rStyle w:val="a9"/>
          <w:rFonts w:ascii="Helvetica" w:hAnsi="Helvetica"/>
          <w:color w:val="333333"/>
          <w:sz w:val="21"/>
          <w:szCs w:val="21"/>
          <w:shd w:val="clear" w:color="auto" w:fill="FFFFFF"/>
        </w:rPr>
        <w:t>Statistics &gt; Flow Graph...</w:t>
      </w:r>
      <w:r>
        <w:rPr>
          <w:rFonts w:ascii="Helvetica" w:hAnsi="Helvetica"/>
          <w:color w:val="333333"/>
          <w:sz w:val="21"/>
          <w:szCs w:val="21"/>
          <w:shd w:val="clear" w:color="auto" w:fill="FFFFFF"/>
        </w:rPr>
        <w:t>, select</w:t>
      </w:r>
      <w:r>
        <w:rPr>
          <w:rStyle w:val="apple-converted-space"/>
          <w:rFonts w:ascii="Helvetica" w:hAnsi="Helvetica"/>
          <w:color w:val="333333"/>
          <w:sz w:val="21"/>
          <w:szCs w:val="21"/>
          <w:shd w:val="clear" w:color="auto" w:fill="FFFFFF"/>
        </w:rPr>
        <w:t> </w:t>
      </w:r>
      <w:r>
        <w:rPr>
          <w:rStyle w:val="a9"/>
          <w:rFonts w:ascii="Helvetica" w:hAnsi="Helvetica"/>
          <w:color w:val="333333"/>
          <w:sz w:val="21"/>
          <w:szCs w:val="21"/>
          <w:shd w:val="clear" w:color="auto" w:fill="FFFFFF"/>
        </w:rPr>
        <w:t>TCP flow</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and click</w:t>
      </w:r>
      <w:r>
        <w:rPr>
          <w:rStyle w:val="apple-converted-space"/>
          <w:rFonts w:ascii="Helvetica" w:hAnsi="Helvetica"/>
          <w:color w:val="333333"/>
          <w:sz w:val="21"/>
          <w:szCs w:val="21"/>
          <w:shd w:val="clear" w:color="auto" w:fill="FFFFFF"/>
        </w:rPr>
        <w:t> </w:t>
      </w:r>
      <w:r>
        <w:rPr>
          <w:rStyle w:val="a9"/>
          <w:rFonts w:ascii="Helvetica" w:hAnsi="Helvetica"/>
          <w:color w:val="333333"/>
          <w:sz w:val="21"/>
          <w:szCs w:val="21"/>
          <w:shd w:val="clear" w:color="auto" w:fill="FFFFFF"/>
        </w:rPr>
        <w:t>OK</w:t>
      </w:r>
      <w:r>
        <w:rPr>
          <w:rFonts w:ascii="Helvetica" w:hAnsi="Helvetica"/>
          <w:color w:val="333333"/>
          <w:sz w:val="21"/>
          <w:szCs w:val="21"/>
          <w:shd w:val="clear" w:color="auto" w:fill="FFFFFF"/>
        </w:rPr>
        <w:t>. Wireshark automatically builds a graphical summary of the TCP flow.</w:t>
      </w:r>
    </w:p>
    <w:p w:rsidR="005A695B" w:rsidRDefault="00AE7E59" w:rsidP="00416761">
      <w:pPr>
        <w:rPr>
          <w:rFonts w:hint="eastAsia"/>
        </w:rPr>
      </w:pPr>
      <w:r>
        <w:rPr>
          <w:noProof/>
        </w:rPr>
        <w:lastRenderedPageBreak/>
        <w:drawing>
          <wp:inline distT="0" distB="0" distL="0" distR="0">
            <wp:extent cx="5274310" cy="4804810"/>
            <wp:effectExtent l="0" t="0" r="2540" b="0"/>
            <wp:docPr id="2" name="图片 2" descr="D:\5-github\3-notes\notes\11-网络协议\2-TCP\2-Connection Establishment and Termination\1-doc\Understanding TCP Sequence and Acknowledgment Numbers - PacketLife.net_files\tcp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github\3-notes\notes\11-网络协议\2-TCP\2-Connection Establishment and Termination\1-doc\Understanding TCP Sequence and Acknowledgment Numbers - PacketLife.net_files\tcp_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04810"/>
                    </a:xfrm>
                    <a:prstGeom prst="rect">
                      <a:avLst/>
                    </a:prstGeom>
                    <a:noFill/>
                    <a:ln>
                      <a:noFill/>
                    </a:ln>
                  </pic:spPr>
                </pic:pic>
              </a:graphicData>
            </a:graphic>
          </wp:inline>
        </w:drawing>
      </w:r>
    </w:p>
    <w:p w:rsidR="00A94925" w:rsidRDefault="00A94925" w:rsidP="00A94925">
      <w:pPr>
        <w:pStyle w:val="3"/>
        <w:numPr>
          <w:ilvl w:val="2"/>
          <w:numId w:val="2"/>
        </w:numPr>
        <w:rPr>
          <w:rFonts w:ascii="Helvetica" w:hAnsi="Helvetica" w:hint="eastAsia"/>
          <w:b w:val="0"/>
          <w:bCs w:val="0"/>
          <w:color w:val="333333"/>
          <w:sz w:val="36"/>
          <w:szCs w:val="36"/>
        </w:rPr>
      </w:pPr>
      <w:r>
        <w:rPr>
          <w:rFonts w:ascii="Helvetica" w:hAnsi="Helvetica" w:hint="eastAsia"/>
          <w:b w:val="0"/>
          <w:bCs w:val="0"/>
          <w:color w:val="333333"/>
          <w:sz w:val="36"/>
          <w:szCs w:val="36"/>
        </w:rPr>
        <w:lastRenderedPageBreak/>
        <w:t>Sequence number</w:t>
      </w:r>
      <w:r>
        <w:rPr>
          <w:rFonts w:ascii="Helvetica" w:hAnsi="Helvetica" w:hint="eastAsia"/>
          <w:b w:val="0"/>
          <w:bCs w:val="0"/>
          <w:color w:val="333333"/>
          <w:sz w:val="36"/>
          <w:szCs w:val="36"/>
        </w:rPr>
        <w:t>和</w:t>
      </w:r>
      <w:r>
        <w:rPr>
          <w:rFonts w:ascii="Helvetica" w:hAnsi="Helvetica" w:hint="eastAsia"/>
          <w:b w:val="0"/>
          <w:bCs w:val="0"/>
          <w:color w:val="333333"/>
          <w:sz w:val="36"/>
          <w:szCs w:val="36"/>
        </w:rPr>
        <w:t>Acknowledgement number</w:t>
      </w:r>
      <w:r>
        <w:rPr>
          <w:rFonts w:ascii="Helvetica" w:hAnsi="Helvetica" w:hint="eastAsia"/>
          <w:b w:val="0"/>
          <w:bCs w:val="0"/>
          <w:color w:val="333333"/>
          <w:sz w:val="36"/>
          <w:szCs w:val="36"/>
        </w:rPr>
        <w:t>指明流的位置</w:t>
      </w:r>
      <w:bookmarkStart w:id="0" w:name="_GoBack"/>
      <w:bookmarkEnd w:id="0"/>
    </w:p>
    <w:p w:rsidR="00A94925" w:rsidRPr="00A94925" w:rsidRDefault="009951AD" w:rsidP="00A94925">
      <w:pPr>
        <w:rPr>
          <w:rFonts w:hint="eastAsia"/>
        </w:rPr>
      </w:pPr>
      <w:r>
        <w:object w:dxaOrig="8533" w:dyaOrig="4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21.35pt" o:ole="">
            <v:imagedata r:id="rId12" o:title=""/>
          </v:shape>
          <o:OLEObject Type="Embed" ProgID="Visio.Drawing.11" ShapeID="_x0000_i1025" DrawAspect="Content" ObjectID="_1463639456" r:id="rId13"/>
        </w:object>
      </w:r>
    </w:p>
    <w:p w:rsidR="005A695B" w:rsidRPr="00416761" w:rsidRDefault="005A695B" w:rsidP="00416761"/>
    <w:sectPr w:rsidR="005A695B" w:rsidRPr="00416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A79" w:rsidRDefault="00794A79" w:rsidP="00BB73AD">
      <w:pPr>
        <w:spacing w:line="240" w:lineRule="auto"/>
      </w:pPr>
      <w:r>
        <w:separator/>
      </w:r>
    </w:p>
  </w:endnote>
  <w:endnote w:type="continuationSeparator" w:id="0">
    <w:p w:rsidR="00794A79" w:rsidRDefault="00794A79" w:rsidP="00BB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A79" w:rsidRDefault="00794A79" w:rsidP="00BB73AD">
      <w:pPr>
        <w:spacing w:line="240" w:lineRule="auto"/>
      </w:pPr>
      <w:r>
        <w:separator/>
      </w:r>
    </w:p>
  </w:footnote>
  <w:footnote w:type="continuationSeparator" w:id="0">
    <w:p w:rsidR="00794A79" w:rsidRDefault="00794A79" w:rsidP="00BB73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6E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1A2B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ED51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9216A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82E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A665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4F"/>
    <w:rsid w:val="000B2A1B"/>
    <w:rsid w:val="000B6C5E"/>
    <w:rsid w:val="000C3719"/>
    <w:rsid w:val="00121DD6"/>
    <w:rsid w:val="00173E49"/>
    <w:rsid w:val="001B143C"/>
    <w:rsid w:val="001B4E20"/>
    <w:rsid w:val="00223E53"/>
    <w:rsid w:val="00245DB9"/>
    <w:rsid w:val="00317D02"/>
    <w:rsid w:val="0033085C"/>
    <w:rsid w:val="003B15A9"/>
    <w:rsid w:val="0041530A"/>
    <w:rsid w:val="00416761"/>
    <w:rsid w:val="0043303B"/>
    <w:rsid w:val="0048044F"/>
    <w:rsid w:val="0049361E"/>
    <w:rsid w:val="004E26BC"/>
    <w:rsid w:val="00506DF7"/>
    <w:rsid w:val="00531924"/>
    <w:rsid w:val="005477F1"/>
    <w:rsid w:val="005A695B"/>
    <w:rsid w:val="00794A79"/>
    <w:rsid w:val="007D3D41"/>
    <w:rsid w:val="00803278"/>
    <w:rsid w:val="00851B3C"/>
    <w:rsid w:val="00880333"/>
    <w:rsid w:val="008A3C12"/>
    <w:rsid w:val="008D3C63"/>
    <w:rsid w:val="008E3C90"/>
    <w:rsid w:val="008E5D45"/>
    <w:rsid w:val="00984343"/>
    <w:rsid w:val="009940C2"/>
    <w:rsid w:val="009951AD"/>
    <w:rsid w:val="009F5836"/>
    <w:rsid w:val="00A0560D"/>
    <w:rsid w:val="00A2055D"/>
    <w:rsid w:val="00A2440E"/>
    <w:rsid w:val="00A94925"/>
    <w:rsid w:val="00AE7E59"/>
    <w:rsid w:val="00BB73AD"/>
    <w:rsid w:val="00BC2AC4"/>
    <w:rsid w:val="00CA1F10"/>
    <w:rsid w:val="00CF60FC"/>
    <w:rsid w:val="00DD3613"/>
    <w:rsid w:val="00E83D0E"/>
    <w:rsid w:val="00EA23D7"/>
    <w:rsid w:val="00F2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DD6"/>
    <w:pPr>
      <w:widowControl w:val="0"/>
      <w:spacing w:line="360" w:lineRule="auto"/>
      <w:jc w:val="both"/>
    </w:pPr>
    <w:rPr>
      <w:sz w:val="24"/>
    </w:rPr>
  </w:style>
  <w:style w:type="paragraph" w:styleId="1">
    <w:name w:val="heading 1"/>
    <w:basedOn w:val="a"/>
    <w:next w:val="a"/>
    <w:link w:val="1Char"/>
    <w:uiPriority w:val="9"/>
    <w:qFormat/>
    <w:rsid w:val="00BB7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3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44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03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3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B73AD"/>
    <w:rPr>
      <w:sz w:val="18"/>
      <w:szCs w:val="18"/>
    </w:rPr>
  </w:style>
  <w:style w:type="paragraph" w:styleId="a4">
    <w:name w:val="footer"/>
    <w:basedOn w:val="a"/>
    <w:link w:val="Char0"/>
    <w:uiPriority w:val="99"/>
    <w:unhideWhenUsed/>
    <w:rsid w:val="00BB73A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BB73AD"/>
    <w:rPr>
      <w:sz w:val="18"/>
      <w:szCs w:val="18"/>
    </w:rPr>
  </w:style>
  <w:style w:type="character" w:customStyle="1" w:styleId="1Char">
    <w:name w:val="标题 1 Char"/>
    <w:basedOn w:val="a0"/>
    <w:link w:val="1"/>
    <w:uiPriority w:val="9"/>
    <w:rsid w:val="00BB73AD"/>
    <w:rPr>
      <w:b/>
      <w:bCs/>
      <w:kern w:val="44"/>
      <w:sz w:val="44"/>
      <w:szCs w:val="44"/>
    </w:rPr>
  </w:style>
  <w:style w:type="character" w:customStyle="1" w:styleId="2Char">
    <w:name w:val="标题 2 Char"/>
    <w:basedOn w:val="a0"/>
    <w:link w:val="2"/>
    <w:uiPriority w:val="9"/>
    <w:rsid w:val="00173E49"/>
    <w:rPr>
      <w:rFonts w:asciiTheme="majorHAnsi" w:eastAsiaTheme="majorEastAsia" w:hAnsiTheme="majorHAnsi" w:cstheme="majorBidi"/>
      <w:b/>
      <w:bCs/>
      <w:sz w:val="32"/>
      <w:szCs w:val="32"/>
    </w:rPr>
  </w:style>
  <w:style w:type="character" w:styleId="a5">
    <w:name w:val="Hyperlink"/>
    <w:basedOn w:val="a0"/>
    <w:uiPriority w:val="99"/>
    <w:unhideWhenUsed/>
    <w:rsid w:val="004E26BC"/>
    <w:rPr>
      <w:color w:val="0000FF" w:themeColor="hyperlink"/>
      <w:u w:val="single"/>
    </w:rPr>
  </w:style>
  <w:style w:type="character" w:customStyle="1" w:styleId="3Char">
    <w:name w:val="标题 3 Char"/>
    <w:basedOn w:val="a0"/>
    <w:link w:val="3"/>
    <w:uiPriority w:val="9"/>
    <w:rsid w:val="00A2440E"/>
    <w:rPr>
      <w:b/>
      <w:bCs/>
      <w:sz w:val="32"/>
      <w:szCs w:val="32"/>
    </w:rPr>
  </w:style>
  <w:style w:type="paragraph" w:styleId="a6">
    <w:name w:val="Normal (Web)"/>
    <w:basedOn w:val="a"/>
    <w:uiPriority w:val="99"/>
    <w:unhideWhenUsed/>
    <w:rsid w:val="00A2440E"/>
    <w:pPr>
      <w:widowControl/>
      <w:spacing w:before="100" w:beforeAutospacing="1" w:after="100" w:afterAutospacing="1" w:line="240" w:lineRule="auto"/>
      <w:jc w:val="left"/>
    </w:pPr>
    <w:rPr>
      <w:rFonts w:ascii="宋体" w:eastAsia="宋体" w:hAnsi="宋体" w:cs="宋体"/>
      <w:kern w:val="0"/>
      <w:szCs w:val="24"/>
    </w:rPr>
  </w:style>
  <w:style w:type="character" w:customStyle="1" w:styleId="apple-converted-space">
    <w:name w:val="apple-converted-space"/>
    <w:basedOn w:val="a0"/>
    <w:rsid w:val="00A2440E"/>
  </w:style>
  <w:style w:type="character" w:styleId="a7">
    <w:name w:val="Emphasis"/>
    <w:basedOn w:val="a0"/>
    <w:uiPriority w:val="20"/>
    <w:qFormat/>
    <w:rsid w:val="00A2440E"/>
    <w:rPr>
      <w:i/>
      <w:iCs/>
    </w:rPr>
  </w:style>
  <w:style w:type="paragraph" w:styleId="a8">
    <w:name w:val="Balloon Text"/>
    <w:basedOn w:val="a"/>
    <w:link w:val="Char1"/>
    <w:uiPriority w:val="99"/>
    <w:semiHidden/>
    <w:unhideWhenUsed/>
    <w:rsid w:val="00E83D0E"/>
    <w:pPr>
      <w:spacing w:line="240" w:lineRule="auto"/>
    </w:pPr>
    <w:rPr>
      <w:sz w:val="18"/>
      <w:szCs w:val="18"/>
    </w:rPr>
  </w:style>
  <w:style w:type="character" w:customStyle="1" w:styleId="Char1">
    <w:name w:val="批注框文本 Char"/>
    <w:basedOn w:val="a0"/>
    <w:link w:val="a8"/>
    <w:uiPriority w:val="99"/>
    <w:semiHidden/>
    <w:rsid w:val="00E83D0E"/>
    <w:rPr>
      <w:sz w:val="18"/>
      <w:szCs w:val="18"/>
    </w:rPr>
  </w:style>
  <w:style w:type="character" w:customStyle="1" w:styleId="4Char">
    <w:name w:val="标题 4 Char"/>
    <w:basedOn w:val="a0"/>
    <w:link w:val="4"/>
    <w:uiPriority w:val="9"/>
    <w:rsid w:val="00803278"/>
    <w:rPr>
      <w:rFonts w:asciiTheme="majorHAnsi" w:eastAsiaTheme="majorEastAsia" w:hAnsiTheme="majorHAnsi" w:cstheme="majorBidi"/>
      <w:b/>
      <w:bCs/>
      <w:sz w:val="28"/>
      <w:szCs w:val="28"/>
    </w:rPr>
  </w:style>
  <w:style w:type="character" w:styleId="a9">
    <w:name w:val="Strong"/>
    <w:basedOn w:val="a0"/>
    <w:uiPriority w:val="22"/>
    <w:qFormat/>
    <w:rsid w:val="00CA1F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DD6"/>
    <w:pPr>
      <w:widowControl w:val="0"/>
      <w:spacing w:line="360" w:lineRule="auto"/>
      <w:jc w:val="both"/>
    </w:pPr>
    <w:rPr>
      <w:sz w:val="24"/>
    </w:rPr>
  </w:style>
  <w:style w:type="paragraph" w:styleId="1">
    <w:name w:val="heading 1"/>
    <w:basedOn w:val="a"/>
    <w:next w:val="a"/>
    <w:link w:val="1Char"/>
    <w:uiPriority w:val="9"/>
    <w:qFormat/>
    <w:rsid w:val="00BB7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3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44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03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3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B73AD"/>
    <w:rPr>
      <w:sz w:val="18"/>
      <w:szCs w:val="18"/>
    </w:rPr>
  </w:style>
  <w:style w:type="paragraph" w:styleId="a4">
    <w:name w:val="footer"/>
    <w:basedOn w:val="a"/>
    <w:link w:val="Char0"/>
    <w:uiPriority w:val="99"/>
    <w:unhideWhenUsed/>
    <w:rsid w:val="00BB73A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BB73AD"/>
    <w:rPr>
      <w:sz w:val="18"/>
      <w:szCs w:val="18"/>
    </w:rPr>
  </w:style>
  <w:style w:type="character" w:customStyle="1" w:styleId="1Char">
    <w:name w:val="标题 1 Char"/>
    <w:basedOn w:val="a0"/>
    <w:link w:val="1"/>
    <w:uiPriority w:val="9"/>
    <w:rsid w:val="00BB73AD"/>
    <w:rPr>
      <w:b/>
      <w:bCs/>
      <w:kern w:val="44"/>
      <w:sz w:val="44"/>
      <w:szCs w:val="44"/>
    </w:rPr>
  </w:style>
  <w:style w:type="character" w:customStyle="1" w:styleId="2Char">
    <w:name w:val="标题 2 Char"/>
    <w:basedOn w:val="a0"/>
    <w:link w:val="2"/>
    <w:uiPriority w:val="9"/>
    <w:rsid w:val="00173E49"/>
    <w:rPr>
      <w:rFonts w:asciiTheme="majorHAnsi" w:eastAsiaTheme="majorEastAsia" w:hAnsiTheme="majorHAnsi" w:cstheme="majorBidi"/>
      <w:b/>
      <w:bCs/>
      <w:sz w:val="32"/>
      <w:szCs w:val="32"/>
    </w:rPr>
  </w:style>
  <w:style w:type="character" w:styleId="a5">
    <w:name w:val="Hyperlink"/>
    <w:basedOn w:val="a0"/>
    <w:uiPriority w:val="99"/>
    <w:unhideWhenUsed/>
    <w:rsid w:val="004E26BC"/>
    <w:rPr>
      <w:color w:val="0000FF" w:themeColor="hyperlink"/>
      <w:u w:val="single"/>
    </w:rPr>
  </w:style>
  <w:style w:type="character" w:customStyle="1" w:styleId="3Char">
    <w:name w:val="标题 3 Char"/>
    <w:basedOn w:val="a0"/>
    <w:link w:val="3"/>
    <w:uiPriority w:val="9"/>
    <w:rsid w:val="00A2440E"/>
    <w:rPr>
      <w:b/>
      <w:bCs/>
      <w:sz w:val="32"/>
      <w:szCs w:val="32"/>
    </w:rPr>
  </w:style>
  <w:style w:type="paragraph" w:styleId="a6">
    <w:name w:val="Normal (Web)"/>
    <w:basedOn w:val="a"/>
    <w:uiPriority w:val="99"/>
    <w:unhideWhenUsed/>
    <w:rsid w:val="00A2440E"/>
    <w:pPr>
      <w:widowControl/>
      <w:spacing w:before="100" w:beforeAutospacing="1" w:after="100" w:afterAutospacing="1" w:line="240" w:lineRule="auto"/>
      <w:jc w:val="left"/>
    </w:pPr>
    <w:rPr>
      <w:rFonts w:ascii="宋体" w:eastAsia="宋体" w:hAnsi="宋体" w:cs="宋体"/>
      <w:kern w:val="0"/>
      <w:szCs w:val="24"/>
    </w:rPr>
  </w:style>
  <w:style w:type="character" w:customStyle="1" w:styleId="apple-converted-space">
    <w:name w:val="apple-converted-space"/>
    <w:basedOn w:val="a0"/>
    <w:rsid w:val="00A2440E"/>
  </w:style>
  <w:style w:type="character" w:styleId="a7">
    <w:name w:val="Emphasis"/>
    <w:basedOn w:val="a0"/>
    <w:uiPriority w:val="20"/>
    <w:qFormat/>
    <w:rsid w:val="00A2440E"/>
    <w:rPr>
      <w:i/>
      <w:iCs/>
    </w:rPr>
  </w:style>
  <w:style w:type="paragraph" w:styleId="a8">
    <w:name w:val="Balloon Text"/>
    <w:basedOn w:val="a"/>
    <w:link w:val="Char1"/>
    <w:uiPriority w:val="99"/>
    <w:semiHidden/>
    <w:unhideWhenUsed/>
    <w:rsid w:val="00E83D0E"/>
    <w:pPr>
      <w:spacing w:line="240" w:lineRule="auto"/>
    </w:pPr>
    <w:rPr>
      <w:sz w:val="18"/>
      <w:szCs w:val="18"/>
    </w:rPr>
  </w:style>
  <w:style w:type="character" w:customStyle="1" w:styleId="Char1">
    <w:name w:val="批注框文本 Char"/>
    <w:basedOn w:val="a0"/>
    <w:link w:val="a8"/>
    <w:uiPriority w:val="99"/>
    <w:semiHidden/>
    <w:rsid w:val="00E83D0E"/>
    <w:rPr>
      <w:sz w:val="18"/>
      <w:szCs w:val="18"/>
    </w:rPr>
  </w:style>
  <w:style w:type="character" w:customStyle="1" w:styleId="4Char">
    <w:name w:val="标题 4 Char"/>
    <w:basedOn w:val="a0"/>
    <w:link w:val="4"/>
    <w:uiPriority w:val="9"/>
    <w:rsid w:val="00803278"/>
    <w:rPr>
      <w:rFonts w:asciiTheme="majorHAnsi" w:eastAsiaTheme="majorEastAsia" w:hAnsiTheme="majorHAnsi" w:cstheme="majorBidi"/>
      <w:b/>
      <w:bCs/>
      <w:sz w:val="28"/>
      <w:szCs w:val="28"/>
    </w:rPr>
  </w:style>
  <w:style w:type="character" w:styleId="a9">
    <w:name w:val="Strong"/>
    <w:basedOn w:val="a0"/>
    <w:uiPriority w:val="22"/>
    <w:qFormat/>
    <w:rsid w:val="00CA1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7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doc/Understanding%20TCP%20Sequence%20and%20Acknowledgment%20Numbers%20-%20PacketLife.net.htm" TargetMode="Externa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1-doc/TCP_example.ca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4</Pages>
  <Words>286</Words>
  <Characters>1635</Characters>
  <Application>Microsoft Office Word</Application>
  <DocSecurity>0</DocSecurity>
  <Lines>13</Lines>
  <Paragraphs>3</Paragraphs>
  <ScaleCrop>false</ScaleCrop>
  <Company>Microsoft</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53</cp:revision>
  <dcterms:created xsi:type="dcterms:W3CDTF">2014-06-06T02:48:00Z</dcterms:created>
  <dcterms:modified xsi:type="dcterms:W3CDTF">2014-06-07T01:44:00Z</dcterms:modified>
</cp:coreProperties>
</file>