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FB333F" w:rsidP="00004742">
      <w:pPr>
        <w:pStyle w:val="1"/>
        <w:rPr>
          <w:rFonts w:hint="eastAsia"/>
        </w:rPr>
      </w:pPr>
      <w:r>
        <w:rPr>
          <w:rFonts w:hint="eastAsia"/>
        </w:rPr>
        <w:t>第1卷基本算法</w:t>
      </w:r>
    </w:p>
    <w:p w:rsidR="00FB333F" w:rsidRDefault="00B00CA7" w:rsidP="00004742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8378E9" w:rsidRDefault="00655275" w:rsidP="00004742">
      <w:pPr>
        <w:pStyle w:val="1"/>
        <w:rPr>
          <w:rFonts w:hint="eastAsia"/>
        </w:rPr>
      </w:pPr>
      <w:r>
        <w:rPr>
          <w:rFonts w:hint="eastAsia"/>
        </w:rPr>
        <w:t>阅读本套书的步骤</w:t>
      </w:r>
    </w:p>
    <w:p w:rsidR="008378E9" w:rsidRDefault="00121A2A" w:rsidP="00004742">
      <w:pPr>
        <w:pStyle w:val="1"/>
        <w:rPr>
          <w:rFonts w:hint="eastAsia"/>
        </w:rPr>
      </w:pPr>
      <w:r>
        <w:rPr>
          <w:rFonts w:hint="eastAsia"/>
        </w:rPr>
        <w:t>关于习题的说明</w:t>
      </w:r>
    </w:p>
    <w:p w:rsidR="007C019A" w:rsidRDefault="007C019A" w:rsidP="00004742">
      <w:pPr>
        <w:pStyle w:val="2"/>
        <w:rPr>
          <w:rFonts w:hint="eastAsia"/>
        </w:rPr>
      </w:pPr>
      <w:r>
        <w:rPr>
          <w:rFonts w:hint="eastAsia"/>
        </w:rPr>
        <w:t>习题</w:t>
      </w:r>
    </w:p>
    <w:p w:rsidR="000D3E7D" w:rsidRDefault="000D3E7D" w:rsidP="00004742">
      <w:pPr>
        <w:pStyle w:val="3"/>
        <w:numPr>
          <w:ilvl w:val="0"/>
          <w:numId w:val="3"/>
        </w:numPr>
        <w:rPr>
          <w:rFonts w:hint="eastAsia"/>
        </w:rPr>
      </w:pPr>
    </w:p>
    <w:p w:rsidR="007C019A" w:rsidRDefault="00EA4C98" w:rsidP="00004742">
      <w:pPr>
        <w:rPr>
          <w:rFonts w:hint="eastAsia"/>
        </w:rPr>
      </w:pPr>
      <w:r>
        <w:rPr>
          <w:rFonts w:hint="eastAsia"/>
        </w:rPr>
        <w:t>面向数学的，一般水平的题目，大概15分钟左右</w:t>
      </w:r>
    </w:p>
    <w:p w:rsidR="00B865D3" w:rsidRDefault="00B865D3" w:rsidP="00004742">
      <w:pPr>
        <w:pStyle w:val="3"/>
        <w:numPr>
          <w:ilvl w:val="0"/>
          <w:numId w:val="3"/>
        </w:numPr>
        <w:rPr>
          <w:rFonts w:hint="eastAsia"/>
        </w:rPr>
      </w:pPr>
    </w:p>
    <w:p w:rsidR="00B865D3" w:rsidRDefault="00F0553E" w:rsidP="00004742">
      <w:pPr>
        <w:rPr>
          <w:rFonts w:hint="eastAsia"/>
        </w:rPr>
      </w:pPr>
      <w:r>
        <w:rPr>
          <w:rFonts w:hint="eastAsia"/>
        </w:rPr>
        <w:t>将阅读到的知识应用到特定问题上，牵引思考先前阅读的内容。</w:t>
      </w:r>
    </w:p>
    <w:p w:rsidR="00FD700D" w:rsidRDefault="00FD700D" w:rsidP="00004742">
      <w:pPr>
        <w:rPr>
          <w:rFonts w:hint="eastAsia"/>
        </w:rPr>
      </w:pPr>
      <w:r>
        <w:rPr>
          <w:rFonts w:hint="eastAsia"/>
        </w:rPr>
        <w:t>对于笔记的发现，我们领会的最透彻。</w:t>
      </w:r>
    </w:p>
    <w:p w:rsidR="00A67890" w:rsidRDefault="00A67890" w:rsidP="00A67890">
      <w:pPr>
        <w:pStyle w:val="3"/>
        <w:numPr>
          <w:ilvl w:val="0"/>
          <w:numId w:val="3"/>
        </w:numPr>
        <w:rPr>
          <w:rFonts w:hint="eastAsia"/>
        </w:rPr>
      </w:pPr>
    </w:p>
    <w:p w:rsidR="00A67890" w:rsidRDefault="00A67890" w:rsidP="00004742">
      <w:pPr>
        <w:rPr>
          <w:rFonts w:hint="eastAsia"/>
        </w:rPr>
      </w:pPr>
      <w:r>
        <w:rPr>
          <w:rFonts w:hint="eastAsia"/>
        </w:rPr>
        <w:t>13 * 13 = 169</w:t>
      </w:r>
    </w:p>
    <w:p w:rsidR="00A67890" w:rsidRDefault="00A67890" w:rsidP="00004742">
      <w:pPr>
        <w:rPr>
          <w:rFonts w:hint="eastAsia"/>
        </w:rPr>
      </w:pPr>
      <w:r>
        <w:rPr>
          <w:rFonts w:hint="eastAsia"/>
        </w:rPr>
        <w:t>169 * 13 = 2197</w:t>
      </w:r>
    </w:p>
    <w:p w:rsidR="005C247C" w:rsidRPr="00004742" w:rsidRDefault="005C247C" w:rsidP="00004742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未证明</w:t>
      </w:r>
    </w:p>
    <w:p w:rsidR="00121A2A" w:rsidRPr="00121A2A" w:rsidRDefault="00E37AB3" w:rsidP="00004742">
      <w:pPr>
        <w:pStyle w:val="1"/>
        <w:rPr>
          <w:rFonts w:hint="eastAsia"/>
        </w:rPr>
      </w:pPr>
      <w:r>
        <w:rPr>
          <w:rFonts w:hint="eastAsia"/>
        </w:rPr>
        <w:t>目录</w:t>
      </w:r>
    </w:p>
    <w:p w:rsidR="004F52B4" w:rsidRPr="00121A2A" w:rsidRDefault="004F52B4" w:rsidP="004F52B4">
      <w:pPr>
        <w:pStyle w:val="2"/>
        <w:rPr>
          <w:rFonts w:hint="eastAsia"/>
        </w:rPr>
      </w:pPr>
      <w:r>
        <w:rPr>
          <w:rFonts w:hint="eastAsia"/>
        </w:rPr>
        <w:t>第1章 基本</w:t>
      </w:r>
      <w:r w:rsidR="00974AE8">
        <w:rPr>
          <w:rFonts w:hint="eastAsia"/>
        </w:rPr>
        <w:t>概念</w:t>
      </w:r>
    </w:p>
    <w:p w:rsidR="004F52B4" w:rsidRPr="00121A2A" w:rsidRDefault="004F52B4" w:rsidP="004F52B4">
      <w:pPr>
        <w:pStyle w:val="2"/>
        <w:rPr>
          <w:rFonts w:hint="eastAsia"/>
        </w:rPr>
      </w:pPr>
      <w:r>
        <w:rPr>
          <w:rFonts w:hint="eastAsia"/>
        </w:rPr>
        <w:t>第</w:t>
      </w:r>
      <w:r w:rsidR="00F74B33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 xml:space="preserve">章 </w:t>
      </w:r>
      <w:r w:rsidR="00974AE8">
        <w:rPr>
          <w:rFonts w:hint="eastAsia"/>
        </w:rPr>
        <w:t>信息</w:t>
      </w:r>
      <w:r>
        <w:rPr>
          <w:rFonts w:hint="eastAsia"/>
        </w:rPr>
        <w:t>结构</w:t>
      </w:r>
    </w:p>
    <w:p w:rsidR="00B00CA7" w:rsidRPr="00B00CA7" w:rsidRDefault="00B00CA7" w:rsidP="00004742"/>
    <w:sectPr w:rsidR="00B00CA7" w:rsidRPr="00B0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7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DAE4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A073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47"/>
    <w:rsid w:val="00004742"/>
    <w:rsid w:val="000312CD"/>
    <w:rsid w:val="000D3E7D"/>
    <w:rsid w:val="00121A2A"/>
    <w:rsid w:val="00161ACB"/>
    <w:rsid w:val="00341EEE"/>
    <w:rsid w:val="004476A0"/>
    <w:rsid w:val="00492784"/>
    <w:rsid w:val="004B67A7"/>
    <w:rsid w:val="004F52B4"/>
    <w:rsid w:val="00516FE7"/>
    <w:rsid w:val="005C247C"/>
    <w:rsid w:val="005E1039"/>
    <w:rsid w:val="00655275"/>
    <w:rsid w:val="007C019A"/>
    <w:rsid w:val="008378E9"/>
    <w:rsid w:val="00890E17"/>
    <w:rsid w:val="00974AE8"/>
    <w:rsid w:val="009E7431"/>
    <w:rsid w:val="00A67890"/>
    <w:rsid w:val="00B00CA7"/>
    <w:rsid w:val="00B865D3"/>
    <w:rsid w:val="00BF1C28"/>
    <w:rsid w:val="00CA1247"/>
    <w:rsid w:val="00DC653A"/>
    <w:rsid w:val="00E37AB3"/>
    <w:rsid w:val="00EA4C98"/>
    <w:rsid w:val="00F0553E"/>
    <w:rsid w:val="00F707D7"/>
    <w:rsid w:val="00F74B33"/>
    <w:rsid w:val="00FB333F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4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B3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01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E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4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B3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01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3E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34</cp:revision>
  <dcterms:created xsi:type="dcterms:W3CDTF">2014-05-20T23:00:00Z</dcterms:created>
  <dcterms:modified xsi:type="dcterms:W3CDTF">2014-05-20T23:10:00Z</dcterms:modified>
</cp:coreProperties>
</file>