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E7F8" w14:textId="1F126F3C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CD8D5EF" wp14:editId="7C03C50C">
            <wp:extent cx="1967230" cy="452755"/>
            <wp:effectExtent l="0" t="0" r="0" b="4445"/>
            <wp:docPr id="886086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452755"/>
                    </a:xfrm>
                    <a:prstGeom prst="rect">
                      <a:avLst/>
                    </a:prstGeom>
                    <a:solidFill>
                      <a:srgbClr val="FF0000">
                        <a:alpha val="38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134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40"/>
        <w:jc w:val="left"/>
        <w:rPr>
          <w:rFonts w:ascii="Tahoma" w:eastAsia="微软雅黑" w:hAnsi="Tahoma" w:cs="Times New Roman"/>
          <w:kern w:val="0"/>
          <w:sz w:val="22"/>
        </w:rPr>
      </w:pPr>
    </w:p>
    <w:p w14:paraId="3EF639C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80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07133680" w14:textId="2BCEEA58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4"/>
          <w:szCs w:val="24"/>
        </w:rPr>
      </w:pP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项目报告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1</w:t>
      </w:r>
      <w:r w:rsidR="00AD5B73">
        <w:rPr>
          <w:rFonts w:ascii="Tahoma" w:eastAsia="微软雅黑" w:hAnsi="Tahoma" w:cs="Times New Roman" w:hint="eastAsia"/>
          <w:b/>
          <w:kern w:val="0"/>
          <w:sz w:val="52"/>
          <w:szCs w:val="52"/>
        </w:rPr>
        <w:t>9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 xml:space="preserve">  </w:t>
      </w:r>
      <w:r w:rsidR="00AD5B73" w:rsidRPr="00AD5B73">
        <w:rPr>
          <w:rFonts w:ascii="Tahoma" w:eastAsia="微软雅黑" w:hAnsi="Tahoma" w:cs="Times New Roman" w:hint="eastAsia"/>
          <w:b/>
          <w:kern w:val="0"/>
          <w:sz w:val="52"/>
          <w:szCs w:val="52"/>
        </w:rPr>
        <w:t>现代通信系统（一）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br/>
      </w:r>
    </w:p>
    <w:p w14:paraId="071E909D" w14:textId="5E7948A3" w:rsidR="00A027A6" w:rsidRPr="00A027A6" w:rsidRDefault="00A027A6" w:rsidP="00A027A6">
      <w:pPr>
        <w:widowControl/>
        <w:adjustRightInd w:val="0"/>
        <w:snapToGrid w:val="0"/>
        <w:jc w:val="center"/>
        <w:rPr>
          <w:rFonts w:ascii="Tahoma" w:eastAsia="微软雅黑" w:hAnsi="Tahoma" w:cs="Times New Roman"/>
          <w:b/>
          <w:kern w:val="0"/>
          <w:sz w:val="52"/>
          <w:szCs w:val="5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15940D17" wp14:editId="1546F6DD">
            <wp:extent cx="5274310" cy="2341880"/>
            <wp:effectExtent l="0" t="0" r="2540" b="1270"/>
            <wp:docPr id="198134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8EC8" w14:textId="77777777" w:rsidR="00A027A6" w:rsidRPr="00A027A6" w:rsidRDefault="00A027A6" w:rsidP="00A027A6">
      <w:pPr>
        <w:widowControl/>
        <w:adjustRightInd w:val="0"/>
        <w:snapToGrid w:val="0"/>
        <w:spacing w:after="200"/>
        <w:ind w:firstLineChars="296" w:firstLine="2131"/>
        <w:jc w:val="left"/>
        <w:rPr>
          <w:rFonts w:ascii="Tahoma" w:eastAsia="微软雅黑" w:hAnsi="Tahoma" w:cs="Times New Roman"/>
          <w:b/>
          <w:kern w:val="0"/>
          <w:sz w:val="72"/>
          <w:szCs w:val="72"/>
        </w:rPr>
      </w:pPr>
    </w:p>
    <w:p w14:paraId="6FD86DE3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Tahoma" w:eastAsia="微软雅黑" w:hAnsi="Tahoma" w:cs="Times New Roman"/>
          <w:kern w:val="0"/>
          <w:sz w:val="22"/>
        </w:rPr>
      </w:pPr>
    </w:p>
    <w:p w14:paraId="5CFC987F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color w:val="FF6600"/>
          <w:kern w:val="0"/>
          <w:sz w:val="36"/>
          <w:szCs w:val="36"/>
        </w:rPr>
      </w:pPr>
    </w:p>
    <w:p w14:paraId="617323DD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45C7C3EF" w14:textId="77777777" w:rsidR="00430D10" w:rsidRPr="00DC4311" w:rsidRDefault="00430D10" w:rsidP="00430D10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班级__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电子信息工程2302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</w:t>
      </w:r>
    </w:p>
    <w:p w14:paraId="1BB48DF4" w14:textId="77777777" w:rsidR="00430D10" w:rsidRPr="00DC4311" w:rsidRDefault="00430D10" w:rsidP="00430D10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学号__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_  20232B1123____    </w:t>
      </w:r>
    </w:p>
    <w:p w14:paraId="78B69338" w14:textId="77777777" w:rsidR="00430D10" w:rsidRPr="00DC4311" w:rsidRDefault="00430D10" w:rsidP="00430D10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姓名______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_曾俊超____ 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___</w:t>
      </w:r>
    </w:p>
    <w:p w14:paraId="0F3AB36C" w14:textId="77777777" w:rsidR="00430D10" w:rsidRPr="00DC4311" w:rsidRDefault="00430D10" w:rsidP="00430D10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年月_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2025年10月14日星期二 </w:t>
      </w:r>
    </w:p>
    <w:p w14:paraId="12A5192E" w14:textId="77777777" w:rsidR="00A027A6" w:rsidRPr="00430D10" w:rsidRDefault="00A027A6" w:rsidP="00A027A6">
      <w:pPr>
        <w:widowControl/>
        <w:adjustRightInd w:val="0"/>
        <w:snapToGrid w:val="0"/>
        <w:spacing w:after="200" w:line="360" w:lineRule="auto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62C3A5EB" w14:textId="77777777" w:rsidR="00A027A6" w:rsidRPr="00A027A6" w:rsidRDefault="00A027A6" w:rsidP="00FB3635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lastRenderedPageBreak/>
        <w:t>1.学习目的</w:t>
      </w:r>
    </w:p>
    <w:p w14:paraId="06C108A8" w14:textId="769406A8" w:rsidR="00A027A6" w:rsidRPr="00A027A6" w:rsidRDefault="005F2ECD" w:rsidP="00FB3635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学习</w:t>
      </w:r>
      <w:r w:rsidRPr="005F2ECD">
        <w:rPr>
          <w:rFonts w:ascii="宋体" w:eastAsia="宋体" w:hAnsi="宋体" w:cs="Times New Roman" w:hint="eastAsia"/>
          <w:kern w:val="0"/>
          <w:sz w:val="24"/>
          <w:szCs w:val="24"/>
        </w:rPr>
        <w:t>正交相移键控(QPSK)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3675D82B" w14:textId="77777777" w:rsidR="00A027A6" w:rsidRPr="00A027A6" w:rsidRDefault="00A027A6" w:rsidP="00FB3635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2.原理说明</w:t>
      </w:r>
    </w:p>
    <w:p w14:paraId="152A3A11" w14:textId="7F27B789" w:rsidR="000D6FBE" w:rsidRDefault="005F2ECD" w:rsidP="000D6FB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F2ECD">
        <w:rPr>
          <w:rFonts w:ascii="宋体" w:eastAsia="宋体" w:hAnsi="宋体" w:cs="Times New Roman" w:hint="eastAsia"/>
          <w:bCs/>
          <w:kern w:val="0"/>
          <w:sz w:val="24"/>
          <w:szCs w:val="24"/>
        </w:rPr>
        <w:t>4PSK常称为正交相移键控(QPSK)</w:t>
      </w:r>
      <w:r w:rsidR="000D6FBE">
        <w:rPr>
          <w:rFonts w:ascii="宋体" w:eastAsia="宋体" w:hAnsi="宋体" w:cs="Times New Roman" w:hint="eastAsia"/>
          <w:bCs/>
          <w:kern w:val="0"/>
          <w:sz w:val="24"/>
          <w:szCs w:val="24"/>
        </w:rPr>
        <w:t>。</w:t>
      </w:r>
      <w:r w:rsidR="000D6FBE" w:rsidRPr="000D6FBE">
        <w:rPr>
          <w:rFonts w:ascii="宋体" w:eastAsia="宋体" w:hAnsi="宋体" w:cs="Times New Roman" w:hint="eastAsia"/>
          <w:bCs/>
          <w:kern w:val="0"/>
          <w:sz w:val="24"/>
          <w:szCs w:val="24"/>
        </w:rPr>
        <w:t>4PSK信号每个码元含有2 比特的信息，现用ab代表这两个比特。两个比特有</w:t>
      </w:r>
      <w:r w:rsidR="000D6FBE" w:rsidRPr="000D6FBE">
        <w:rPr>
          <w:rFonts w:ascii="宋体" w:eastAsia="宋体" w:hAnsi="宋体" w:cs="Times New Roman"/>
          <w:bCs/>
          <w:kern w:val="0"/>
          <w:sz w:val="24"/>
          <w:szCs w:val="24"/>
        </w:rPr>
        <w:t>4种组合，即00、01、10和11。它们和相位</w:t>
      </w:r>
      <w:r w:rsidR="000D6FBE" w:rsidRPr="000D6FBE">
        <w:rPr>
          <w:rFonts w:ascii="宋体" w:eastAsia="宋体" w:hAnsi="宋体" w:cs="Times New Roman"/>
          <w:bCs/>
          <w:kern w:val="0"/>
          <w:sz w:val="24"/>
          <w:szCs w:val="24"/>
        </w:rPr>
        <w:t>k之间的关系通常都按格雷码的规律安排，如表</w:t>
      </w:r>
      <w:r w:rsidR="000D6FBE">
        <w:rPr>
          <w:rFonts w:ascii="宋体" w:eastAsia="宋体" w:hAnsi="宋体" w:cs="Times New Roman" w:hint="eastAsia"/>
          <w:bCs/>
          <w:kern w:val="0"/>
          <w:sz w:val="24"/>
          <w:szCs w:val="24"/>
        </w:rPr>
        <w:t>1</w:t>
      </w:r>
      <w:r w:rsidR="000D6FBE" w:rsidRPr="000D6FBE">
        <w:rPr>
          <w:rFonts w:ascii="宋体" w:eastAsia="宋体" w:hAnsi="宋体" w:cs="Times New Roman"/>
          <w:bCs/>
          <w:kern w:val="0"/>
          <w:sz w:val="24"/>
          <w:szCs w:val="24"/>
        </w:rPr>
        <w:t>所示。</w:t>
      </w:r>
    </w:p>
    <w:p w14:paraId="6EB65F77" w14:textId="6502E048" w:rsidR="000D6FBE" w:rsidRDefault="000D6FBE" w:rsidP="000D6FBE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表1  </w:t>
      </w:r>
      <w:r w:rsidRPr="000D6FBE">
        <w:rPr>
          <w:rFonts w:ascii="宋体" w:eastAsia="宋体" w:hAnsi="宋体" w:cs="Times New Roman" w:hint="eastAsia"/>
          <w:bCs/>
          <w:kern w:val="0"/>
          <w:sz w:val="24"/>
          <w:szCs w:val="24"/>
        </w:rPr>
        <w:t>QPSK信号的编码</w:t>
      </w:r>
    </w:p>
    <w:tbl>
      <w:tblPr>
        <w:tblStyle w:val="af2"/>
        <w:tblW w:w="8296" w:type="dxa"/>
        <w:tblInd w:w="-5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D6FBE" w:rsidRPr="000D6FBE" w14:paraId="7B3C63AF" w14:textId="77777777" w:rsidTr="000D6FBE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A75F3" w14:textId="5241D9AD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Times New Roman"/>
                <w:i/>
                <w:iCs/>
                <w:color w:val="000000"/>
                <w:kern w:val="24"/>
                <w:sz w:val="24"/>
                <w:szCs w:val="24"/>
              </w:rPr>
              <w:t>a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BB89A" w14:textId="43489851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Times New Roman"/>
                <w:i/>
                <w:iCs/>
                <w:color w:val="000000"/>
                <w:kern w:val="24"/>
                <w:sz w:val="24"/>
                <w:szCs w:val="24"/>
              </w:rPr>
              <w:t>b</w:t>
            </w: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5D72B" w14:textId="5308266E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Arial" w:hint="eastAsia"/>
                <w:i/>
                <w:iCs/>
                <w:color w:val="000000"/>
                <w:kern w:val="24"/>
                <w:sz w:val="24"/>
                <w:szCs w:val="24"/>
              </w:rPr>
              <w:sym w:font="Symbol" w:char="F071"/>
            </w:r>
            <w:r w:rsidRPr="000D6FBE">
              <w:rPr>
                <w:rFonts w:ascii="宋体" w:eastAsia="宋体" w:hAnsi="宋体" w:cs="Times New Roman"/>
                <w:i/>
                <w:iCs/>
                <w:color w:val="000000"/>
                <w:kern w:val="24"/>
                <w:position w:val="-14"/>
                <w:sz w:val="24"/>
                <w:szCs w:val="24"/>
                <w:vertAlign w:val="subscript"/>
              </w:rPr>
              <w:t>k</w:t>
            </w:r>
          </w:p>
        </w:tc>
      </w:tr>
      <w:tr w:rsidR="000D6FBE" w:rsidRPr="000D6FBE" w14:paraId="1CA4B846" w14:textId="77777777" w:rsidTr="000D6FBE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93353" w14:textId="7AB71CFA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Times New Roman"/>
                <w:color w:val="000000"/>
                <w:kern w:val="24"/>
                <w:sz w:val="24"/>
                <w:szCs w:val="24"/>
              </w:rPr>
              <w:t>0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2CFA4" w14:textId="5DDFACE9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Times New Roman"/>
                <w:color w:val="000000"/>
                <w:kern w:val="24"/>
                <w:sz w:val="24"/>
                <w:szCs w:val="24"/>
              </w:rPr>
              <w:t>0</w:t>
            </w: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4B445" w14:textId="68F95DDA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Times New Roman"/>
                <w:color w:val="000000"/>
                <w:kern w:val="24"/>
                <w:sz w:val="24"/>
                <w:szCs w:val="24"/>
              </w:rPr>
              <w:t>90</w:t>
            </w:r>
            <w:r w:rsidRPr="000D6FBE">
              <w:rPr>
                <w:rFonts w:ascii="宋体" w:eastAsia="宋体" w:hAnsi="宋体" w:cs="Arial" w:hint="eastAsia"/>
                <w:color w:val="000000"/>
                <w:kern w:val="24"/>
                <w:sz w:val="24"/>
                <w:szCs w:val="24"/>
              </w:rPr>
              <w:sym w:font="Symbol" w:char="F0B0"/>
            </w:r>
          </w:p>
        </w:tc>
      </w:tr>
      <w:tr w:rsidR="000D6FBE" w:rsidRPr="000D6FBE" w14:paraId="477A5E37" w14:textId="77777777" w:rsidTr="000D6FBE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E1CFC" w14:textId="41927406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Times New Roman"/>
                <w:color w:val="000000"/>
                <w:kern w:val="24"/>
                <w:sz w:val="24"/>
                <w:szCs w:val="24"/>
              </w:rPr>
              <w:t>0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ADB4B" w14:textId="2A79DF60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Times New Roman"/>
                <w:color w:val="000000"/>
                <w:kern w:val="24"/>
                <w:sz w:val="24"/>
                <w:szCs w:val="24"/>
              </w:rPr>
              <w:t>1</w:t>
            </w: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BADE1" w14:textId="207B2D82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Times New Roman"/>
                <w:color w:val="000000"/>
                <w:kern w:val="24"/>
                <w:sz w:val="24"/>
                <w:szCs w:val="24"/>
              </w:rPr>
              <w:t>0</w:t>
            </w:r>
            <w:r w:rsidRPr="000D6FBE">
              <w:rPr>
                <w:rFonts w:ascii="宋体" w:eastAsia="宋体" w:hAnsi="宋体" w:cs="Arial" w:hint="eastAsia"/>
                <w:color w:val="000000"/>
                <w:kern w:val="24"/>
                <w:sz w:val="24"/>
                <w:szCs w:val="24"/>
              </w:rPr>
              <w:sym w:font="Symbol" w:char="F0B0"/>
            </w:r>
          </w:p>
        </w:tc>
      </w:tr>
      <w:tr w:rsidR="000D6FBE" w:rsidRPr="000D6FBE" w14:paraId="72FC0DA4" w14:textId="77777777" w:rsidTr="000D6FBE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D36C7" w14:textId="308DA094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Times New Roman"/>
                <w:color w:val="000000"/>
                <w:kern w:val="24"/>
                <w:sz w:val="24"/>
                <w:szCs w:val="24"/>
              </w:rPr>
              <w:t>1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B3F1F" w14:textId="44562B20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Times New Roman"/>
                <w:color w:val="000000"/>
                <w:kern w:val="24"/>
                <w:sz w:val="24"/>
                <w:szCs w:val="24"/>
              </w:rPr>
              <w:t>1</w:t>
            </w: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13F0A" w14:textId="38C150E7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Times New Roman"/>
                <w:color w:val="000000"/>
                <w:kern w:val="24"/>
                <w:sz w:val="24"/>
                <w:szCs w:val="24"/>
              </w:rPr>
              <w:t>270</w:t>
            </w:r>
            <w:r w:rsidRPr="000D6FBE">
              <w:rPr>
                <w:rFonts w:ascii="宋体" w:eastAsia="宋体" w:hAnsi="宋体" w:cs="Arial" w:hint="eastAsia"/>
                <w:color w:val="000000"/>
                <w:kern w:val="24"/>
                <w:sz w:val="24"/>
                <w:szCs w:val="24"/>
              </w:rPr>
              <w:sym w:font="Symbol" w:char="F0B0"/>
            </w:r>
          </w:p>
        </w:tc>
      </w:tr>
      <w:tr w:rsidR="000D6FBE" w:rsidRPr="000D6FBE" w14:paraId="5FCEF8C0" w14:textId="77777777" w:rsidTr="000D6FBE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43075" w14:textId="6B49856F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Times New Roman"/>
                <w:color w:val="000000"/>
                <w:kern w:val="24"/>
                <w:sz w:val="24"/>
                <w:szCs w:val="24"/>
              </w:rPr>
              <w:t>1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3D74A" w14:textId="7E90D327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Times New Roman"/>
                <w:color w:val="000000"/>
                <w:kern w:val="24"/>
                <w:sz w:val="24"/>
                <w:szCs w:val="24"/>
              </w:rPr>
              <w:t>0</w:t>
            </w: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7031C" w14:textId="15018BA9" w:rsidR="000D6FBE" w:rsidRPr="000D6FBE" w:rsidRDefault="000D6FBE" w:rsidP="000D6FBE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Cs/>
                <w:kern w:val="0"/>
                <w:sz w:val="24"/>
                <w:szCs w:val="24"/>
              </w:rPr>
            </w:pPr>
            <w:r w:rsidRPr="000D6FBE">
              <w:rPr>
                <w:rFonts w:ascii="宋体" w:eastAsia="宋体" w:hAnsi="宋体" w:cs="Times New Roman"/>
                <w:color w:val="000000"/>
                <w:kern w:val="24"/>
                <w:sz w:val="24"/>
                <w:szCs w:val="24"/>
              </w:rPr>
              <w:t>180</w:t>
            </w:r>
            <w:r w:rsidRPr="000D6FBE">
              <w:rPr>
                <w:rFonts w:ascii="宋体" w:eastAsia="宋体" w:hAnsi="宋体" w:cs="Arial" w:hint="eastAsia"/>
                <w:color w:val="000000"/>
                <w:kern w:val="24"/>
                <w:sz w:val="24"/>
                <w:szCs w:val="24"/>
              </w:rPr>
              <w:sym w:font="Symbol" w:char="F0B0"/>
            </w:r>
          </w:p>
        </w:tc>
      </w:tr>
    </w:tbl>
    <w:p w14:paraId="04297377" w14:textId="794025AF" w:rsidR="000D6FBE" w:rsidRDefault="000D6FBE" w:rsidP="000D6FBE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0D6FBE">
        <w:rPr>
          <w:rFonts w:ascii="宋体" w:eastAsia="宋体" w:hAnsi="宋体" w:cs="Times New Roman" w:hint="eastAsia"/>
          <w:bCs/>
          <w:kern w:val="0"/>
          <w:sz w:val="24"/>
          <w:szCs w:val="24"/>
        </w:rPr>
        <w:t>QPSK信号矢量图</w:t>
      </w:r>
    </w:p>
    <w:p w14:paraId="07D02EF2" w14:textId="7A2AD258" w:rsidR="000D6FBE" w:rsidRDefault="000D6FBE" w:rsidP="000D6FBE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0D6FBE">
        <w:rPr>
          <w:rFonts w:ascii="宋体" w:eastAsia="宋体" w:hAnsi="宋体" w:cs="Times New Roman"/>
          <w:bCs/>
          <w:noProof/>
          <w:kern w:val="0"/>
          <w:sz w:val="24"/>
          <w:szCs w:val="24"/>
        </w:rPr>
        <w:drawing>
          <wp:inline distT="0" distB="0" distL="0" distR="0" wp14:anchorId="0D65AC56" wp14:editId="268ACF97">
            <wp:extent cx="2909887" cy="1950138"/>
            <wp:effectExtent l="0" t="0" r="5080" b="0"/>
            <wp:docPr id="209359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040" cy="195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ACF64" w14:textId="4FC5F84C" w:rsidR="000D6FBE" w:rsidRDefault="000D6FBE" w:rsidP="000D6FBE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0D6FBE">
        <w:rPr>
          <w:rFonts w:ascii="宋体" w:eastAsia="宋体" w:hAnsi="宋体" w:cs="Times New Roman" w:hint="eastAsia"/>
          <w:bCs/>
          <w:kern w:val="0"/>
          <w:sz w:val="24"/>
          <w:szCs w:val="24"/>
        </w:rPr>
        <w:t>图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1 </w:t>
      </w:r>
      <w:r w:rsidRPr="000D6FBE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QPSK信号的矢量图</w:t>
      </w:r>
    </w:p>
    <w:p w14:paraId="69864D43" w14:textId="281226A5" w:rsidR="00A13A8B" w:rsidRPr="00A13A8B" w:rsidRDefault="00A13A8B" w:rsidP="00A13A8B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A75CD">
        <w:rPr>
          <w:rFonts w:ascii="宋体" w:eastAsia="宋体" w:hAnsi="宋体" w:cs="Times New Roman" w:hint="eastAsia"/>
          <w:bCs/>
          <w:kern w:val="0"/>
          <w:sz w:val="24"/>
          <w:szCs w:val="24"/>
        </w:rPr>
        <w:t>QPSK体制的缺点：它的相邻码元最大相位差达到180°，这在频带受限的系统中会引起信号包络的很大起伏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。</w:t>
      </w:r>
    </w:p>
    <w:p w14:paraId="53EE330E" w14:textId="43BFC17B" w:rsidR="000D6FBE" w:rsidRPr="000D6FBE" w:rsidRDefault="000D6FBE" w:rsidP="00FB3635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0D6FBE">
        <w:rPr>
          <w:rFonts w:ascii="宋体" w:eastAsia="宋体" w:hAnsi="宋体" w:cs="Times New Roman" w:hint="eastAsia"/>
          <w:bCs/>
          <w:kern w:val="0"/>
          <w:sz w:val="24"/>
          <w:szCs w:val="24"/>
        </w:rPr>
        <w:t>QPSK调制</w:t>
      </w:r>
    </w:p>
    <w:p w14:paraId="31C1DB12" w14:textId="4C7D70DD" w:rsidR="000D6FBE" w:rsidRDefault="000D6FBE" w:rsidP="000D6FBE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0D6FBE">
        <w:rPr>
          <w:rFonts w:ascii="宋体" w:eastAsia="宋体" w:hAnsi="宋体" w:cs="Times New Roman"/>
          <w:b/>
          <w:noProof/>
          <w:kern w:val="0"/>
          <w:sz w:val="24"/>
          <w:szCs w:val="24"/>
        </w:rPr>
        <w:lastRenderedPageBreak/>
        <w:drawing>
          <wp:inline distT="0" distB="0" distL="0" distR="0" wp14:anchorId="057F90D0" wp14:editId="223A02D1">
            <wp:extent cx="3252787" cy="2251993"/>
            <wp:effectExtent l="0" t="0" r="5080" b="0"/>
            <wp:docPr id="20168718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690" cy="226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CE757" w14:textId="10F98F39" w:rsidR="000D6FBE" w:rsidRPr="000D6FBE" w:rsidRDefault="000D6FBE" w:rsidP="000D6FBE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bookmarkStart w:id="0" w:name="OLE_LINK1"/>
      <w:r w:rsidRPr="000D6FBE">
        <w:rPr>
          <w:rFonts w:ascii="宋体" w:eastAsia="宋体" w:hAnsi="宋体" w:cs="Times New Roman" w:hint="eastAsia"/>
          <w:bCs/>
          <w:kern w:val="0"/>
          <w:sz w:val="24"/>
          <w:szCs w:val="24"/>
        </w:rPr>
        <w:t>图2  QPSK信号</w:t>
      </w:r>
      <w:r w:rsidR="00CA3AB8">
        <w:rPr>
          <w:rFonts w:ascii="宋体" w:eastAsia="宋体" w:hAnsi="宋体" w:cs="Times New Roman" w:hint="eastAsia"/>
          <w:bCs/>
          <w:kern w:val="0"/>
          <w:sz w:val="24"/>
          <w:szCs w:val="24"/>
        </w:rPr>
        <w:t>调制</w:t>
      </w:r>
      <w:r w:rsidRPr="000D6FBE">
        <w:rPr>
          <w:rFonts w:ascii="宋体" w:eastAsia="宋体" w:hAnsi="宋体" w:cs="Times New Roman" w:hint="eastAsia"/>
          <w:bCs/>
          <w:kern w:val="0"/>
          <w:sz w:val="24"/>
          <w:szCs w:val="24"/>
        </w:rPr>
        <w:t>方法</w:t>
      </w:r>
    </w:p>
    <w:bookmarkEnd w:id="0"/>
    <w:p w14:paraId="573AAC3F" w14:textId="7E52B679" w:rsidR="00CA3AB8" w:rsidRDefault="00CA3AB8" w:rsidP="00FB3635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CA3AB8">
        <w:rPr>
          <w:rFonts w:ascii="宋体" w:eastAsia="宋体" w:hAnsi="宋体" w:cs="Times New Roman" w:hint="eastAsia"/>
          <w:bCs/>
          <w:kern w:val="0"/>
          <w:sz w:val="24"/>
          <w:szCs w:val="24"/>
        </w:rPr>
        <w:t>QPSK解调</w:t>
      </w:r>
    </w:p>
    <w:p w14:paraId="2685EB0D" w14:textId="6945A0E1" w:rsidR="00CA3AB8" w:rsidRDefault="00CA3AB8" w:rsidP="00CA3AB8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CA3AB8">
        <w:rPr>
          <w:rFonts w:ascii="宋体" w:eastAsia="宋体" w:hAnsi="宋体" w:cs="Times New Roman"/>
          <w:bCs/>
          <w:noProof/>
          <w:kern w:val="0"/>
          <w:sz w:val="24"/>
          <w:szCs w:val="24"/>
        </w:rPr>
        <w:drawing>
          <wp:inline distT="0" distB="0" distL="0" distR="0" wp14:anchorId="2039E907" wp14:editId="0E5ECEA7">
            <wp:extent cx="3905250" cy="1696851"/>
            <wp:effectExtent l="0" t="0" r="0" b="0"/>
            <wp:docPr id="7501133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679" cy="1713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138F8" w14:textId="45E3D5AC" w:rsidR="00CA3AB8" w:rsidRPr="00CA3AB8" w:rsidRDefault="00CA3AB8" w:rsidP="00CA3AB8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0D6FBE">
        <w:rPr>
          <w:rFonts w:ascii="宋体" w:eastAsia="宋体" w:hAnsi="宋体" w:cs="Times New Roman" w:hint="eastAsia"/>
          <w:bCs/>
          <w:kern w:val="0"/>
          <w:sz w:val="24"/>
          <w:szCs w:val="24"/>
        </w:rPr>
        <w:t>图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3</w:t>
      </w:r>
      <w:r w:rsidRPr="000D6FBE">
        <w:rPr>
          <w:rFonts w:ascii="宋体" w:eastAsia="宋体" w:hAnsi="宋体" w:cs="Times New Roman" w:hint="eastAsia"/>
          <w:bCs/>
          <w:kern w:val="0"/>
          <w:sz w:val="24"/>
          <w:szCs w:val="24"/>
        </w:rPr>
        <w:t xml:space="preserve">  QPSK信号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解调</w:t>
      </w:r>
      <w:r w:rsidRPr="000D6FBE">
        <w:rPr>
          <w:rFonts w:ascii="宋体" w:eastAsia="宋体" w:hAnsi="宋体" w:cs="Times New Roman" w:hint="eastAsia"/>
          <w:bCs/>
          <w:kern w:val="0"/>
          <w:sz w:val="24"/>
          <w:szCs w:val="24"/>
        </w:rPr>
        <w:t>方法</w:t>
      </w:r>
    </w:p>
    <w:p w14:paraId="37D16818" w14:textId="692F50C6" w:rsidR="00A027A6" w:rsidRPr="00A027A6" w:rsidRDefault="00A027A6" w:rsidP="00FB3635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3.项目内容</w:t>
      </w:r>
    </w:p>
    <w:p w14:paraId="77933084" w14:textId="05EE3102" w:rsidR="00A027A6" w:rsidRPr="00A027A6" w:rsidRDefault="00CA3AB8" w:rsidP="00FB3635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试画出</w:t>
      </w:r>
      <w:r w:rsidRPr="00CA3AB8">
        <w:rPr>
          <w:rFonts w:ascii="宋体" w:eastAsia="宋体" w:hAnsi="宋体" w:cs="Times New Roman" w:hint="eastAsia"/>
          <w:kern w:val="0"/>
          <w:sz w:val="24"/>
          <w:szCs w:val="24"/>
        </w:rPr>
        <w:t>QPSK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信号</w:t>
      </w:r>
      <w:r w:rsidRPr="00CA3AB8">
        <w:rPr>
          <w:rFonts w:ascii="宋体" w:eastAsia="宋体" w:hAnsi="宋体" w:cs="Times New Roman" w:hint="eastAsia"/>
          <w:kern w:val="0"/>
          <w:sz w:val="24"/>
          <w:szCs w:val="24"/>
        </w:rPr>
        <w:t>矢量图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29585847" w14:textId="646DBD8D" w:rsidR="00CA3AB8" w:rsidRDefault="00A027A6" w:rsidP="00B73C9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EE0000"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4.项目报告</w:t>
      </w:r>
      <w:r w:rsidR="00CA3AB8" w:rsidRPr="00CA3AB8">
        <w:rPr>
          <w:rFonts w:ascii="宋体" w:eastAsia="宋体" w:hAnsi="宋体" w:cs="Times New Roman" w:hint="eastAsia"/>
          <w:b/>
          <w:color w:val="EE0000"/>
          <w:kern w:val="0"/>
          <w:sz w:val="24"/>
          <w:szCs w:val="24"/>
        </w:rPr>
        <w:t>（4分）</w:t>
      </w:r>
    </w:p>
    <w:p w14:paraId="0DAEB37F" w14:textId="41313B3C" w:rsidR="00430D10" w:rsidRPr="00430D10" w:rsidRDefault="00430D10" w:rsidP="00430D10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430D10">
        <w:rPr>
          <w:rFonts w:ascii="宋体" w:eastAsia="宋体" w:hAnsi="宋体" w:cs="Times New Roman" w:hint="eastAsia"/>
          <w:b/>
          <w:kern w:val="0"/>
          <w:sz w:val="24"/>
          <w:szCs w:val="24"/>
        </w:rPr>
        <w:t>答：我运用MATLAB完成。</w:t>
      </w:r>
      <w:r w:rsidRPr="00430D10">
        <w:rPr>
          <w:rFonts w:ascii="宋体" w:eastAsia="宋体" w:hAnsi="宋体" w:cs="Times New Roman"/>
          <w:b/>
          <w:bCs/>
          <w:kern w:val="0"/>
          <w:sz w:val="24"/>
          <w:szCs w:val="24"/>
        </w:rPr>
        <w:t>代码说明</w:t>
      </w:r>
      <w:r w:rsidR="00B02CAF"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  <w:t>和运行过程截图如下</w:t>
      </w:r>
    </w:p>
    <w:p w14:paraId="0228CF0E" w14:textId="77777777" w:rsidR="00430D10" w:rsidRPr="00430D10" w:rsidRDefault="00430D10" w:rsidP="00430D10">
      <w:pPr>
        <w:widowControl/>
        <w:numPr>
          <w:ilvl w:val="0"/>
          <w:numId w:val="1"/>
        </w:num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430D10">
        <w:rPr>
          <w:rFonts w:ascii="宋体" w:eastAsia="宋体" w:hAnsi="宋体" w:cs="Times New Roman"/>
          <w:b/>
          <w:bCs/>
          <w:kern w:val="0"/>
          <w:sz w:val="24"/>
          <w:szCs w:val="24"/>
        </w:rPr>
        <w:t>参数设置</w:t>
      </w:r>
      <w:r w:rsidRPr="00430D10">
        <w:rPr>
          <w:rFonts w:ascii="宋体" w:eastAsia="宋体" w:hAnsi="宋体" w:cs="Times New Roman"/>
          <w:b/>
          <w:kern w:val="0"/>
          <w:sz w:val="24"/>
          <w:szCs w:val="24"/>
        </w:rPr>
        <w:t>：</w:t>
      </w:r>
    </w:p>
    <w:p w14:paraId="729BFD3C" w14:textId="77777777" w:rsidR="00430D10" w:rsidRPr="00430D10" w:rsidRDefault="00430D10" w:rsidP="00430D10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430D10">
        <w:rPr>
          <w:rFonts w:ascii="宋体" w:eastAsia="宋体" w:hAnsi="宋体" w:cs="Times New Roman"/>
          <w:b/>
          <w:kern w:val="0"/>
          <w:sz w:val="24"/>
          <w:szCs w:val="24"/>
        </w:rPr>
        <w:t>theta：QPSK 信号的相位角度。</w:t>
      </w:r>
    </w:p>
    <w:p w14:paraId="654EECFE" w14:textId="77777777" w:rsidR="00430D10" w:rsidRPr="00430D10" w:rsidRDefault="00430D10" w:rsidP="00430D10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430D10">
        <w:rPr>
          <w:rFonts w:ascii="宋体" w:eastAsia="宋体" w:hAnsi="宋体" w:cs="Times New Roman"/>
          <w:b/>
          <w:kern w:val="0"/>
          <w:sz w:val="24"/>
          <w:szCs w:val="24"/>
        </w:rPr>
        <w:t>labels：对应的比特组合。</w:t>
      </w:r>
    </w:p>
    <w:p w14:paraId="1FE6C955" w14:textId="77777777" w:rsidR="00430D10" w:rsidRPr="00430D10" w:rsidRDefault="00430D10" w:rsidP="00430D10">
      <w:pPr>
        <w:widowControl/>
        <w:numPr>
          <w:ilvl w:val="0"/>
          <w:numId w:val="1"/>
        </w:num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430D10">
        <w:rPr>
          <w:rFonts w:ascii="宋体" w:eastAsia="宋体" w:hAnsi="宋体" w:cs="Times New Roman"/>
          <w:b/>
          <w:bCs/>
          <w:kern w:val="0"/>
          <w:sz w:val="24"/>
          <w:szCs w:val="24"/>
        </w:rPr>
        <w:t>将角度转换为弧度</w:t>
      </w:r>
      <w:r w:rsidRPr="00430D10">
        <w:rPr>
          <w:rFonts w:ascii="宋体" w:eastAsia="宋体" w:hAnsi="宋体" w:cs="Times New Roman"/>
          <w:b/>
          <w:kern w:val="0"/>
          <w:sz w:val="24"/>
          <w:szCs w:val="24"/>
        </w:rPr>
        <w:t>：</w:t>
      </w:r>
    </w:p>
    <w:p w14:paraId="73C67B6C" w14:textId="77777777" w:rsidR="00430D10" w:rsidRPr="00430D10" w:rsidRDefault="00430D10" w:rsidP="00430D10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430D10">
        <w:rPr>
          <w:rFonts w:ascii="宋体" w:eastAsia="宋体" w:hAnsi="宋体" w:cs="Times New Roman"/>
          <w:b/>
          <w:kern w:val="0"/>
          <w:sz w:val="24"/>
          <w:szCs w:val="24"/>
        </w:rPr>
        <w:t>使用 deg2rad 函数将角度转换为弧度。</w:t>
      </w:r>
    </w:p>
    <w:p w14:paraId="2079CB42" w14:textId="77777777" w:rsidR="00430D10" w:rsidRPr="00430D10" w:rsidRDefault="00430D10" w:rsidP="00430D10">
      <w:pPr>
        <w:widowControl/>
        <w:numPr>
          <w:ilvl w:val="0"/>
          <w:numId w:val="1"/>
        </w:num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430D10">
        <w:rPr>
          <w:rFonts w:ascii="宋体" w:eastAsia="宋体" w:hAnsi="宋体" w:cs="Times New Roman"/>
          <w:b/>
          <w:bCs/>
          <w:kern w:val="0"/>
          <w:sz w:val="24"/>
          <w:szCs w:val="24"/>
        </w:rPr>
        <w:t>计算复数表示的矢量</w:t>
      </w:r>
      <w:r w:rsidRPr="00430D10">
        <w:rPr>
          <w:rFonts w:ascii="宋体" w:eastAsia="宋体" w:hAnsi="宋体" w:cs="Times New Roman"/>
          <w:b/>
          <w:kern w:val="0"/>
          <w:sz w:val="24"/>
          <w:szCs w:val="24"/>
        </w:rPr>
        <w:t>：</w:t>
      </w:r>
    </w:p>
    <w:p w14:paraId="7B77618A" w14:textId="77777777" w:rsidR="00430D10" w:rsidRPr="00430D10" w:rsidRDefault="00430D10" w:rsidP="00430D10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430D10">
        <w:rPr>
          <w:rFonts w:ascii="宋体" w:eastAsia="宋体" w:hAnsi="宋体" w:cs="Times New Roman"/>
          <w:b/>
          <w:kern w:val="0"/>
          <w:sz w:val="24"/>
          <w:szCs w:val="24"/>
        </w:rPr>
        <w:t xml:space="preserve">使用欧拉公式 </w:t>
      </w:r>
      <w:r w:rsidRPr="00430D10">
        <w:rPr>
          <w:rFonts w:ascii="宋体" w:eastAsia="宋体" w:hAnsi="宋体" w:cs="Times New Roman"/>
          <w:b/>
          <w:i/>
          <w:iCs/>
          <w:kern w:val="0"/>
          <w:sz w:val="24"/>
          <w:szCs w:val="24"/>
        </w:rPr>
        <w:t>eiθ</w:t>
      </w:r>
      <w:r w:rsidRPr="00430D10">
        <w:rPr>
          <w:rFonts w:ascii="宋体" w:eastAsia="宋体" w:hAnsi="宋体" w:cs="Times New Roman"/>
          <w:b/>
          <w:kern w:val="0"/>
          <w:sz w:val="24"/>
          <w:szCs w:val="24"/>
        </w:rPr>
        <w:t xml:space="preserve"> 将相位角度转换为复数形式。</w:t>
      </w:r>
    </w:p>
    <w:p w14:paraId="2DE5DEAC" w14:textId="77777777" w:rsidR="00430D10" w:rsidRPr="00430D10" w:rsidRDefault="00430D10" w:rsidP="00430D10">
      <w:pPr>
        <w:widowControl/>
        <w:numPr>
          <w:ilvl w:val="0"/>
          <w:numId w:val="1"/>
        </w:num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430D10">
        <w:rPr>
          <w:rFonts w:ascii="宋体" w:eastAsia="宋体" w:hAnsi="宋体" w:cs="Times New Roman"/>
          <w:b/>
          <w:bCs/>
          <w:kern w:val="0"/>
          <w:sz w:val="24"/>
          <w:szCs w:val="24"/>
        </w:rPr>
        <w:t>绘制矢量图</w:t>
      </w:r>
      <w:r w:rsidRPr="00430D10">
        <w:rPr>
          <w:rFonts w:ascii="宋体" w:eastAsia="宋体" w:hAnsi="宋体" w:cs="Times New Roman"/>
          <w:b/>
          <w:kern w:val="0"/>
          <w:sz w:val="24"/>
          <w:szCs w:val="24"/>
        </w:rPr>
        <w:t>：</w:t>
      </w:r>
    </w:p>
    <w:p w14:paraId="669C49EB" w14:textId="77777777" w:rsidR="00430D10" w:rsidRPr="00430D10" w:rsidRDefault="00430D10" w:rsidP="00430D10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430D10">
        <w:rPr>
          <w:rFonts w:ascii="宋体" w:eastAsia="宋体" w:hAnsi="宋体" w:cs="Times New Roman"/>
          <w:b/>
          <w:kern w:val="0"/>
          <w:sz w:val="24"/>
          <w:szCs w:val="24"/>
        </w:rPr>
        <w:t>使用 plot 函数绘制单位圆和各个矢量。</w:t>
      </w:r>
    </w:p>
    <w:p w14:paraId="14CCA99F" w14:textId="77777777" w:rsidR="00430D10" w:rsidRPr="00430D10" w:rsidRDefault="00430D10" w:rsidP="00430D10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430D10">
        <w:rPr>
          <w:rFonts w:ascii="宋体" w:eastAsia="宋体" w:hAnsi="宋体" w:cs="Times New Roman"/>
          <w:b/>
          <w:kern w:val="0"/>
          <w:sz w:val="24"/>
          <w:szCs w:val="24"/>
        </w:rPr>
        <w:lastRenderedPageBreak/>
        <w:t>使用 text 函数在每个矢量的末端添加对应的比特组合标签。</w:t>
      </w:r>
    </w:p>
    <w:p w14:paraId="0A93E5CC" w14:textId="77777777" w:rsidR="00430D10" w:rsidRPr="00430D10" w:rsidRDefault="00430D10" w:rsidP="00430D10">
      <w:pPr>
        <w:widowControl/>
        <w:numPr>
          <w:ilvl w:val="0"/>
          <w:numId w:val="1"/>
        </w:num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430D10">
        <w:rPr>
          <w:rFonts w:ascii="宋体" w:eastAsia="宋体" w:hAnsi="宋体" w:cs="Times New Roman"/>
          <w:b/>
          <w:bCs/>
          <w:kern w:val="0"/>
          <w:sz w:val="24"/>
          <w:szCs w:val="24"/>
        </w:rPr>
        <w:t>添加坐标轴标签</w:t>
      </w:r>
      <w:r w:rsidRPr="00430D10">
        <w:rPr>
          <w:rFonts w:ascii="宋体" w:eastAsia="宋体" w:hAnsi="宋体" w:cs="Times New Roman"/>
          <w:b/>
          <w:kern w:val="0"/>
          <w:sz w:val="24"/>
          <w:szCs w:val="24"/>
        </w:rPr>
        <w:t>：</w:t>
      </w:r>
    </w:p>
    <w:p w14:paraId="66E37CF4" w14:textId="77777777" w:rsidR="00430D10" w:rsidRPr="00430D10" w:rsidRDefault="00430D10" w:rsidP="00430D10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430D10">
        <w:rPr>
          <w:rFonts w:ascii="宋体" w:eastAsia="宋体" w:hAnsi="宋体" w:cs="Times New Roman"/>
          <w:b/>
          <w:kern w:val="0"/>
          <w:sz w:val="24"/>
          <w:szCs w:val="24"/>
        </w:rPr>
        <w:t>在单位圆的四个方向上添加角度标签。</w:t>
      </w:r>
    </w:p>
    <w:p w14:paraId="678B9DD2" w14:textId="403D7F2C" w:rsidR="00430D10" w:rsidRDefault="00430D10" w:rsidP="00B73C9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EE0000"/>
          <w:kern w:val="0"/>
          <w:sz w:val="24"/>
          <w:szCs w:val="24"/>
        </w:rPr>
      </w:pPr>
    </w:p>
    <w:p w14:paraId="2B2F3D58" w14:textId="1F12A61B" w:rsidR="00430D10" w:rsidRDefault="00430D10" w:rsidP="00B73C9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EE0000"/>
          <w:kern w:val="0"/>
          <w:sz w:val="24"/>
          <w:szCs w:val="24"/>
        </w:rPr>
      </w:pPr>
      <w:r w:rsidRPr="00430D10">
        <w:rPr>
          <w:rFonts w:ascii="宋体" w:eastAsia="宋体" w:hAnsi="宋体" w:cs="Times New Roman" w:hint="eastAsia"/>
          <w:b/>
          <w:noProof/>
          <w:color w:val="EE0000"/>
          <w:kern w:val="0"/>
          <w:sz w:val="24"/>
          <w:szCs w:val="24"/>
        </w:rPr>
        <w:drawing>
          <wp:inline distT="0" distB="0" distL="0" distR="0" wp14:anchorId="51F06F8E" wp14:editId="414A283D">
            <wp:extent cx="5274310" cy="39573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2A9C5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>参数设置</w:t>
      </w:r>
    </w:p>
    <w:p w14:paraId="4FC7DD0E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kern w:val="0"/>
          <w:sz w:val="20"/>
          <w:szCs w:val="20"/>
        </w:rPr>
        <w:t xml:space="preserve">theta = [90, 0, 270, 180]; </w:t>
      </w: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>相位角度</w:t>
      </w:r>
    </w:p>
    <w:p w14:paraId="417850E8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kern w:val="0"/>
          <w:sz w:val="20"/>
          <w:szCs w:val="20"/>
        </w:rPr>
        <w:t>labels = {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'00'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'01'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'11'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'10'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 xml:space="preserve">}; </w:t>
      </w: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>对应的比特组合</w:t>
      </w:r>
    </w:p>
    <w:p w14:paraId="3FC4A08F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5506457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>将角度转换为弧度</w:t>
      </w:r>
    </w:p>
    <w:p w14:paraId="28264801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kern w:val="0"/>
          <w:sz w:val="20"/>
          <w:szCs w:val="20"/>
        </w:rPr>
        <w:t>theta_rad = deg2rad(theta);</w:t>
      </w:r>
    </w:p>
    <w:p w14:paraId="5FA52581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D9CA937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>计算复数表示的矢量</w:t>
      </w:r>
    </w:p>
    <w:p w14:paraId="5E149DA3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kern w:val="0"/>
          <w:sz w:val="20"/>
          <w:szCs w:val="20"/>
        </w:rPr>
        <w:t>vectors = exp(1i * theta_rad);</w:t>
      </w:r>
    </w:p>
    <w:p w14:paraId="57F05D51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B38C3DE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>绘制矢量图</w:t>
      </w:r>
    </w:p>
    <w:p w14:paraId="0BBEF484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kern w:val="0"/>
          <w:sz w:val="20"/>
          <w:szCs w:val="20"/>
        </w:rPr>
        <w:t>figure;</w:t>
      </w:r>
    </w:p>
    <w:p w14:paraId="37B72FC4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kern w:val="0"/>
          <w:sz w:val="20"/>
          <w:szCs w:val="20"/>
        </w:rPr>
        <w:t xml:space="preserve">hold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09B03472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kern w:val="0"/>
          <w:sz w:val="20"/>
          <w:szCs w:val="20"/>
        </w:rPr>
        <w:t xml:space="preserve">grid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47D89C68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axis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equal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5BF514F3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kern w:val="0"/>
          <w:sz w:val="20"/>
          <w:szCs w:val="20"/>
        </w:rPr>
        <w:t>axis([-1.5 1.5 -1.5 1.5]);</w:t>
      </w:r>
    </w:p>
    <w:p w14:paraId="64319FF1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kern w:val="0"/>
          <w:sz w:val="20"/>
          <w:szCs w:val="20"/>
        </w:rPr>
        <w:t>xlabel(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实部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ED1CF71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kern w:val="0"/>
          <w:sz w:val="20"/>
          <w:szCs w:val="20"/>
        </w:rPr>
        <w:t>ylabel(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虚部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2101BA9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'QPSK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信号矢量图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F01F4AB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9140887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>绘制单位圆</w:t>
      </w:r>
    </w:p>
    <w:p w14:paraId="10981D08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>theta_circle = linspace(0, 2*pi, 100);</w:t>
      </w:r>
    </w:p>
    <w:p w14:paraId="369E644B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>x_circle = cos(theta_circle);</w:t>
      </w:r>
    </w:p>
    <w:p w14:paraId="757A6769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>y_circle = sin(theta_circle);</w:t>
      </w:r>
    </w:p>
    <w:p w14:paraId="73DE2300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 xml:space="preserve">plot(x_circle, y_circle,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  <w:lang w:val="fr-FR"/>
        </w:rPr>
        <w:t>'k--'</w:t>
      </w: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>);</w:t>
      </w:r>
    </w:p>
    <w:p w14:paraId="2BF19A95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</w:p>
    <w:p w14:paraId="6EC4090A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  <w:lang w:val="fr-FR"/>
        </w:rPr>
        <w:t xml:space="preserve">% </w:t>
      </w: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>绘制矢量</w:t>
      </w:r>
    </w:p>
    <w:p w14:paraId="719BA656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  <w:r w:rsidRPr="00430D10">
        <w:rPr>
          <w:rFonts w:ascii="Consolas" w:eastAsia="宋体" w:hAnsi="Consolas" w:cs="宋体"/>
          <w:color w:val="0E00FF"/>
          <w:kern w:val="0"/>
          <w:sz w:val="20"/>
          <w:szCs w:val="20"/>
          <w:lang w:val="fr-FR"/>
        </w:rPr>
        <w:t xml:space="preserve">for </w:t>
      </w: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>i = 1:length(vectors)</w:t>
      </w:r>
    </w:p>
    <w:p w14:paraId="7B492C0C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 xml:space="preserve">    plot([0, real(vectors(i))], [0, imag(vectors(i))],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  <w:lang w:val="fr-FR"/>
        </w:rPr>
        <w:t>'LineWidth'</w:t>
      </w: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>, 2);</w:t>
      </w:r>
    </w:p>
    <w:p w14:paraId="412BBD79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 xml:space="preserve">    text(real(vectors(i)), imag(vectors(i)), labels{i}, </w:t>
      </w:r>
      <w:r w:rsidRPr="00430D10">
        <w:rPr>
          <w:rFonts w:ascii="Consolas" w:eastAsia="宋体" w:hAnsi="Consolas" w:cs="宋体"/>
          <w:color w:val="0E00FF"/>
          <w:kern w:val="0"/>
          <w:sz w:val="20"/>
          <w:szCs w:val="20"/>
          <w:lang w:val="fr-FR"/>
        </w:rPr>
        <w:t>...</w:t>
      </w:r>
    </w:p>
    <w:p w14:paraId="4610A133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 xml:space="preserve">        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  <w:lang w:val="fr-FR"/>
        </w:rPr>
        <w:t>'HorizontalAlignment'</w:t>
      </w: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 xml:space="preserve">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  <w:lang w:val="fr-FR"/>
        </w:rPr>
        <w:t>'center'</w:t>
      </w: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 xml:space="preserve">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  <w:lang w:val="fr-FR"/>
        </w:rPr>
        <w:t>'VerticalAlignment'</w:t>
      </w: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 xml:space="preserve">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  <w:lang w:val="fr-FR"/>
        </w:rPr>
        <w:t>'bottom'</w:t>
      </w: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>);</w:t>
      </w:r>
    </w:p>
    <w:p w14:paraId="0704FDFE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  <w:r w:rsidRPr="00430D10">
        <w:rPr>
          <w:rFonts w:ascii="Consolas" w:eastAsia="宋体" w:hAnsi="Consolas" w:cs="宋体"/>
          <w:color w:val="0E00FF"/>
          <w:kern w:val="0"/>
          <w:sz w:val="20"/>
          <w:szCs w:val="20"/>
          <w:lang w:val="fr-FR"/>
        </w:rPr>
        <w:t>end</w:t>
      </w:r>
    </w:p>
    <w:p w14:paraId="6590B24B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</w:p>
    <w:p w14:paraId="7B14C9D9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  <w:lang w:val="fr-FR"/>
        </w:rPr>
        <w:t xml:space="preserve">% </w:t>
      </w:r>
      <w:r w:rsidRPr="00430D10">
        <w:rPr>
          <w:rFonts w:ascii="Consolas" w:eastAsia="宋体" w:hAnsi="Consolas" w:cs="宋体"/>
          <w:color w:val="008013"/>
          <w:kern w:val="0"/>
          <w:sz w:val="20"/>
          <w:szCs w:val="20"/>
        </w:rPr>
        <w:t>添加坐标轴标签</w:t>
      </w:r>
    </w:p>
    <w:p w14:paraId="67908B88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 xml:space="preserve">text(1.2, 0,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  <w:lang w:val="fr-FR"/>
        </w:rPr>
        <w:t>'0°'</w:t>
      </w: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 xml:space="preserve">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  <w:lang w:val="fr-FR"/>
        </w:rPr>
        <w:t>'HorizontalAlignment'</w:t>
      </w: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 xml:space="preserve">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  <w:lang w:val="fr-FR"/>
        </w:rPr>
        <w:t>'left'</w:t>
      </w: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>);</w:t>
      </w:r>
    </w:p>
    <w:p w14:paraId="2F45CA6E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:lang w:val="fr-FR"/>
        </w:rPr>
      </w:pP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 xml:space="preserve">text(0, 1.2,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  <w:lang w:val="fr-FR"/>
        </w:rPr>
        <w:t>'90°'</w:t>
      </w: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 xml:space="preserve">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  <w:lang w:val="fr-FR"/>
        </w:rPr>
        <w:t>'VerticalAlignment'</w:t>
      </w: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 xml:space="preserve">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  <w:lang w:val="fr-FR"/>
        </w:rPr>
        <w:t>'bottom'</w:t>
      </w:r>
      <w:r w:rsidRPr="00430D10">
        <w:rPr>
          <w:rFonts w:ascii="Consolas" w:eastAsia="宋体" w:hAnsi="Consolas" w:cs="宋体"/>
          <w:kern w:val="0"/>
          <w:sz w:val="20"/>
          <w:szCs w:val="20"/>
          <w:lang w:val="fr-FR"/>
        </w:rPr>
        <w:t>);</w:t>
      </w:r>
    </w:p>
    <w:p w14:paraId="2373B8A0" w14:textId="77777777" w:rsidR="00430D10" w:rsidRP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kern w:val="0"/>
          <w:sz w:val="20"/>
          <w:szCs w:val="20"/>
        </w:rPr>
        <w:t xml:space="preserve">text(-1.2, 0,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'180°'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'HorizontalAlignment'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'right'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97EA3B9" w14:textId="77777777" w:rsidR="00430D10" w:rsidRDefault="00430D10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430D10">
        <w:rPr>
          <w:rFonts w:ascii="Consolas" w:eastAsia="宋体" w:hAnsi="Consolas" w:cs="宋体"/>
          <w:kern w:val="0"/>
          <w:sz w:val="20"/>
          <w:szCs w:val="20"/>
        </w:rPr>
        <w:t xml:space="preserve">text(0, -1.2,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'270°'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'VerticalAlignment'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430D10">
        <w:rPr>
          <w:rFonts w:ascii="Consolas" w:eastAsia="宋体" w:hAnsi="Consolas" w:cs="宋体"/>
          <w:color w:val="A709F5"/>
          <w:kern w:val="0"/>
          <w:sz w:val="20"/>
          <w:szCs w:val="20"/>
        </w:rPr>
        <w:t>'top'</w:t>
      </w:r>
      <w:r w:rsidRPr="00430D10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2DE1619" w14:textId="154CF8E7" w:rsidR="00B02CAF" w:rsidRPr="00430D10" w:rsidRDefault="00B02CAF" w:rsidP="00430D1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运行过程：</w:t>
      </w:r>
    </w:p>
    <w:p w14:paraId="0E579881" w14:textId="0CE9D076" w:rsidR="00430D10" w:rsidRPr="00430D10" w:rsidRDefault="00430D10" w:rsidP="00B73C91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="宋体" w:eastAsia="宋体" w:hAnsi="宋体" w:cs="Times New Roman" w:hint="eastAsia"/>
          <w:b/>
          <w:color w:val="EE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0EEE4A3" wp14:editId="6C8EC599">
            <wp:extent cx="5274310" cy="28454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D10" w:rsidRPr="00430D10" w:rsidSect="00A027A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708" w:footer="708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195B6" w14:textId="77777777" w:rsidR="004113B8" w:rsidRDefault="004113B8" w:rsidP="00A027A6">
      <w:pPr>
        <w:rPr>
          <w:rFonts w:hint="eastAsia"/>
        </w:rPr>
      </w:pPr>
      <w:r>
        <w:separator/>
      </w:r>
    </w:p>
  </w:endnote>
  <w:endnote w:type="continuationSeparator" w:id="0">
    <w:p w14:paraId="743BF65D" w14:textId="77777777" w:rsidR="004113B8" w:rsidRDefault="004113B8" w:rsidP="00A02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70FE7" w14:textId="77777777" w:rsidR="00F97D0F" w:rsidRDefault="00F97D0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EC1E1" w14:textId="77777777" w:rsidR="00F97D0F" w:rsidRDefault="00F97D0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B162C" w14:textId="77777777" w:rsidR="00F97D0F" w:rsidRDefault="00F97D0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E4299" w14:textId="77777777" w:rsidR="004113B8" w:rsidRDefault="004113B8" w:rsidP="00A027A6">
      <w:pPr>
        <w:rPr>
          <w:rFonts w:hint="eastAsia"/>
        </w:rPr>
      </w:pPr>
      <w:r>
        <w:separator/>
      </w:r>
    </w:p>
  </w:footnote>
  <w:footnote w:type="continuationSeparator" w:id="0">
    <w:p w14:paraId="0DF71067" w14:textId="77777777" w:rsidR="004113B8" w:rsidRDefault="004113B8" w:rsidP="00A027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2D885" w14:textId="6F6CA428" w:rsidR="00F97D0F" w:rsidRDefault="00F97D0F">
    <w:pPr>
      <w:pStyle w:val="ae"/>
      <w:rPr>
        <w:rFonts w:hint="eastAsia"/>
      </w:rPr>
    </w:pPr>
    <w:r>
      <w:rPr>
        <w:noProof/>
      </w:rPr>
      <w:pict w14:anchorId="649CD3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43204" o:spid="_x0000_s1026" type="#_x0000_t136" style="position:absolute;left:0;text-align:left;margin-left:0;margin-top:0;width:439.15pt;height:14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C4523" w14:textId="1983178A" w:rsidR="00F97D0F" w:rsidRDefault="00F97D0F">
    <w:pPr>
      <w:pStyle w:val="ae"/>
      <w:rPr>
        <w:rFonts w:hint="eastAsia"/>
      </w:rPr>
    </w:pPr>
    <w:r>
      <w:rPr>
        <w:noProof/>
      </w:rPr>
      <w:pict w14:anchorId="11FFB3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43205" o:spid="_x0000_s1027" type="#_x0000_t136" style="position:absolute;left:0;text-align:left;margin-left:0;margin-top:0;width:439.15pt;height:14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2B83C" w14:textId="25B43320" w:rsidR="00F97D0F" w:rsidRDefault="00F97D0F">
    <w:pPr>
      <w:pStyle w:val="ae"/>
      <w:rPr>
        <w:rFonts w:hint="eastAsia"/>
      </w:rPr>
    </w:pPr>
    <w:r>
      <w:rPr>
        <w:noProof/>
      </w:rPr>
      <w:pict w14:anchorId="55C29A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43203" o:spid="_x0000_s1025" type="#_x0000_t136" style="position:absolute;left:0;text-align:left;margin-left:0;margin-top:0;width:439.15pt;height:14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D20D8"/>
    <w:multiLevelType w:val="multilevel"/>
    <w:tmpl w:val="ACD27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12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A5"/>
    <w:rsid w:val="00023119"/>
    <w:rsid w:val="00064AD3"/>
    <w:rsid w:val="0009220F"/>
    <w:rsid w:val="000B6896"/>
    <w:rsid w:val="000D6FBE"/>
    <w:rsid w:val="002E0DA5"/>
    <w:rsid w:val="003061AD"/>
    <w:rsid w:val="003B7366"/>
    <w:rsid w:val="003C0967"/>
    <w:rsid w:val="003D35BE"/>
    <w:rsid w:val="004113B8"/>
    <w:rsid w:val="00430D10"/>
    <w:rsid w:val="005D2782"/>
    <w:rsid w:val="005F2ECD"/>
    <w:rsid w:val="005F3A57"/>
    <w:rsid w:val="00786FED"/>
    <w:rsid w:val="009241AD"/>
    <w:rsid w:val="009A527D"/>
    <w:rsid w:val="009B6BE3"/>
    <w:rsid w:val="009E3203"/>
    <w:rsid w:val="00A027A6"/>
    <w:rsid w:val="00A04A96"/>
    <w:rsid w:val="00A13A8B"/>
    <w:rsid w:val="00AD5B73"/>
    <w:rsid w:val="00B02CAF"/>
    <w:rsid w:val="00B55ECB"/>
    <w:rsid w:val="00B73C91"/>
    <w:rsid w:val="00CA3AB8"/>
    <w:rsid w:val="00D86B48"/>
    <w:rsid w:val="00D950EC"/>
    <w:rsid w:val="00ED330B"/>
    <w:rsid w:val="00F306E5"/>
    <w:rsid w:val="00F97D0F"/>
    <w:rsid w:val="00FB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0FAA"/>
  <w15:chartTrackingRefBased/>
  <w15:docId w15:val="{FA2505B8-2169-41BF-BA33-732F7C47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AB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D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D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D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D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D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D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D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7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7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7A6"/>
    <w:rPr>
      <w:sz w:val="18"/>
      <w:szCs w:val="18"/>
    </w:rPr>
  </w:style>
  <w:style w:type="table" w:styleId="af2">
    <w:name w:val="Table Grid"/>
    <w:basedOn w:val="a1"/>
    <w:uiPriority w:val="39"/>
    <w:rsid w:val="000D6F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9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7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64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32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4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24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82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95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09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9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吴</dc:creator>
  <cp:keywords/>
  <dc:description/>
  <cp:lastModifiedBy>Ayy lovery</cp:lastModifiedBy>
  <cp:revision>11</cp:revision>
  <dcterms:created xsi:type="dcterms:W3CDTF">2025-09-18T01:49:00Z</dcterms:created>
  <dcterms:modified xsi:type="dcterms:W3CDTF">2025-11-11T12:02:00Z</dcterms:modified>
</cp:coreProperties>
</file>