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CB66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多路分频器操作指导</w:t>
      </w:r>
    </w:p>
    <w:p w14:paraId="0B1A353F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创建工程</w:t>
      </w:r>
    </w:p>
    <w:p w14:paraId="1B1B791E">
      <w:r>
        <w:drawing>
          <wp:inline distT="0" distB="0" distL="114300" distR="114300">
            <wp:extent cx="5269230" cy="31972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C4D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注意全英文的路径和文件名</w:t>
      </w:r>
    </w:p>
    <w:p w14:paraId="5387A028">
      <w:r>
        <w:drawing>
          <wp:inline distT="0" distB="0" distL="114300" distR="114300">
            <wp:extent cx="5269865" cy="4464050"/>
            <wp:effectExtent l="0" t="0" r="317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AD10">
      <w:r>
        <w:drawing>
          <wp:inline distT="0" distB="0" distL="114300" distR="114300">
            <wp:extent cx="5267960" cy="4441825"/>
            <wp:effectExtent l="0" t="0" r="508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4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83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FPGA芯片型号选择XC7A100TFGG484-2，适当地增加筛选条件方便你找到该型号的选项。</w:t>
      </w:r>
    </w:p>
    <w:p w14:paraId="2EDEC466"/>
    <w:p w14:paraId="41746841">
      <w:r>
        <w:drawing>
          <wp:inline distT="0" distB="0" distL="114300" distR="114300">
            <wp:extent cx="5268595" cy="451421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1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3A0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4458970"/>
            <wp:effectExtent l="0" t="0" r="317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B7D1">
      <w:pPr>
        <w:rPr>
          <w:rFonts w:hint="eastAsia"/>
          <w:lang w:val="en-US" w:eastAsia="zh-CN"/>
        </w:rPr>
      </w:pPr>
    </w:p>
    <w:p w14:paraId="7A915B8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完成设计</w:t>
      </w:r>
    </w:p>
    <w:p w14:paraId="4F5D27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创建设计文件，本次有两个.v文件，可以一起创建。</w:t>
      </w:r>
    </w:p>
    <w:p w14:paraId="6830F99B">
      <w:r>
        <w:drawing>
          <wp:inline distT="0" distB="0" distL="114300" distR="114300">
            <wp:extent cx="5268595" cy="3434080"/>
            <wp:effectExtent l="0" t="0" r="444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33367">
      <w:r>
        <w:drawing>
          <wp:inline distT="0" distB="0" distL="114300" distR="114300">
            <wp:extent cx="5271770" cy="3589655"/>
            <wp:effectExtent l="0" t="0" r="127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16F9E">
      <w:r>
        <w:drawing>
          <wp:inline distT="0" distB="0" distL="114300" distR="114300">
            <wp:extent cx="5267960" cy="3581400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F708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2.1完成clk_div.v部分的硬件描述代码</w:t>
      </w:r>
      <w:bookmarkStart w:id="0" w:name="_GoBack"/>
      <w:bookmarkEnd w:id="0"/>
    </w:p>
    <w:p w14:paraId="3F4B09C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2.1.1完成clk_div模块的端口定义（2个输入和4个输出）：</w:t>
      </w:r>
    </w:p>
    <w:p w14:paraId="0682A7BA">
      <w:r>
        <w:drawing>
          <wp:inline distT="0" distB="0" distL="114300" distR="114300">
            <wp:extent cx="2918460" cy="2202180"/>
            <wp:effectExtent l="0" t="0" r="762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D1B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2.1.2在clk_div模块中加入2分频部分的功能代码：</w:t>
      </w:r>
    </w:p>
    <w:p w14:paraId="63CB085E">
      <w:r>
        <w:drawing>
          <wp:inline distT="0" distB="0" distL="114300" distR="114300">
            <wp:extent cx="4015740" cy="371094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A24CF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2.1.3在clk_div模块中加入4分频和8分频部分代码</w:t>
      </w:r>
    </w:p>
    <w:p w14:paraId="6F13607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82540" cy="342900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B55B0">
      <w:r>
        <w:drawing>
          <wp:inline distT="0" distB="0" distL="114300" distR="114300">
            <wp:extent cx="3055620" cy="1836420"/>
            <wp:effectExtent l="0" t="0" r="762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87F35">
      <w:pPr>
        <w:rPr>
          <w:rFonts w:hint="default"/>
          <w:lang w:val="en-US" w:eastAsia="zh-CN"/>
        </w:rPr>
      </w:pPr>
    </w:p>
    <w:p w14:paraId="7DEEB94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2.1.4 在clk_div模块中加入3分频代码</w:t>
      </w:r>
    </w:p>
    <w:p w14:paraId="38A818E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000760"/>
            <wp:effectExtent l="0" t="0" r="508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1F4F1">
      <w:r>
        <w:drawing>
          <wp:inline distT="0" distB="0" distL="114300" distR="114300">
            <wp:extent cx="2720340" cy="376428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0E5C">
      <w:r>
        <w:drawing>
          <wp:inline distT="0" distB="0" distL="114300" distR="114300">
            <wp:extent cx="2842260" cy="362712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2C9F8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2.1.5在clk_div模块中输出分频结果</w:t>
      </w:r>
    </w:p>
    <w:p w14:paraId="6EA739A0">
      <w:r>
        <w:drawing>
          <wp:inline distT="0" distB="0" distL="114300" distR="114300">
            <wp:extent cx="3048000" cy="8534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68C0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2.1.6对clk_div模块做RTL分析</w:t>
      </w:r>
    </w:p>
    <w:p w14:paraId="1FD12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确保clk_div模块在顶层，如果clk_div不在顶层需要设置为顶层（已顶层的不需要设置）</w:t>
      </w:r>
    </w:p>
    <w:p w14:paraId="214B992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4491355"/>
            <wp:effectExtent l="0" t="0" r="127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9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9E3B">
      <w:r>
        <w:drawing>
          <wp:inline distT="0" distB="0" distL="114300" distR="114300">
            <wp:extent cx="5261610" cy="2317115"/>
            <wp:effectExtent l="0" t="0" r="11430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7F6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关闭RTL分析</w:t>
      </w:r>
    </w:p>
    <w:p w14:paraId="3CEC4F9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2.2完成led_contrl.v部分的硬件描述代码</w:t>
      </w:r>
    </w:p>
    <w:p w14:paraId="7444C27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2.2.1完成led_contrl模块的端口定义</w:t>
      </w:r>
    </w:p>
    <w:p w14:paraId="7F409F4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62300" cy="1866900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37350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2.2.2在led_contrl模块中例化使用clk_div</w:t>
      </w:r>
    </w:p>
    <w:p w14:paraId="018AA080">
      <w:r>
        <w:drawing>
          <wp:inline distT="0" distB="0" distL="114300" distR="114300">
            <wp:extent cx="2148840" cy="240792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0087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2.2.3在led_contrl模块中输出结果</w:t>
      </w:r>
    </w:p>
    <w:p w14:paraId="3592A6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在led_contrl模块内，将4个分频信号输出与o_led进行连接：</w:t>
      </w:r>
    </w:p>
    <w:p w14:paraId="3CBF4CD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177540" cy="342900"/>
            <wp:effectExtent l="0" t="0" r="762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26D7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2.2.4对led_contrl模块做RTL分析</w:t>
      </w:r>
    </w:p>
    <w:p w14:paraId="3EDD8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先将led_contrl模块设为顶层：</w:t>
      </w:r>
    </w:p>
    <w:p w14:paraId="326EBCAE">
      <w:r>
        <w:drawing>
          <wp:inline distT="0" distB="0" distL="114300" distR="114300">
            <wp:extent cx="5269865" cy="4166235"/>
            <wp:effectExtent l="0" t="0" r="317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F558">
      <w:r>
        <w:drawing>
          <wp:inline distT="0" distB="0" distL="114300" distR="114300">
            <wp:extent cx="5263515" cy="2726690"/>
            <wp:effectExtent l="0" t="0" r="9525" b="12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77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关闭RTL分析</w:t>
      </w:r>
    </w:p>
    <w:p w14:paraId="6091E276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完成激励仿真</w:t>
      </w:r>
    </w:p>
    <w:p w14:paraId="205BE36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3.1创建仿真激励文件</w:t>
      </w:r>
    </w:p>
    <w:p w14:paraId="35BC2FCD">
      <w:r>
        <w:drawing>
          <wp:inline distT="0" distB="0" distL="114300" distR="114300">
            <wp:extent cx="5269230" cy="3587750"/>
            <wp:effectExtent l="0" t="0" r="381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C96E0">
      <w:r>
        <w:drawing>
          <wp:inline distT="0" distB="0" distL="114300" distR="114300">
            <wp:extent cx="5267325" cy="3562985"/>
            <wp:effectExtent l="0" t="0" r="5715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835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3.2先在clk_div_tb模块内定义内部信号：</w:t>
      </w:r>
    </w:p>
    <w:p w14:paraId="4276A9D2">
      <w:pPr>
        <w:rPr>
          <w:rFonts w:hint="default"/>
          <w:lang w:val="en-US" w:eastAsia="zh-CN"/>
        </w:rPr>
      </w:pPr>
    </w:p>
    <w:p w14:paraId="3CD07E74">
      <w:r>
        <w:drawing>
          <wp:inline distT="0" distB="0" distL="114300" distR="114300">
            <wp:extent cx="3398520" cy="242316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3622">
      <w:pPr>
        <w:pStyle w:val="4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3.3在clk_div_tb模块内产生复位激励和时钟激励：</w:t>
      </w:r>
    </w:p>
    <w:p w14:paraId="13A5B3B4">
      <w:r>
        <w:drawing>
          <wp:inline distT="0" distB="0" distL="114300" distR="114300">
            <wp:extent cx="2758440" cy="185928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099B9"/>
    <w:p w14:paraId="7507BDC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3.4在clk_div_tb模块内例化clk_div模块：</w:t>
      </w:r>
    </w:p>
    <w:p w14:paraId="0DF8CE8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70860" cy="1844040"/>
            <wp:effectExtent l="0" t="0" r="762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1C4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3.5启动仿真</w:t>
      </w:r>
    </w:p>
    <w:p w14:paraId="7CDC4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确保clk_div_tb模块在Simulation Sources的顶层</w:t>
      </w:r>
    </w:p>
    <w:p w14:paraId="4DB07ABA">
      <w:r>
        <w:drawing>
          <wp:inline distT="0" distB="0" distL="114300" distR="114300">
            <wp:extent cx="5266690" cy="3995420"/>
            <wp:effectExtent l="0" t="0" r="6350" b="1270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34E7">
      <w:r>
        <w:drawing>
          <wp:inline distT="0" distB="0" distL="114300" distR="114300">
            <wp:extent cx="5269865" cy="3597910"/>
            <wp:effectExtent l="0" t="0" r="3175" b="139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CE309"/>
    <w:p w14:paraId="77B886D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添加4个内部信号至波形窗口后，点击RUN ALL继续运行一段时间，点击BREAK暂停后再观察</w:t>
      </w:r>
    </w:p>
    <w:p w14:paraId="7B27F768">
      <w:r>
        <w:drawing>
          <wp:inline distT="0" distB="0" distL="114300" distR="114300">
            <wp:extent cx="5273040" cy="2534920"/>
            <wp:effectExtent l="0" t="0" r="0" b="1016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0C4D1"/>
    <w:p w14:paraId="5CF3D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观察完毕后关闭仿真</w:t>
      </w:r>
    </w:p>
    <w:p w14:paraId="00C3D99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351020" cy="3116580"/>
            <wp:effectExtent l="0" t="0" r="762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4452">
      <w:pPr>
        <w:rPr>
          <w:rFonts w:hint="default"/>
          <w:lang w:val="en-US" w:eastAsia="zh-CN"/>
        </w:rPr>
      </w:pPr>
    </w:p>
    <w:p w14:paraId="5B6E84B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完成约束文件</w:t>
      </w:r>
    </w:p>
    <w:p w14:paraId="6D2EC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添加约束文件</w:t>
      </w:r>
    </w:p>
    <w:p w14:paraId="34F81A14">
      <w:r>
        <w:drawing>
          <wp:inline distT="0" distB="0" distL="114300" distR="114300">
            <wp:extent cx="5266690" cy="3680460"/>
            <wp:effectExtent l="0" t="0" r="635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E83C"/>
    <w:p w14:paraId="3B83060A">
      <w:r>
        <w:drawing>
          <wp:inline distT="0" distB="0" distL="114300" distR="114300">
            <wp:extent cx="5266055" cy="3622040"/>
            <wp:effectExtent l="0" t="0" r="6985" b="508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D07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文件内容为：</w:t>
      </w:r>
    </w:p>
    <w:p w14:paraId="34C1228D">
      <w:r>
        <w:drawing>
          <wp:inline distT="0" distB="0" distL="114300" distR="114300">
            <wp:extent cx="4221480" cy="3909060"/>
            <wp:effectExtent l="0" t="0" r="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5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#系统时钟周期约束</w:t>
      </w:r>
    </w:p>
    <w:p w14:paraId="11BD82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create_clock -period 40.000 -name sysclk [get_ports i_sysclk]</w:t>
      </w:r>
    </w:p>
    <w:p w14:paraId="731C95D3">
      <w:pPr>
        <w:rPr>
          <w:rFonts w:hint="default"/>
          <w:lang w:val="en-US" w:eastAsia="zh-CN"/>
        </w:rPr>
      </w:pPr>
    </w:p>
    <w:p w14:paraId="5116F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V4 [get_ports i_sysclk]</w:t>
      </w:r>
    </w:p>
    <w:p w14:paraId="3ACEA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LVCMOS15 [get_ports i_sysclk]</w:t>
      </w:r>
    </w:p>
    <w:p w14:paraId="1BB55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AB7 [get_ports i_rstn]</w:t>
      </w:r>
    </w:p>
    <w:p w14:paraId="19D520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LVCMOS15 [get_ports i_rstn]</w:t>
      </w:r>
    </w:p>
    <w:p w14:paraId="7A21D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PULLUP true [get_ports i_rstn]</w:t>
      </w:r>
    </w:p>
    <w:p w14:paraId="737038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#绑定 led 输出管脚到 FPGA IO 上</w:t>
      </w:r>
    </w:p>
    <w:p w14:paraId="65E69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M16 [get_ports {o_led[3]}]</w:t>
      </w:r>
    </w:p>
    <w:p w14:paraId="790F5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K13 [get_ports {o_led[2]}]</w:t>
      </w:r>
    </w:p>
    <w:p w14:paraId="5CEC01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M15 [get_ports {o_led[1]}]</w:t>
      </w:r>
    </w:p>
    <w:p w14:paraId="6BEFA5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PACKAGE_PIN H15 [get_ports {o_led[0]}]</w:t>
      </w:r>
    </w:p>
    <w:p w14:paraId="57BE11D6">
      <w:pPr>
        <w:rPr>
          <w:rFonts w:hint="default"/>
          <w:lang w:val="en-US" w:eastAsia="zh-CN"/>
        </w:rPr>
      </w:pPr>
    </w:p>
    <w:p w14:paraId="1149B8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IOSTANDARD LVCMOS25 [get_ports {o_led[*]}]</w:t>
      </w:r>
    </w:p>
    <w:p w14:paraId="42F37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#bit compress</w:t>
      </w:r>
    </w:p>
    <w:p w14:paraId="583BD3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CFGBVS VCCO [current_design]</w:t>
      </w:r>
    </w:p>
    <w:p w14:paraId="25E8A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CONFIG_VOLTAGE 3.3 [current_design]</w:t>
      </w:r>
    </w:p>
    <w:p w14:paraId="5120FD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BITSTREAM.GENERAL.COMPRESS true [current_design]</w:t>
      </w:r>
    </w:p>
    <w:p w14:paraId="40DFA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BITSTREAM.CONFIG.CONFIGRATE 50 [current_design]</w:t>
      </w:r>
    </w:p>
    <w:p w14:paraId="47467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BITSTREAM.CONFIG.SPI_BUSWIDTH 4 [current_design]</w:t>
      </w:r>
    </w:p>
    <w:p w14:paraId="6890C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set_property BITSTREAM.CONFIG.SPI_FALL_EDGE Yes [current_design]</w:t>
      </w:r>
    </w:p>
    <w:p w14:paraId="2011E9DE">
      <w:pPr>
        <w:rPr>
          <w:rFonts w:hint="default"/>
          <w:lang w:val="en-US" w:eastAsia="zh-CN"/>
        </w:rPr>
      </w:pPr>
    </w:p>
    <w:p w14:paraId="4160490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一键式生成bit流文件</w:t>
      </w:r>
    </w:p>
    <w:p w14:paraId="56848A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这种方法可以自动完成逻辑综合、布局布线和生成bit流文件</w:t>
      </w:r>
    </w:p>
    <w:p w14:paraId="675E76E6">
      <w:r>
        <w:drawing>
          <wp:inline distT="0" distB="0" distL="114300" distR="114300">
            <wp:extent cx="5272405" cy="4048125"/>
            <wp:effectExtent l="0" t="0" r="635" b="571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46D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时间比较久，可以在右上角查看状态：</w:t>
      </w:r>
    </w:p>
    <w:p w14:paraId="35D44457">
      <w:r>
        <w:drawing>
          <wp:inline distT="0" distB="0" distL="114300" distR="114300">
            <wp:extent cx="5269230" cy="1973580"/>
            <wp:effectExtent l="0" t="0" r="381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49C52"/>
    <w:p w14:paraId="4C258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成功时出现：</w:t>
      </w:r>
    </w:p>
    <w:p w14:paraId="2026DE1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383280" cy="318516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EDE1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查看综合电路</w:t>
      </w:r>
    </w:p>
    <w:p w14:paraId="4CE41D8A">
      <w:r>
        <w:drawing>
          <wp:inline distT="0" distB="0" distL="114300" distR="114300">
            <wp:extent cx="5262245" cy="2830195"/>
            <wp:effectExtent l="0" t="0" r="10795" b="4445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1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综合电路需要将clk_div_inst的</w:t>
      </w:r>
      <w:r>
        <w:drawing>
          <wp:inline distT="0" distB="0" distL="114300" distR="114300">
            <wp:extent cx="434340" cy="441960"/>
            <wp:effectExtent l="0" t="0" r="7620" b="0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点开，才能看到完整的电路图：</w:t>
      </w:r>
    </w:p>
    <w:p w14:paraId="01D1079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479675"/>
            <wp:effectExtent l="0" t="0" r="635" b="4445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22806">
      <w:pPr>
        <w:rPr>
          <w:rFonts w:hint="default"/>
          <w:lang w:val="en-US" w:eastAsia="zh-CN"/>
        </w:rPr>
      </w:pPr>
    </w:p>
    <w:p w14:paraId="55F62B18">
      <w:pPr>
        <w:rPr>
          <w:rFonts w:hint="default"/>
          <w:lang w:val="en-US" w:eastAsia="zh-CN"/>
        </w:rPr>
      </w:pPr>
    </w:p>
    <w:p w14:paraId="3261CB47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连接单板进行测试</w:t>
      </w:r>
    </w:p>
    <w:p w14:paraId="78C45B5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插上实验板，点击Open target选择自动连接</w:t>
      </w:r>
    </w:p>
    <w:p w14:paraId="4DF2BB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4980940"/>
            <wp:effectExtent l="0" t="0" r="635" b="2540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8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39C6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551AB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连接成功后加载程序，观察led灯</w:t>
      </w:r>
    </w:p>
    <w:p w14:paraId="5A7698D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5312410"/>
            <wp:effectExtent l="0" t="0" r="14605" b="6350"/>
            <wp:docPr id="4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1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6F30B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FC6FF5"/>
    <w:multiLevelType w:val="singleLevel"/>
    <w:tmpl w:val="0DFC6FF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55C62"/>
    <w:rsid w:val="012E4DFA"/>
    <w:rsid w:val="028C3EBB"/>
    <w:rsid w:val="05B95E23"/>
    <w:rsid w:val="06BF4D21"/>
    <w:rsid w:val="071460A8"/>
    <w:rsid w:val="0AE70CE8"/>
    <w:rsid w:val="0F8D6423"/>
    <w:rsid w:val="12EA44C1"/>
    <w:rsid w:val="149462C6"/>
    <w:rsid w:val="16B24A99"/>
    <w:rsid w:val="17B502EE"/>
    <w:rsid w:val="1A9923D9"/>
    <w:rsid w:val="1B6D1746"/>
    <w:rsid w:val="1BD82F2A"/>
    <w:rsid w:val="1CDC18CA"/>
    <w:rsid w:val="1DF83E91"/>
    <w:rsid w:val="1F0E1492"/>
    <w:rsid w:val="1F1F1FCB"/>
    <w:rsid w:val="23CB09A4"/>
    <w:rsid w:val="2A2C0C32"/>
    <w:rsid w:val="2B5C71EC"/>
    <w:rsid w:val="2B6D7957"/>
    <w:rsid w:val="2B7E6B90"/>
    <w:rsid w:val="2C8E62CA"/>
    <w:rsid w:val="2DB362E2"/>
    <w:rsid w:val="2EC6797E"/>
    <w:rsid w:val="2EE8322E"/>
    <w:rsid w:val="2F172207"/>
    <w:rsid w:val="30072C9F"/>
    <w:rsid w:val="304E3FD6"/>
    <w:rsid w:val="30D77936"/>
    <w:rsid w:val="345E0617"/>
    <w:rsid w:val="34874A8E"/>
    <w:rsid w:val="34921653"/>
    <w:rsid w:val="34AE30AB"/>
    <w:rsid w:val="34B166F0"/>
    <w:rsid w:val="35F8354B"/>
    <w:rsid w:val="36CA4537"/>
    <w:rsid w:val="3836209C"/>
    <w:rsid w:val="385826CC"/>
    <w:rsid w:val="3A1B5E2C"/>
    <w:rsid w:val="3A4F3FEF"/>
    <w:rsid w:val="40AD3B0A"/>
    <w:rsid w:val="412A1D04"/>
    <w:rsid w:val="41A236A1"/>
    <w:rsid w:val="420C0FEE"/>
    <w:rsid w:val="42563BA8"/>
    <w:rsid w:val="449B0790"/>
    <w:rsid w:val="45C656E1"/>
    <w:rsid w:val="4846183A"/>
    <w:rsid w:val="49971070"/>
    <w:rsid w:val="49F7299F"/>
    <w:rsid w:val="4C925E54"/>
    <w:rsid w:val="4F500B6B"/>
    <w:rsid w:val="4FB437DA"/>
    <w:rsid w:val="5221240D"/>
    <w:rsid w:val="574A05B2"/>
    <w:rsid w:val="574F3E1A"/>
    <w:rsid w:val="57AC60B3"/>
    <w:rsid w:val="57C4215A"/>
    <w:rsid w:val="5EF86DE5"/>
    <w:rsid w:val="5F117C07"/>
    <w:rsid w:val="612611A9"/>
    <w:rsid w:val="61355419"/>
    <w:rsid w:val="613E5D1A"/>
    <w:rsid w:val="61B76844"/>
    <w:rsid w:val="61C251E9"/>
    <w:rsid w:val="61D73EA7"/>
    <w:rsid w:val="64501F60"/>
    <w:rsid w:val="65EF1036"/>
    <w:rsid w:val="6C535585"/>
    <w:rsid w:val="6F7C598B"/>
    <w:rsid w:val="6FD237C2"/>
    <w:rsid w:val="706058F8"/>
    <w:rsid w:val="715C1AB0"/>
    <w:rsid w:val="71E95A77"/>
    <w:rsid w:val="72C27FFB"/>
    <w:rsid w:val="72E824FD"/>
    <w:rsid w:val="72F43D58"/>
    <w:rsid w:val="740912D6"/>
    <w:rsid w:val="758058F9"/>
    <w:rsid w:val="765937A5"/>
    <w:rsid w:val="777A5920"/>
    <w:rsid w:val="789F4234"/>
    <w:rsid w:val="78CD346B"/>
    <w:rsid w:val="7991257F"/>
    <w:rsid w:val="7DE53E10"/>
    <w:rsid w:val="7DF8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2026-04-11T06:40:52Z</dcterms:created>
  <dc:creator>Administrator</dc:creator>
  <cp:lastModifiedBy>Lydia阮</cp:lastModifiedBy>
  <dcterms:modified xsi:type="dcterms:W3CDTF">2026-04-11T08:17:03Z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eyJoZGlkIjoiNWZjZmUxOTU1MTQxMTFkYzBlMjkxZGVhNzY2NzAyMTkiLCJ1c2VySWQiOiI0MTgxNzI3MDQifQ==</vt:lpwstr>
  </property>
  <property fmtid="{D5CDD505-2E9C-101B-9397-08002B2CF9AE}" pid="4" name="ICV">
    <vt:lpwstr>07B7AC120D854DD097FF700BEE3834ED_12</vt:lpwstr>
  </property>
</Properties>
</file>