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3079F4">
          <w:pPr>
            <w:pStyle w:val="11"/>
            <w:tabs>
              <w:tab w:val="right" w:leader="dot" w:pos="8296"/>
            </w:tabs>
            <w:rPr>
              <w:rFonts w:cstheme="minorBidi"/>
              <w:noProof/>
              <w:kern w:val="2"/>
              <w:sz w:val="21"/>
            </w:rPr>
          </w:pPr>
          <w:r>
            <w:rPr>
              <w:b/>
              <w:bCs/>
              <w:lang w:val="zh-CN"/>
            </w:rPr>
            <w:fldChar w:fldCharType="begin"/>
          </w:r>
          <w:r w:rsidR="006E0B21">
            <w:rPr>
              <w:b/>
              <w:bCs/>
              <w:lang w:val="zh-CN"/>
            </w:rPr>
            <w:instrText xml:space="preserve"> TOC \o "1-3" \h \z \u </w:instrText>
          </w:r>
          <w:r>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485062">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3079F4">
              <w:rPr>
                <w:noProof/>
                <w:webHidden/>
              </w:rPr>
              <w:fldChar w:fldCharType="begin"/>
            </w:r>
            <w:r w:rsidR="006E0B21">
              <w:rPr>
                <w:noProof/>
                <w:webHidden/>
              </w:rPr>
              <w:instrText xml:space="preserve"> PAGEREF _Toc529350560 \h </w:instrText>
            </w:r>
            <w:r w:rsidR="003079F4">
              <w:rPr>
                <w:noProof/>
                <w:webHidden/>
              </w:rPr>
            </w:r>
            <w:r w:rsidR="003079F4">
              <w:rPr>
                <w:noProof/>
                <w:webHidden/>
              </w:rPr>
              <w:fldChar w:fldCharType="separate"/>
            </w:r>
            <w:r w:rsidR="006E0B21">
              <w:rPr>
                <w:noProof/>
                <w:webHidden/>
              </w:rPr>
              <w:t>1</w:t>
            </w:r>
            <w:r w:rsidR="003079F4">
              <w:rPr>
                <w:noProof/>
                <w:webHidden/>
              </w:rPr>
              <w:fldChar w:fldCharType="end"/>
            </w:r>
          </w:hyperlink>
        </w:p>
        <w:p w:rsidR="006E0B21" w:rsidRDefault="003079F4">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w:t>
      </w:r>
      <w:r w:rsidR="00FB6164">
        <w:rPr>
          <w:rFonts w:hint="eastAsia"/>
        </w:rPr>
        <w:lastRenderedPageBreak/>
        <w:t>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r w:rsidRPr="00AD31D5">
        <w:rPr>
          <w:rFonts w:hint="eastAsia"/>
          <w:bCs/>
          <w:color w:val="FF0000"/>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lastRenderedPageBreak/>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t xml:space="preserve">4.2 </w:t>
      </w:r>
      <w:r w:rsidR="000E2354" w:rsidRPr="003C04BB">
        <w:rPr>
          <w:rFonts w:hint="eastAsia"/>
          <w:sz w:val="22"/>
        </w:rPr>
        <w:t>Docker的基本框架图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1"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5 docker数据管理</w:t>
      </w:r>
    </w:p>
    <w:p w:rsidR="003674CC" w:rsidRDefault="003674CC" w:rsidP="00B54DB8">
      <w:r>
        <w:rPr>
          <w:rFonts w:hint="eastAsia"/>
        </w:rPr>
        <w:t>5.1 数据卷 Data Volumes 容器内的数据直接映射到localhost</w:t>
      </w:r>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docker volume create </w:t>
      </w:r>
      <w:r>
        <w:t>–</w:t>
      </w:r>
      <w:r>
        <w:rPr>
          <w:rFonts w:hint="eastAsia"/>
        </w:rPr>
        <w:t>d local test</w:t>
      </w:r>
    </w:p>
    <w:p w:rsidR="007F3FBD" w:rsidRDefault="007F3FBD" w:rsidP="00B54DB8">
      <w:r>
        <w:rPr>
          <w:rFonts w:hint="eastAsia"/>
        </w:rPr>
        <w:t>绑定数据卷</w:t>
      </w:r>
    </w:p>
    <w:p w:rsidR="00410D14" w:rsidRDefault="00410D14" w:rsidP="00B54DB8">
      <w:r>
        <w:t>S</w:t>
      </w:r>
      <w:r>
        <w:rPr>
          <w:rFonts w:hint="eastAsia"/>
        </w:rPr>
        <w:t xml:space="preserve">udo docker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/webapp</w:t>
      </w:r>
      <w:r>
        <w:t>:/opt/webapp training/webapp python app.py</w:t>
      </w:r>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t>6 web服务与应用</w:t>
      </w:r>
    </w:p>
    <w:p w:rsidR="00232BAC" w:rsidRDefault="00232BAC" w:rsidP="00232BAC">
      <w:r>
        <w:t>W</w:t>
      </w:r>
      <w:r>
        <w:rPr>
          <w:rFonts w:hint="eastAsia"/>
        </w:rPr>
        <w:t>eb协议基础</w:t>
      </w:r>
    </w:p>
    <w:p w:rsidR="00232BAC" w:rsidRDefault="00232BAC" w:rsidP="00232BAC">
      <w:r>
        <w:t>T</w:t>
      </w:r>
      <w:r>
        <w:rPr>
          <w:rFonts w:hint="eastAsia"/>
        </w:rPr>
        <w:t>cp</w:t>
      </w:r>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 w:rsidR="00E05920" w:rsidRPr="00232BAC" w:rsidRDefault="00E05920" w:rsidP="003C5371">
      <w:r w:rsidRPr="00E05920">
        <w:t>SYN位字段会消耗一个序列号，这意味着使用重传进行可靠传输。而不消耗序列号的ACK则不是。</w:t>
      </w:r>
    </w:p>
    <w:p w:rsidR="00E536A2" w:rsidRDefault="00F816FC" w:rsidP="00E536A2">
      <w:r>
        <w:rPr>
          <w:rFonts w:hint="eastAsia"/>
        </w:rPr>
        <w:t>Apache</w:t>
      </w:r>
    </w:p>
    <w:p w:rsidR="00DF6C57" w:rsidRDefault="00DF6C57" w:rsidP="00E536A2">
      <w:r>
        <w:rPr>
          <w:rFonts w:hint="eastAsia"/>
        </w:rPr>
        <w:t>7 docker 分层技术</w:t>
      </w:r>
    </w:p>
    <w:p w:rsidR="00DF6C57" w:rsidRPr="00E536A2" w:rsidRDefault="00DF6C57" w:rsidP="00E536A2"/>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Default="004022D3" w:rsidP="003933DB">
      <w:pPr>
        <w:pStyle w:val="1"/>
      </w:pPr>
      <w:r>
        <w:rPr>
          <w:rFonts w:hint="eastAsia"/>
        </w:rPr>
        <w:t xml:space="preserve">4 </w:t>
      </w:r>
      <w:r w:rsidR="003933DB">
        <w:t>K</w:t>
      </w:r>
      <w:r w:rsidR="003933DB">
        <w:rPr>
          <w:rFonts w:hint="eastAsia"/>
        </w:rPr>
        <w:t>8s</w:t>
      </w:r>
    </w:p>
    <w:p w:rsidR="00B40A94" w:rsidRPr="00B40A94" w:rsidRDefault="00B40A94" w:rsidP="00B40A94">
      <w:pPr>
        <w:pStyle w:val="2"/>
      </w:pPr>
      <w:bookmarkStart w:id="2" w:name="_GoBack"/>
      <w:bookmarkEnd w:id="2"/>
      <w:r>
        <w:rPr>
          <w:rFonts w:hint="eastAsia"/>
        </w:rPr>
        <w:t xml:space="preserve">1 </w:t>
      </w:r>
      <w:r>
        <w:t>K</w:t>
      </w:r>
      <w:r>
        <w:rPr>
          <w:rFonts w:hint="eastAsia"/>
        </w:rPr>
        <w:t>8s的基本介绍</w:t>
      </w:r>
    </w:p>
    <w:p w:rsidR="003933DB" w:rsidRDefault="003933DB" w:rsidP="00B40A94">
      <w:r>
        <w:t>1、Node</w:t>
      </w:r>
    </w:p>
    <w:p w:rsidR="003933DB" w:rsidRDefault="003933DB" w:rsidP="00B40A94">
      <w:r>
        <w:t>Node作为集群中的工作节点，运行真正的应用程序，在Node上Kubernetes管理的最小运行单元是Pod。Node上运行着Kubernetes的Kubelet、kube-proxy服务进程，这些服务进程负责Pod的创建、启动、监控、重启、销毁、以及实现软件模式的负载均衡。</w:t>
      </w:r>
    </w:p>
    <w:p w:rsidR="003933DB" w:rsidRDefault="003933DB" w:rsidP="00B40A94">
      <w:r>
        <w:t>Node包含的信息：</w:t>
      </w:r>
    </w:p>
    <w:p w:rsidR="003933DB" w:rsidRDefault="003933DB" w:rsidP="00B40A94">
      <w:r>
        <w:t>Node地址：主机的IP地址，或Node ID。</w:t>
      </w:r>
    </w:p>
    <w:p w:rsidR="003933DB" w:rsidRDefault="003933DB" w:rsidP="00B40A94">
      <w:r>
        <w:lastRenderedPageBreak/>
        <w:t>Node的运行状态：Pending、Running、Terminated三种状态。</w:t>
      </w:r>
    </w:p>
    <w:p w:rsidR="003933DB" w:rsidRDefault="003933DB" w:rsidP="00B40A94">
      <w:r>
        <w:t>Node Condition：…</w:t>
      </w:r>
    </w:p>
    <w:p w:rsidR="003933DB" w:rsidRDefault="003933DB" w:rsidP="00B40A94">
      <w:r>
        <w:t>Node系统容量：描述Node可用的系统资源，包括CPU、内存、最大可调度Pod数量等。</w:t>
      </w:r>
    </w:p>
    <w:p w:rsidR="003933DB" w:rsidRDefault="003933DB" w:rsidP="00B40A94">
      <w:r>
        <w:t>其他：内核版本号、Kubernetes版本等。</w:t>
      </w:r>
    </w:p>
    <w:p w:rsidR="003933DB" w:rsidRDefault="003933DB" w:rsidP="00B40A94">
      <w:r>
        <w:t>查看Node信息：</w:t>
      </w:r>
    </w:p>
    <w:p w:rsidR="003933DB" w:rsidRDefault="003933DB" w:rsidP="00B40A94">
      <w:pPr>
        <w:rPr>
          <w:rStyle w:val="HTML1"/>
          <w:color w:val="000000"/>
          <w:shd w:val="clear" w:color="auto" w:fill="F0F0F0"/>
        </w:rPr>
      </w:pPr>
      <w:r>
        <w:rPr>
          <w:rStyle w:val="hljs-attribute"/>
          <w:color w:val="A31515"/>
          <w:shd w:val="clear" w:color="auto" w:fill="F0F0F0"/>
        </w:rPr>
        <w:t>kubectl</w:t>
      </w:r>
      <w:r>
        <w:rPr>
          <w:rStyle w:val="HTML1"/>
          <w:color w:val="000000"/>
          <w:shd w:val="clear" w:color="auto" w:fill="F0F0F0"/>
        </w:rPr>
        <w:t xml:space="preserve"> describe node</w:t>
      </w:r>
    </w:p>
    <w:p w:rsidR="003933DB" w:rsidRDefault="003933DB" w:rsidP="00B40A94">
      <w:r>
        <w:t>2、Pod</w:t>
      </w:r>
      <w:r w:rsidR="00204E66">
        <w:rPr>
          <w:rFonts w:hint="eastAsia"/>
        </w:rPr>
        <w:t>（</w:t>
      </w:r>
      <w:r w:rsidR="00FA481F">
        <w:rPr>
          <w:rFonts w:hint="eastAsia"/>
        </w:rPr>
        <w:t>名称 IP</w:t>
      </w:r>
      <w:r w:rsidR="00FA481F">
        <w:t xml:space="preserve">  </w:t>
      </w:r>
      <w:r w:rsidR="00FA481F">
        <w:rPr>
          <w:rFonts w:hint="eastAsia"/>
        </w:rPr>
        <w:t>label</w:t>
      </w:r>
      <w:r w:rsidR="00FA481F">
        <w:t xml:space="preserve">  </w:t>
      </w:r>
      <w:r w:rsidR="00FA481F">
        <w:rPr>
          <w:rFonts w:hint="eastAsia"/>
        </w:rPr>
        <w:t>volumes</w:t>
      </w:r>
      <w:r w:rsidR="00FA481F">
        <w:t xml:space="preserve"> </w:t>
      </w:r>
      <w:r w:rsidR="00FA481F">
        <w:rPr>
          <w:rFonts w:hint="eastAsia"/>
        </w:rPr>
        <w:t>container</w:t>
      </w:r>
      <w:r w:rsidR="00204E66">
        <w:rPr>
          <w:rFonts w:hint="eastAsia"/>
        </w:rPr>
        <w:t>）</w:t>
      </w:r>
    </w:p>
    <w:p w:rsidR="003933DB" w:rsidRDefault="003933DB" w:rsidP="00B40A94">
      <w:r>
        <w:t>Pod是Kubernetes最基本的操作单元，包含一个或多个紧密相关的容器，一个Pod可以被一个容器化的环境看作应用层的“逻辑宿主机”；一个Pod中的多个容器应用通常是紧密耦合的，Pod在Node上被创建、启动或者销毁；每个Pod里运行着一个特殊的被称之为</w:t>
      </w:r>
      <w:r w:rsidRPr="00EB59C2">
        <w:rPr>
          <w:color w:val="FF0000"/>
        </w:rPr>
        <w:t>Pause的容器</w:t>
      </w:r>
      <w:r>
        <w:t>，其他容器则为业务容器，这些业务容器共享Pause容器的网络栈和Volume挂载卷，因此他们之间通信和数据交换更为高效，在设计时我们可以充分利用这一特性将一组密切相关的服务进程放入同一个Pod中。</w:t>
      </w:r>
    </w:p>
    <w:p w:rsidR="003933DB" w:rsidRDefault="003933DB" w:rsidP="00B40A94">
      <w:r>
        <w:t>同一个Pod里的容器之间仅需通过</w:t>
      </w:r>
      <w:r w:rsidRPr="00311C21">
        <w:rPr>
          <w:color w:val="FF0000"/>
        </w:rPr>
        <w:t>localhost</w:t>
      </w:r>
      <w:r>
        <w:t>就能互相通信。</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096000" cy="4286250"/>
            <wp:effectExtent l="0" t="0" r="0" b="0"/>
            <wp:docPr id="6" name="图片 6" desc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3933DB" w:rsidRDefault="003933DB" w:rsidP="003933DB">
      <w:r>
        <w:t>一个Pod中的应用容器共享同一组资源：</w:t>
      </w:r>
    </w:p>
    <w:p w:rsidR="003933DB" w:rsidRDefault="003933DB" w:rsidP="003933DB">
      <w:r>
        <w:t>PID命名空间：Pod中的不同应用程序可以看到其他应用程序的进程ID；</w:t>
      </w:r>
    </w:p>
    <w:p w:rsidR="003933DB" w:rsidRDefault="003933DB" w:rsidP="003933DB">
      <w:r>
        <w:t>网络命名空间：Pod中的多个容器能够访问同一个IP和端口范围；</w:t>
      </w:r>
    </w:p>
    <w:p w:rsidR="003933DB" w:rsidRDefault="003933DB" w:rsidP="003933DB">
      <w:r>
        <w:t>IPC命名空间：Pod中的多个容器能够使用SystemV IPC或POSIX消息队列进行通信；</w:t>
      </w:r>
    </w:p>
    <w:p w:rsidR="003933DB" w:rsidRDefault="003933DB" w:rsidP="003933DB">
      <w:r>
        <w:t>UTS命名空间：Pod中的多个容器共享一个主机名；</w:t>
      </w:r>
    </w:p>
    <w:p w:rsidR="003933DB" w:rsidRDefault="003933DB" w:rsidP="003933DB">
      <w:r>
        <w:t>Volumes（共享存储卷）：Pod中的各个容器可以访问在Pod级别定义的Volumes；</w:t>
      </w:r>
    </w:p>
    <w:p w:rsidR="003933DB" w:rsidRDefault="003933DB" w:rsidP="003933DB">
      <w:r>
        <w:lastRenderedPageBreak/>
        <w:t>Pod的生命周期通过Replication Controller来管理；通过模板进行定义，然后分配到一个Node上运行，在Pod所包含容器运行结束后，Pod结束。</w:t>
      </w:r>
    </w:p>
    <w:p w:rsidR="003933DB" w:rsidRDefault="003933DB" w:rsidP="003933DB">
      <w:r>
        <w:t>Kubernetes为Pod设计了一套独特的网络配置，包括：为</w:t>
      </w:r>
      <w:r w:rsidRPr="00C31650">
        <w:rPr>
          <w:color w:val="FF0000"/>
        </w:rPr>
        <w:t>每个Pod分配一个IP地址</w:t>
      </w:r>
      <w:r>
        <w:t>，使用Pod名作为容器间通信的主机名等。</w:t>
      </w:r>
      <w:bookmarkStart w:id="3" w:name="t4"/>
      <w:bookmarkEnd w:id="3"/>
    </w:p>
    <w:p w:rsidR="003933DB" w:rsidRDefault="003933DB" w:rsidP="00B40A94">
      <w:r>
        <w:t>3、Service</w:t>
      </w:r>
    </w:p>
    <w:p w:rsidR="003933DB" w:rsidRDefault="003933DB" w:rsidP="00B40A94">
      <w:r>
        <w:t>在Kubernetes的世界里，虽然每个Pod都会被分配一个单独的IP地址，但这个IP地址会随着Pod的销毁而消失，这就引出一个问题：如果有一组Pod组成一个集群来提供服务，那么如何来访问它呢？</w:t>
      </w:r>
      <w:r>
        <w:rPr>
          <w:rStyle w:val="aa"/>
          <w:rFonts w:ascii="Verdana" w:hAnsi="Verdana"/>
          <w:color w:val="333333"/>
          <w:szCs w:val="21"/>
        </w:rPr>
        <w:t>Service</w:t>
      </w:r>
      <w:r>
        <w:rPr>
          <w:rStyle w:val="aa"/>
          <w:rFonts w:ascii="Verdana" w:hAnsi="Verdana"/>
          <w:color w:val="333333"/>
          <w:szCs w:val="21"/>
        </w:rPr>
        <w:t>！</w:t>
      </w:r>
    </w:p>
    <w:p w:rsidR="003933DB" w:rsidRDefault="003933DB" w:rsidP="00B40A94">
      <w:r>
        <w:t>一个Service可以看作一组提供相同服务的Pod的</w:t>
      </w:r>
      <w:r w:rsidRPr="00C31650">
        <w:rPr>
          <w:color w:val="FF0000"/>
        </w:rPr>
        <w:t>对外访问接口</w:t>
      </w:r>
      <w:r>
        <w:t>，Service作用于哪些Pod是通过</w:t>
      </w:r>
      <w:r w:rsidRPr="00EB59C2">
        <w:rPr>
          <w:color w:val="FF0000"/>
        </w:rPr>
        <w:t>Label Selector</w:t>
      </w:r>
      <w:r>
        <w:t>来定义的。</w:t>
      </w:r>
    </w:p>
    <w:p w:rsidR="003933DB" w:rsidRDefault="003933DB" w:rsidP="00B40A94">
      <w:pPr>
        <w:rPr>
          <w:rFonts w:ascii="Verdana" w:hAnsi="Verdana"/>
          <w:color w:val="333333"/>
          <w:szCs w:val="21"/>
        </w:rPr>
      </w:pPr>
      <w:r>
        <w:rPr>
          <w:rFonts w:ascii="Verdana" w:hAnsi="Verdana"/>
          <w:color w:val="333333"/>
          <w:szCs w:val="21"/>
        </w:rPr>
        <w:t>拥有一个指定的名字（比如</w:t>
      </w:r>
      <w:r>
        <w:rPr>
          <w:rFonts w:ascii="Verdana" w:hAnsi="Verdana"/>
          <w:color w:val="333333"/>
          <w:szCs w:val="21"/>
        </w:rPr>
        <w:t>my-mysql-server</w:t>
      </w:r>
      <w:r>
        <w:rPr>
          <w:rFonts w:ascii="Verdana" w:hAnsi="Verdana"/>
          <w:color w:val="333333"/>
          <w:szCs w:val="21"/>
        </w:rPr>
        <w:t>）；</w:t>
      </w:r>
    </w:p>
    <w:p w:rsidR="003933DB" w:rsidRPr="00C31650" w:rsidRDefault="003933DB" w:rsidP="00B40A94">
      <w:pPr>
        <w:rPr>
          <w:rFonts w:ascii="Verdana" w:hAnsi="Verdana"/>
          <w:color w:val="FF0000"/>
          <w:szCs w:val="21"/>
        </w:rPr>
      </w:pPr>
      <w:r>
        <w:rPr>
          <w:rFonts w:ascii="Verdana" w:hAnsi="Verdana"/>
          <w:color w:val="333333"/>
          <w:szCs w:val="21"/>
        </w:rPr>
        <w:t>拥有一个</w:t>
      </w:r>
      <w:r w:rsidRPr="00564AE4">
        <w:rPr>
          <w:rFonts w:ascii="Verdana" w:hAnsi="Verdana"/>
          <w:color w:val="FF0000"/>
          <w:szCs w:val="21"/>
        </w:rPr>
        <w:t>虚拟</w:t>
      </w:r>
      <w:r w:rsidRPr="00564AE4">
        <w:rPr>
          <w:rFonts w:ascii="Verdana" w:hAnsi="Verdana"/>
          <w:color w:val="FF0000"/>
          <w:szCs w:val="21"/>
        </w:rPr>
        <w:t>IP</w:t>
      </w:r>
      <w:r w:rsidRPr="00564AE4">
        <w:rPr>
          <w:rFonts w:ascii="Verdana" w:hAnsi="Verdana"/>
          <w:color w:val="FF0000"/>
          <w:szCs w:val="21"/>
        </w:rPr>
        <w:t>（</w:t>
      </w:r>
      <w:r w:rsidRPr="00564AE4">
        <w:rPr>
          <w:rFonts w:ascii="Verdana" w:hAnsi="Verdana"/>
          <w:color w:val="FF0000"/>
          <w:szCs w:val="21"/>
        </w:rPr>
        <w:t>Cluster IP</w:t>
      </w:r>
      <w:r w:rsidRPr="00564AE4">
        <w:rPr>
          <w:rFonts w:ascii="Verdana" w:hAnsi="Verdana"/>
          <w:color w:val="FF0000"/>
          <w:szCs w:val="21"/>
        </w:rPr>
        <w:t>、</w:t>
      </w:r>
      <w:r w:rsidRPr="00564AE4">
        <w:rPr>
          <w:rFonts w:ascii="Verdana" w:hAnsi="Verdana"/>
          <w:color w:val="FF0000"/>
          <w:szCs w:val="21"/>
        </w:rPr>
        <w:t>Service IP</w:t>
      </w:r>
      <w:r w:rsidRPr="00564AE4">
        <w:rPr>
          <w:rFonts w:ascii="Verdana" w:hAnsi="Verdana"/>
          <w:color w:val="FF0000"/>
          <w:szCs w:val="21"/>
        </w:rPr>
        <w:t>或</w:t>
      </w:r>
      <w:r w:rsidRPr="00564AE4">
        <w:rPr>
          <w:rFonts w:ascii="Verdana" w:hAnsi="Verdana"/>
          <w:color w:val="FF0000"/>
          <w:szCs w:val="21"/>
        </w:rPr>
        <w:t>VIP</w:t>
      </w:r>
      <w:r w:rsidRPr="00564AE4">
        <w:rPr>
          <w:rFonts w:ascii="Verdana" w:hAnsi="Verdana"/>
          <w:color w:val="FF0000"/>
          <w:szCs w:val="21"/>
        </w:rPr>
        <w:t>）和端口号</w:t>
      </w:r>
      <w:r>
        <w:rPr>
          <w:rFonts w:ascii="Verdana" w:hAnsi="Verdana"/>
          <w:color w:val="333333"/>
          <w:szCs w:val="21"/>
        </w:rPr>
        <w:t>，销毁之前不会改变，</w:t>
      </w:r>
      <w:r w:rsidRPr="00C31650">
        <w:rPr>
          <w:rFonts w:ascii="Verdana" w:hAnsi="Verdana"/>
          <w:color w:val="FF0000"/>
          <w:szCs w:val="21"/>
        </w:rPr>
        <w:t>只能内网访问；</w:t>
      </w:r>
    </w:p>
    <w:p w:rsidR="003933DB" w:rsidRDefault="003933DB" w:rsidP="00B40A94">
      <w:pPr>
        <w:rPr>
          <w:rFonts w:ascii="Verdana" w:hAnsi="Verdana"/>
          <w:color w:val="333333"/>
          <w:szCs w:val="21"/>
        </w:rPr>
      </w:pPr>
      <w:r>
        <w:rPr>
          <w:rFonts w:ascii="Verdana" w:hAnsi="Verdana"/>
          <w:color w:val="333333"/>
          <w:szCs w:val="21"/>
        </w:rPr>
        <w:t>能够提供某种远程服务能力；</w:t>
      </w:r>
    </w:p>
    <w:p w:rsidR="003933DB" w:rsidRDefault="003933DB" w:rsidP="00B40A94">
      <w:pPr>
        <w:rPr>
          <w:rFonts w:ascii="Verdana" w:hAnsi="Verdana"/>
          <w:color w:val="333333"/>
          <w:szCs w:val="21"/>
        </w:rPr>
      </w:pPr>
      <w:r>
        <w:rPr>
          <w:rFonts w:ascii="Verdana" w:hAnsi="Verdana"/>
          <w:color w:val="333333"/>
          <w:szCs w:val="21"/>
        </w:rPr>
        <w:t>被映射到了提供这种服务能力的一组容器应用上；</w:t>
      </w:r>
    </w:p>
    <w:p w:rsidR="003933DB" w:rsidRDefault="003933DB" w:rsidP="00B40A94">
      <w:pPr>
        <w:rPr>
          <w:rFonts w:ascii="Verdana" w:hAnsi="Verdana"/>
          <w:color w:val="333333"/>
          <w:szCs w:val="21"/>
        </w:rPr>
      </w:pPr>
      <w:r>
        <w:rPr>
          <w:rFonts w:ascii="Verdana" w:hAnsi="Verdana"/>
          <w:color w:val="333333"/>
          <w:szCs w:val="21"/>
        </w:rPr>
        <w:t>如果</w:t>
      </w:r>
      <w:r>
        <w:rPr>
          <w:rFonts w:ascii="Verdana" w:hAnsi="Verdana"/>
          <w:color w:val="333333"/>
          <w:szCs w:val="21"/>
        </w:rPr>
        <w:t>Service</w:t>
      </w:r>
      <w:r>
        <w:rPr>
          <w:rFonts w:ascii="Verdana" w:hAnsi="Verdana"/>
          <w:color w:val="333333"/>
          <w:szCs w:val="21"/>
        </w:rPr>
        <w:t>要提供外网服务，需指定公共</w:t>
      </w:r>
      <w:r>
        <w:rPr>
          <w:rFonts w:ascii="Verdana" w:hAnsi="Verdana"/>
          <w:color w:val="333333"/>
          <w:szCs w:val="21"/>
        </w:rPr>
        <w:t>IP</w:t>
      </w:r>
      <w:r>
        <w:rPr>
          <w:rFonts w:ascii="Verdana" w:hAnsi="Verdana"/>
          <w:color w:val="333333"/>
          <w:szCs w:val="21"/>
        </w:rPr>
        <w:t>和</w:t>
      </w:r>
      <w:r>
        <w:rPr>
          <w:rFonts w:ascii="Verdana" w:hAnsi="Verdana"/>
          <w:color w:val="333333"/>
          <w:szCs w:val="21"/>
        </w:rPr>
        <w:t>NodePort</w:t>
      </w:r>
      <w:r>
        <w:rPr>
          <w:rFonts w:ascii="Verdana" w:hAnsi="Verdana"/>
          <w:color w:val="333333"/>
          <w:szCs w:val="21"/>
        </w:rPr>
        <w:t>，或外部负载均衡器；</w:t>
      </w:r>
    </w:p>
    <w:p w:rsidR="003933DB" w:rsidRPr="005A5E0E" w:rsidRDefault="003933DB" w:rsidP="00B40A94">
      <w:r w:rsidRPr="005A5E0E">
        <w:rPr>
          <w:rStyle w:val="20"/>
        </w:rPr>
        <w:t>NodePort </w:t>
      </w:r>
      <w:r>
        <w:rPr>
          <w:rFonts w:ascii="Verdana" w:hAnsi="Verdana"/>
          <w:color w:val="333333"/>
          <w:szCs w:val="21"/>
        </w:rPr>
        <w:br/>
      </w:r>
      <w:r w:rsidRPr="005A5E0E">
        <w:t>系统会在Kubernetes集群中的每个Node上打开一个主机的真实端口，这样，能够访问Node的客户端就能通过这个端口访问到内部的Service了</w:t>
      </w:r>
      <w:bookmarkStart w:id="4" w:name="t5"/>
      <w:bookmarkEnd w:id="4"/>
    </w:p>
    <w:p w:rsidR="003933DB" w:rsidRDefault="003933DB" w:rsidP="00B40A94">
      <w:r>
        <w:t>4、Volume</w:t>
      </w:r>
    </w:p>
    <w:p w:rsidR="003933DB" w:rsidRDefault="003933DB" w:rsidP="00B40A94">
      <w:pPr>
        <w:rPr>
          <w:rFonts w:ascii="Verdana" w:hAnsi="Verdana" w:hint="eastAsia"/>
          <w:color w:val="333333"/>
          <w:szCs w:val="21"/>
        </w:rPr>
      </w:pPr>
      <w:r>
        <w:rPr>
          <w:rFonts w:ascii="Verdana" w:hAnsi="Verdana"/>
          <w:color w:val="333333"/>
          <w:szCs w:val="21"/>
        </w:rPr>
        <w:t>Volume</w:t>
      </w:r>
      <w:r>
        <w:rPr>
          <w:rFonts w:ascii="Verdana" w:hAnsi="Verdana"/>
          <w:color w:val="333333"/>
          <w:szCs w:val="21"/>
        </w:rPr>
        <w:t>是</w:t>
      </w:r>
      <w:r>
        <w:rPr>
          <w:rFonts w:ascii="Verdana" w:hAnsi="Verdana"/>
          <w:color w:val="333333"/>
          <w:szCs w:val="21"/>
        </w:rPr>
        <w:t>Pod</w:t>
      </w:r>
      <w:r>
        <w:rPr>
          <w:rFonts w:ascii="Verdana" w:hAnsi="Verdana"/>
          <w:color w:val="333333"/>
          <w:szCs w:val="21"/>
        </w:rPr>
        <w:t>中能够被多个容器访问的共享目录。</w:t>
      </w:r>
      <w:r w:rsidR="00870F6C">
        <w:rPr>
          <w:rFonts w:ascii="Verdana" w:hAnsi="Verdana" w:hint="eastAsia"/>
          <w:color w:val="333333"/>
          <w:szCs w:val="21"/>
        </w:rPr>
        <w:t>生命周期和</w:t>
      </w:r>
      <w:r w:rsidR="00870F6C">
        <w:rPr>
          <w:rFonts w:ascii="Verdana" w:hAnsi="Verdana" w:hint="eastAsia"/>
          <w:color w:val="333333"/>
          <w:szCs w:val="21"/>
        </w:rPr>
        <w:t>pod</w:t>
      </w:r>
      <w:r w:rsidR="00870F6C">
        <w:rPr>
          <w:rFonts w:ascii="Verdana" w:hAnsi="Verdana" w:hint="eastAsia"/>
          <w:color w:val="333333"/>
          <w:szCs w:val="21"/>
        </w:rPr>
        <w:t>相同。</w:t>
      </w:r>
    </w:p>
    <w:p w:rsidR="003933DB" w:rsidRDefault="003933DB" w:rsidP="00B40A94">
      <w:r>
        <w:t>5、Label</w:t>
      </w:r>
    </w:p>
    <w:p w:rsidR="002960DE" w:rsidRPr="001137E2" w:rsidRDefault="003933DB" w:rsidP="00B40A94">
      <w:pPr>
        <w:rPr>
          <w:rFonts w:ascii="Verdana" w:hAnsi="Verdana" w:hint="eastAsia"/>
          <w:color w:val="FF0000"/>
          <w:szCs w:val="21"/>
        </w:rPr>
      </w:pPr>
      <w:r w:rsidRPr="001137E2">
        <w:rPr>
          <w:rFonts w:ascii="Verdana" w:hAnsi="Verdana"/>
          <w:color w:val="FF0000"/>
          <w:szCs w:val="21"/>
        </w:rPr>
        <w:t>Label</w:t>
      </w:r>
      <w:r w:rsidRPr="001137E2">
        <w:rPr>
          <w:rFonts w:ascii="Verdana" w:hAnsi="Verdana"/>
          <w:color w:val="FF0000"/>
          <w:szCs w:val="21"/>
        </w:rPr>
        <w:t>以</w:t>
      </w:r>
      <w:r w:rsidRPr="001137E2">
        <w:rPr>
          <w:rFonts w:ascii="Verdana" w:hAnsi="Verdana"/>
          <w:color w:val="FF0000"/>
          <w:szCs w:val="21"/>
        </w:rPr>
        <w:t>key/value</w:t>
      </w:r>
      <w:r w:rsidRPr="001137E2">
        <w:rPr>
          <w:rFonts w:ascii="Verdana" w:hAnsi="Verdana"/>
          <w:color w:val="FF0000"/>
          <w:szCs w:val="21"/>
        </w:rPr>
        <w:t>的形式附加到各种对象上，如</w:t>
      </w:r>
      <w:r w:rsidRPr="001137E2">
        <w:rPr>
          <w:rFonts w:ascii="Verdana" w:hAnsi="Verdana"/>
          <w:color w:val="FF0000"/>
          <w:szCs w:val="21"/>
        </w:rPr>
        <w:t>Pod</w:t>
      </w:r>
      <w:r w:rsidRPr="001137E2">
        <w:rPr>
          <w:rFonts w:ascii="Verdana" w:hAnsi="Verdana"/>
          <w:color w:val="FF0000"/>
          <w:szCs w:val="21"/>
        </w:rPr>
        <w:t>、</w:t>
      </w:r>
      <w:r w:rsidRPr="001137E2">
        <w:rPr>
          <w:rFonts w:ascii="Verdana" w:hAnsi="Verdana"/>
          <w:color w:val="FF0000"/>
          <w:szCs w:val="21"/>
        </w:rPr>
        <w:t>Service</w:t>
      </w:r>
      <w:r w:rsidRPr="001137E2">
        <w:rPr>
          <w:rFonts w:ascii="Verdana" w:hAnsi="Verdana"/>
          <w:color w:val="FF0000"/>
          <w:szCs w:val="21"/>
        </w:rPr>
        <w:t>、</w:t>
      </w:r>
      <w:r w:rsidRPr="001137E2">
        <w:rPr>
          <w:rFonts w:ascii="Verdana" w:hAnsi="Verdana"/>
          <w:color w:val="FF0000"/>
          <w:szCs w:val="21"/>
        </w:rPr>
        <w:t>RC</w:t>
      </w:r>
      <w:r w:rsidRPr="001137E2">
        <w:rPr>
          <w:rFonts w:ascii="Verdana" w:hAnsi="Verdana"/>
          <w:color w:val="FF0000"/>
          <w:szCs w:val="21"/>
        </w:rPr>
        <w:t>、</w:t>
      </w:r>
      <w:r w:rsidRPr="001137E2">
        <w:rPr>
          <w:rFonts w:ascii="Verdana" w:hAnsi="Verdana"/>
          <w:color w:val="FF0000"/>
          <w:szCs w:val="21"/>
        </w:rPr>
        <w:t>Node</w:t>
      </w:r>
      <w:r w:rsidRPr="001137E2">
        <w:rPr>
          <w:rFonts w:ascii="Verdana" w:hAnsi="Verdana"/>
          <w:color w:val="FF0000"/>
          <w:szCs w:val="21"/>
        </w:rPr>
        <w:t>等，以识别这些对象，管理关联关系等，如</w:t>
      </w:r>
      <w:r w:rsidRPr="001137E2">
        <w:rPr>
          <w:rFonts w:ascii="Verdana" w:hAnsi="Verdana"/>
          <w:color w:val="FF0000"/>
          <w:szCs w:val="21"/>
        </w:rPr>
        <w:t>Service</w:t>
      </w:r>
      <w:r w:rsidRPr="001137E2">
        <w:rPr>
          <w:rFonts w:ascii="Verdana" w:hAnsi="Verdana"/>
          <w:color w:val="FF0000"/>
          <w:szCs w:val="21"/>
        </w:rPr>
        <w:t>和</w:t>
      </w:r>
      <w:r w:rsidRPr="001137E2">
        <w:rPr>
          <w:rFonts w:ascii="Verdana" w:hAnsi="Verdana"/>
          <w:color w:val="FF0000"/>
          <w:szCs w:val="21"/>
        </w:rPr>
        <w:t>Pod</w:t>
      </w:r>
      <w:r w:rsidRPr="001137E2">
        <w:rPr>
          <w:rFonts w:ascii="Verdana" w:hAnsi="Verdana"/>
          <w:color w:val="FF0000"/>
          <w:szCs w:val="21"/>
        </w:rPr>
        <w:t>的关联关系。</w:t>
      </w:r>
      <w:bookmarkStart w:id="5" w:name="t7"/>
      <w:bookmarkEnd w:id="5"/>
      <w:r w:rsidR="002960DE">
        <w:rPr>
          <w:rFonts w:ascii="Verdana" w:hAnsi="Verdana" w:hint="eastAsia"/>
          <w:color w:val="FF0000"/>
          <w:szCs w:val="21"/>
        </w:rPr>
        <w:t>作用是筛选</w:t>
      </w:r>
      <w:r w:rsidR="002960DE">
        <w:rPr>
          <w:rFonts w:ascii="Verdana" w:hAnsi="Verdana" w:hint="eastAsia"/>
          <w:color w:val="FF0000"/>
          <w:szCs w:val="21"/>
        </w:rPr>
        <w:t>pod</w:t>
      </w:r>
      <w:r w:rsidR="002960DE">
        <w:rPr>
          <w:rFonts w:ascii="Verdana" w:hAnsi="Verdana" w:hint="eastAsia"/>
          <w:color w:val="FF0000"/>
          <w:szCs w:val="21"/>
        </w:rPr>
        <w:t>资源</w:t>
      </w:r>
    </w:p>
    <w:p w:rsidR="003933DB" w:rsidRDefault="003933DB" w:rsidP="00B40A94">
      <w:r>
        <w:t>6、RC（Replication Controller）</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的定义；</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需要运行的副本数量；</w:t>
      </w:r>
    </w:p>
    <w:p w:rsidR="003933DB" w:rsidRDefault="003933DB" w:rsidP="00B40A94">
      <w:pPr>
        <w:rPr>
          <w:rFonts w:ascii="Verdana" w:hAnsi="Verdana"/>
          <w:color w:val="333333"/>
          <w:szCs w:val="21"/>
        </w:rPr>
      </w:pPr>
      <w:r>
        <w:rPr>
          <w:rFonts w:ascii="Verdana" w:hAnsi="Verdana"/>
          <w:color w:val="333333"/>
          <w:szCs w:val="21"/>
        </w:rPr>
        <w:t>要监控的目标</w:t>
      </w:r>
      <w:r>
        <w:rPr>
          <w:rFonts w:ascii="Verdana" w:hAnsi="Verdana"/>
          <w:color w:val="333333"/>
          <w:szCs w:val="21"/>
        </w:rPr>
        <w:t>Pod</w:t>
      </w:r>
      <w:r>
        <w:rPr>
          <w:rFonts w:ascii="Verdana" w:hAnsi="Verdana"/>
          <w:color w:val="333333"/>
          <w:szCs w:val="21"/>
        </w:rPr>
        <w:t>标签（</w:t>
      </w:r>
      <w:r>
        <w:rPr>
          <w:rFonts w:ascii="Verdana" w:hAnsi="Verdana"/>
          <w:color w:val="333333"/>
          <w:szCs w:val="21"/>
        </w:rPr>
        <w:t>Lable</w:t>
      </w:r>
      <w:r>
        <w:rPr>
          <w:rFonts w:ascii="Verdana" w:hAnsi="Verdana"/>
          <w:color w:val="333333"/>
          <w:szCs w:val="21"/>
        </w:rPr>
        <w:t>）；</w:t>
      </w:r>
    </w:p>
    <w:p w:rsidR="003933DB" w:rsidRDefault="003933DB" w:rsidP="00B40A94">
      <w:pPr>
        <w:rPr>
          <w:rFonts w:ascii="Verdana" w:hAnsi="Verdana"/>
          <w:color w:val="FF0000"/>
          <w:szCs w:val="21"/>
        </w:rPr>
      </w:pPr>
      <w:r w:rsidRPr="004A4E16">
        <w:rPr>
          <w:rFonts w:ascii="Verdana" w:hAnsi="Verdana"/>
          <w:color w:val="FF0000"/>
          <w:szCs w:val="21"/>
        </w:rPr>
        <w:t>Kubernetes</w:t>
      </w:r>
      <w:r w:rsidRPr="004A4E16">
        <w:rPr>
          <w:rFonts w:ascii="Verdana" w:hAnsi="Verdana"/>
          <w:color w:val="FF0000"/>
          <w:szCs w:val="21"/>
        </w:rPr>
        <w:t>通过</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Lable</w:t>
      </w:r>
      <w:r w:rsidRPr="004A4E16">
        <w:rPr>
          <w:rFonts w:ascii="Verdana" w:hAnsi="Verdana"/>
          <w:color w:val="FF0000"/>
          <w:szCs w:val="21"/>
        </w:rPr>
        <w:t>筛选出对应的</w:t>
      </w:r>
      <w:r w:rsidRPr="004A4E16">
        <w:rPr>
          <w:rFonts w:ascii="Verdana" w:hAnsi="Verdana"/>
          <w:color w:val="FF0000"/>
          <w:szCs w:val="21"/>
        </w:rPr>
        <w:t>Pod</w:t>
      </w:r>
      <w:r w:rsidRPr="004A4E16">
        <w:rPr>
          <w:rFonts w:ascii="Verdana" w:hAnsi="Verdana"/>
          <w:color w:val="FF0000"/>
          <w:szCs w:val="21"/>
        </w:rPr>
        <w:t>实例，并实时监控其状态和数量，如果实例数量少于定义的副本数量（</w:t>
      </w:r>
      <w:r w:rsidRPr="004A4E16">
        <w:rPr>
          <w:rFonts w:ascii="Verdana" w:hAnsi="Verdana"/>
          <w:color w:val="FF0000"/>
          <w:szCs w:val="21"/>
        </w:rPr>
        <w:t>Replicas</w:t>
      </w:r>
      <w:r w:rsidRPr="004A4E16">
        <w:rPr>
          <w:rFonts w:ascii="Verdana" w:hAnsi="Verdana"/>
          <w:color w:val="FF0000"/>
          <w:szCs w:val="21"/>
        </w:rPr>
        <w:t>），则会根据</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Pod</w:t>
      </w:r>
      <w:r w:rsidRPr="004A4E16">
        <w:rPr>
          <w:rFonts w:ascii="Verdana" w:hAnsi="Verdana"/>
          <w:color w:val="FF0000"/>
          <w:szCs w:val="21"/>
        </w:rPr>
        <w:t>模板来创建一个新的</w:t>
      </w:r>
      <w:r w:rsidRPr="004A4E16">
        <w:rPr>
          <w:rFonts w:ascii="Verdana" w:hAnsi="Verdana"/>
          <w:color w:val="FF0000"/>
          <w:szCs w:val="21"/>
        </w:rPr>
        <w:t>Pod</w:t>
      </w:r>
      <w:r w:rsidRPr="004A4E16">
        <w:rPr>
          <w:rFonts w:ascii="Verdana" w:hAnsi="Verdana"/>
          <w:color w:val="FF0000"/>
          <w:szCs w:val="21"/>
        </w:rPr>
        <w:t>，然后将此</w:t>
      </w:r>
      <w:r w:rsidRPr="004A4E16">
        <w:rPr>
          <w:rFonts w:ascii="Verdana" w:hAnsi="Verdana"/>
          <w:color w:val="FF0000"/>
          <w:szCs w:val="21"/>
        </w:rPr>
        <w:t>Pod</w:t>
      </w:r>
      <w:r w:rsidRPr="004A4E16">
        <w:rPr>
          <w:rFonts w:ascii="Verdana" w:hAnsi="Verdana"/>
          <w:color w:val="FF0000"/>
          <w:szCs w:val="21"/>
        </w:rPr>
        <w:t>调度到合适的</w:t>
      </w:r>
      <w:r w:rsidRPr="004A4E16">
        <w:rPr>
          <w:rFonts w:ascii="Verdana" w:hAnsi="Verdana"/>
          <w:color w:val="FF0000"/>
          <w:szCs w:val="21"/>
        </w:rPr>
        <w:t>Node</w:t>
      </w:r>
      <w:r w:rsidRPr="004A4E16">
        <w:rPr>
          <w:rFonts w:ascii="Verdana" w:hAnsi="Verdana"/>
          <w:color w:val="FF0000"/>
          <w:szCs w:val="21"/>
        </w:rPr>
        <w:t>上启动运行，直到</w:t>
      </w:r>
      <w:r w:rsidRPr="004A4E16">
        <w:rPr>
          <w:rFonts w:ascii="Verdana" w:hAnsi="Verdana"/>
          <w:color w:val="FF0000"/>
          <w:szCs w:val="21"/>
        </w:rPr>
        <w:t>Pod</w:t>
      </w:r>
      <w:r w:rsidRPr="004A4E16">
        <w:rPr>
          <w:rFonts w:ascii="Verdana" w:hAnsi="Verdana"/>
          <w:color w:val="FF0000"/>
          <w:szCs w:val="21"/>
        </w:rPr>
        <w:t>实例数量达到预定目标。</w:t>
      </w:r>
    </w:p>
    <w:p w:rsidR="002960DE" w:rsidRPr="005334DB" w:rsidRDefault="005334DB" w:rsidP="00B40A94">
      <w:pPr>
        <w:rPr>
          <w:rFonts w:ascii="Verdana" w:hAnsi="Verdana" w:hint="eastAsia"/>
          <w:color w:val="FF0000"/>
          <w:szCs w:val="21"/>
        </w:rPr>
      </w:pPr>
      <w:r>
        <w:rPr>
          <w:rFonts w:ascii="Verdana" w:hAnsi="Verdana" w:hint="eastAsia"/>
          <w:color w:val="FF0000"/>
          <w:szCs w:val="21"/>
        </w:rPr>
        <w:t>拥有一个标签选择器，选择目标</w:t>
      </w:r>
      <w:r>
        <w:rPr>
          <w:rFonts w:ascii="Verdana" w:hAnsi="Verdana" w:hint="eastAsia"/>
          <w:color w:val="FF0000"/>
          <w:szCs w:val="21"/>
        </w:rPr>
        <w:t>Pod</w:t>
      </w:r>
      <w:r>
        <w:rPr>
          <w:rFonts w:ascii="Verdana" w:hAnsi="Verdana"/>
          <w:color w:val="FF0000"/>
          <w:szCs w:val="21"/>
        </w:rPr>
        <w:t>;</w:t>
      </w:r>
      <w:r>
        <w:rPr>
          <w:rFonts w:ascii="Verdana" w:hAnsi="Verdana" w:hint="eastAsia"/>
          <w:color w:val="FF0000"/>
          <w:szCs w:val="21"/>
        </w:rPr>
        <w:t>一个数字，表明目标</w:t>
      </w:r>
      <w:r>
        <w:rPr>
          <w:rFonts w:ascii="Verdana" w:hAnsi="Verdana" w:hint="eastAsia"/>
          <w:color w:val="FF0000"/>
          <w:szCs w:val="21"/>
        </w:rPr>
        <w:t>Pod</w:t>
      </w:r>
      <w:r>
        <w:rPr>
          <w:rFonts w:ascii="Verdana" w:hAnsi="Verdana" w:hint="eastAsia"/>
          <w:color w:val="FF0000"/>
          <w:szCs w:val="21"/>
        </w:rPr>
        <w:t>的期望实例数量；一个</w:t>
      </w:r>
      <w:r>
        <w:rPr>
          <w:rFonts w:ascii="Verdana" w:hAnsi="Verdana" w:hint="eastAsia"/>
          <w:color w:val="FF0000"/>
          <w:szCs w:val="21"/>
        </w:rPr>
        <w:t>Pod</w:t>
      </w:r>
      <w:r>
        <w:rPr>
          <w:rFonts w:ascii="Verdana" w:hAnsi="Verdana" w:hint="eastAsia"/>
          <w:color w:val="FF0000"/>
          <w:szCs w:val="21"/>
        </w:rPr>
        <w:t>模板，用于创建</w:t>
      </w:r>
      <w:r>
        <w:rPr>
          <w:rFonts w:ascii="Verdana" w:hAnsi="Verdana" w:hint="eastAsia"/>
          <w:color w:val="FF0000"/>
          <w:szCs w:val="21"/>
        </w:rPr>
        <w:t>Pod</w:t>
      </w:r>
      <w:r>
        <w:rPr>
          <w:rFonts w:ascii="Verdana" w:hAnsi="Verdana" w:hint="eastAsia"/>
          <w:color w:val="FF0000"/>
          <w:szCs w:val="21"/>
        </w:rPr>
        <w:t>的实例。</w:t>
      </w:r>
    </w:p>
    <w:p w:rsidR="003933DB" w:rsidRDefault="00B40A94" w:rsidP="003933DB">
      <w:pPr>
        <w:pStyle w:val="2"/>
        <w:shd w:val="clear" w:color="auto" w:fill="FFFFFF"/>
        <w:spacing w:before="150" w:after="150"/>
        <w:rPr>
          <w:rFonts w:ascii="Verdana" w:hAnsi="Verdana"/>
          <w:color w:val="000000"/>
        </w:rPr>
      </w:pPr>
      <w:r>
        <w:rPr>
          <w:rFonts w:ascii="Verdana" w:hAnsi="Verdana" w:hint="eastAsia"/>
          <w:color w:val="000000"/>
        </w:rPr>
        <w:t xml:space="preserve">2 </w:t>
      </w:r>
      <w:r w:rsidR="003933DB">
        <w:rPr>
          <w:rFonts w:ascii="Verdana" w:hAnsi="Verdana"/>
          <w:color w:val="000000"/>
        </w:rPr>
        <w:t>Kubernetes</w:t>
      </w:r>
      <w:r w:rsidR="003933DB">
        <w:rPr>
          <w:rFonts w:ascii="Verdana" w:hAnsi="Verdana"/>
          <w:color w:val="000000"/>
        </w:rPr>
        <w:t>总体架构</w:t>
      </w:r>
    </w:p>
    <w:p w:rsidR="003933DB" w:rsidRDefault="003933DB" w:rsidP="004022D3">
      <w:r>
        <w:t>Master和Node</w:t>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Kubernetes</w:t>
      </w:r>
      <w:r>
        <w:rPr>
          <w:rFonts w:ascii="Verdana" w:hAnsi="Verdana"/>
          <w:color w:val="333333"/>
          <w:sz w:val="21"/>
          <w:szCs w:val="21"/>
        </w:rPr>
        <w:t>将集群中的机器划分为</w:t>
      </w:r>
      <w:r w:rsidRPr="00B47775">
        <w:rPr>
          <w:rFonts w:ascii="Verdana" w:hAnsi="Verdana"/>
          <w:color w:val="FF0000"/>
          <w:sz w:val="21"/>
          <w:szCs w:val="21"/>
        </w:rPr>
        <w:t>一个</w:t>
      </w:r>
      <w:r w:rsidRPr="00B47775">
        <w:rPr>
          <w:rFonts w:ascii="Verdana" w:hAnsi="Verdana"/>
          <w:color w:val="FF0000"/>
          <w:sz w:val="21"/>
          <w:szCs w:val="21"/>
        </w:rPr>
        <w:t>Master</w:t>
      </w:r>
      <w:r w:rsidRPr="00B47775">
        <w:rPr>
          <w:rFonts w:ascii="Verdana" w:hAnsi="Verdana"/>
          <w:color w:val="FF0000"/>
          <w:sz w:val="21"/>
          <w:szCs w:val="21"/>
        </w:rPr>
        <w:t>节点</w:t>
      </w:r>
      <w:r>
        <w:rPr>
          <w:rFonts w:ascii="Verdana" w:hAnsi="Verdana"/>
          <w:color w:val="333333"/>
          <w:sz w:val="21"/>
          <w:szCs w:val="21"/>
        </w:rPr>
        <w:t>和</w:t>
      </w:r>
      <w:r w:rsidRPr="00B47775">
        <w:rPr>
          <w:rFonts w:ascii="Verdana" w:hAnsi="Verdana"/>
          <w:color w:val="FF0000"/>
          <w:sz w:val="21"/>
          <w:szCs w:val="21"/>
        </w:rPr>
        <w:t>一群工作节点（</w:t>
      </w:r>
      <w:r w:rsidRPr="00B47775">
        <w:rPr>
          <w:rFonts w:ascii="Verdana" w:hAnsi="Verdana"/>
          <w:color w:val="FF0000"/>
          <w:sz w:val="21"/>
          <w:szCs w:val="21"/>
        </w:rPr>
        <w:t>Node</w:t>
      </w:r>
      <w:r w:rsidRPr="00B47775">
        <w:rPr>
          <w:rFonts w:ascii="Verdana" w:hAnsi="Verdana"/>
          <w:color w:val="FF0000"/>
          <w:sz w:val="21"/>
          <w:szCs w:val="21"/>
        </w:rPr>
        <w:t>）</w:t>
      </w:r>
      <w:r>
        <w:rPr>
          <w:rFonts w:ascii="Verdana" w:hAnsi="Verdana"/>
          <w:color w:val="333333"/>
          <w:sz w:val="21"/>
          <w:szCs w:val="21"/>
        </w:rPr>
        <w:t>。其中，</w:t>
      </w:r>
      <w:r>
        <w:rPr>
          <w:rFonts w:ascii="Verdana" w:hAnsi="Verdana"/>
          <w:color w:val="333333"/>
          <w:sz w:val="21"/>
          <w:szCs w:val="21"/>
        </w:rPr>
        <w:t>Master</w:t>
      </w:r>
      <w:r>
        <w:rPr>
          <w:rFonts w:ascii="Verdana" w:hAnsi="Verdana"/>
          <w:color w:val="333333"/>
          <w:sz w:val="21"/>
          <w:szCs w:val="21"/>
        </w:rPr>
        <w:t>节点上运行着集群管理相关的一组进程</w:t>
      </w:r>
      <w:r>
        <w:rPr>
          <w:rStyle w:val="aa"/>
          <w:rFonts w:ascii="Verdana" w:hAnsi="Verdana"/>
          <w:color w:val="333333"/>
          <w:sz w:val="21"/>
          <w:szCs w:val="21"/>
        </w:rPr>
        <w:t>etcd</w:t>
      </w:r>
      <w:r>
        <w:rPr>
          <w:rStyle w:val="aa"/>
          <w:rFonts w:ascii="Verdana" w:hAnsi="Verdana"/>
          <w:color w:val="333333"/>
          <w:sz w:val="21"/>
          <w:szCs w:val="21"/>
        </w:rPr>
        <w:t>、</w:t>
      </w:r>
      <w:r>
        <w:rPr>
          <w:rStyle w:val="aa"/>
          <w:rFonts w:ascii="Verdana" w:hAnsi="Verdana"/>
          <w:color w:val="333333"/>
          <w:sz w:val="21"/>
          <w:szCs w:val="21"/>
        </w:rPr>
        <w:t>API Server</w:t>
      </w:r>
      <w:r>
        <w:rPr>
          <w:rStyle w:val="aa"/>
          <w:rFonts w:ascii="Verdana" w:hAnsi="Verdana"/>
          <w:color w:val="333333"/>
          <w:sz w:val="21"/>
          <w:szCs w:val="21"/>
        </w:rPr>
        <w:t>、</w:t>
      </w:r>
      <w:r>
        <w:rPr>
          <w:rStyle w:val="aa"/>
          <w:rFonts w:ascii="Verdana" w:hAnsi="Verdana"/>
          <w:color w:val="333333"/>
          <w:sz w:val="21"/>
          <w:szCs w:val="21"/>
        </w:rPr>
        <w:t>Controller Manager</w:t>
      </w:r>
      <w:r>
        <w:rPr>
          <w:rStyle w:val="aa"/>
          <w:rFonts w:ascii="Verdana" w:hAnsi="Verdana"/>
          <w:color w:val="333333"/>
          <w:sz w:val="21"/>
          <w:szCs w:val="21"/>
        </w:rPr>
        <w:t>、</w:t>
      </w:r>
      <w:r>
        <w:rPr>
          <w:rStyle w:val="aa"/>
          <w:rFonts w:ascii="Verdana" w:hAnsi="Verdana"/>
          <w:color w:val="333333"/>
          <w:sz w:val="21"/>
          <w:szCs w:val="21"/>
        </w:rPr>
        <w:t>Scheduler</w:t>
      </w:r>
      <w:r>
        <w:rPr>
          <w:rFonts w:ascii="Verdana" w:hAnsi="Verdana"/>
          <w:color w:val="333333"/>
          <w:sz w:val="21"/>
          <w:szCs w:val="21"/>
        </w:rPr>
        <w:t>，后三个组件构成了</w:t>
      </w:r>
      <w:r>
        <w:rPr>
          <w:rFonts w:ascii="Verdana" w:hAnsi="Verdana"/>
          <w:color w:val="333333"/>
          <w:sz w:val="21"/>
          <w:szCs w:val="21"/>
        </w:rPr>
        <w:t>Kubernetes</w:t>
      </w:r>
      <w:r>
        <w:rPr>
          <w:rFonts w:ascii="Verdana" w:hAnsi="Verdana"/>
          <w:color w:val="333333"/>
          <w:sz w:val="21"/>
          <w:szCs w:val="21"/>
        </w:rPr>
        <w:t>的总控中心，这些进程实现了整个集群的资源管理、</w:t>
      </w:r>
      <w:r>
        <w:rPr>
          <w:rFonts w:ascii="Verdana" w:hAnsi="Verdana"/>
          <w:color w:val="333333"/>
          <w:sz w:val="21"/>
          <w:szCs w:val="21"/>
        </w:rPr>
        <w:t>Pod</w:t>
      </w:r>
      <w:r>
        <w:rPr>
          <w:rFonts w:ascii="Verdana" w:hAnsi="Verdana"/>
          <w:color w:val="333333"/>
          <w:sz w:val="21"/>
          <w:szCs w:val="21"/>
        </w:rPr>
        <w:t>调度、弹性伸缩、安全控制、系统监控和纠错等管理功能，并</w:t>
      </w:r>
      <w:r>
        <w:rPr>
          <w:rFonts w:ascii="Verdana" w:hAnsi="Verdana"/>
          <w:color w:val="333333"/>
          <w:sz w:val="21"/>
          <w:szCs w:val="21"/>
        </w:rPr>
        <w:lastRenderedPageBreak/>
        <w:t>且全都是自动完成。在每个</w:t>
      </w:r>
      <w:r>
        <w:rPr>
          <w:rFonts w:ascii="Verdana" w:hAnsi="Verdana"/>
          <w:color w:val="333333"/>
          <w:sz w:val="21"/>
          <w:szCs w:val="21"/>
        </w:rPr>
        <w:t>Node</w:t>
      </w:r>
      <w:r>
        <w:rPr>
          <w:rFonts w:ascii="Verdana" w:hAnsi="Verdana"/>
          <w:color w:val="333333"/>
          <w:sz w:val="21"/>
          <w:szCs w:val="21"/>
        </w:rPr>
        <w:t>上运行</w:t>
      </w:r>
      <w:r>
        <w:rPr>
          <w:rStyle w:val="aa"/>
          <w:rFonts w:ascii="Verdana" w:hAnsi="Verdana"/>
          <w:color w:val="333333"/>
          <w:sz w:val="21"/>
          <w:szCs w:val="21"/>
        </w:rPr>
        <w:t>Kubelet</w:t>
      </w:r>
      <w:r>
        <w:rPr>
          <w:rStyle w:val="aa"/>
          <w:rFonts w:ascii="Verdana" w:hAnsi="Verdana"/>
          <w:color w:val="333333"/>
          <w:sz w:val="21"/>
          <w:szCs w:val="21"/>
        </w:rPr>
        <w:t>、</w:t>
      </w:r>
      <w:r>
        <w:rPr>
          <w:rStyle w:val="aa"/>
          <w:rFonts w:ascii="Verdana" w:hAnsi="Verdana"/>
          <w:color w:val="333333"/>
          <w:sz w:val="21"/>
          <w:szCs w:val="21"/>
        </w:rPr>
        <w:t>Proxy</w:t>
      </w:r>
      <w:r>
        <w:rPr>
          <w:rStyle w:val="aa"/>
          <w:rFonts w:ascii="Verdana" w:hAnsi="Verdana"/>
          <w:color w:val="333333"/>
          <w:sz w:val="21"/>
          <w:szCs w:val="21"/>
        </w:rPr>
        <w:t>、</w:t>
      </w:r>
      <w:hyperlink r:id="rId13" w:tgtFrame="_blank" w:tooltip="Docker知识库" w:history="1">
        <w:r>
          <w:rPr>
            <w:rStyle w:val="a3"/>
            <w:rFonts w:ascii="Verdana" w:hAnsi="Verdana"/>
            <w:b/>
            <w:bCs/>
            <w:color w:val="000000"/>
            <w:sz w:val="21"/>
            <w:szCs w:val="21"/>
          </w:rPr>
          <w:t>Docker</w:t>
        </w:r>
      </w:hyperlink>
      <w:r>
        <w:rPr>
          <w:rStyle w:val="aa"/>
          <w:rFonts w:ascii="Verdana" w:hAnsi="Verdana"/>
          <w:color w:val="333333"/>
          <w:sz w:val="21"/>
          <w:szCs w:val="21"/>
        </w:rPr>
        <w:t> daemon</w:t>
      </w:r>
      <w:r>
        <w:rPr>
          <w:rFonts w:ascii="Verdana" w:hAnsi="Verdana"/>
          <w:color w:val="333333"/>
          <w:sz w:val="21"/>
          <w:szCs w:val="21"/>
        </w:rPr>
        <w:t>三个组件，负责对本节点上的</w:t>
      </w:r>
      <w:r>
        <w:rPr>
          <w:rFonts w:ascii="Verdana" w:hAnsi="Verdana"/>
          <w:color w:val="333333"/>
          <w:sz w:val="21"/>
          <w:szCs w:val="21"/>
        </w:rPr>
        <w:t>Pod</w:t>
      </w:r>
      <w:r>
        <w:rPr>
          <w:rFonts w:ascii="Verdana" w:hAnsi="Verdana"/>
          <w:color w:val="333333"/>
          <w:sz w:val="21"/>
          <w:szCs w:val="21"/>
        </w:rPr>
        <w:t>的生命周期进行管理，以及实现服务代理的功能。</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835650" cy="4483100"/>
            <wp:effectExtent l="0" t="0" r="0" b="0"/>
            <wp:docPr id="4" name="图片 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5650" cy="4483100"/>
                    </a:xfrm>
                    <a:prstGeom prst="rect">
                      <a:avLst/>
                    </a:prstGeom>
                    <a:noFill/>
                    <a:ln>
                      <a:noFill/>
                    </a:ln>
                  </pic:spPr>
                </pic:pic>
              </a:graphicData>
            </a:graphic>
          </wp:inline>
        </w:drawing>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Style w:val="aa"/>
          <w:rFonts w:ascii="Verdana" w:hAnsi="Verdana"/>
          <w:color w:val="333333"/>
          <w:sz w:val="21"/>
          <w:szCs w:val="21"/>
        </w:rPr>
        <w:t>流程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w:t>
      </w:r>
      <w:r>
        <w:rPr>
          <w:rFonts w:ascii="Verdana" w:hAnsi="Verdana"/>
          <w:color w:val="333333"/>
          <w:sz w:val="21"/>
          <w:szCs w:val="21"/>
        </w:rPr>
        <w:t>Kubectl</w:t>
      </w:r>
      <w:r>
        <w:rPr>
          <w:rFonts w:ascii="Verdana" w:hAnsi="Verdana"/>
          <w:color w:val="333333"/>
          <w:sz w:val="21"/>
          <w:szCs w:val="21"/>
        </w:rPr>
        <w:t>提交一个创建</w:t>
      </w:r>
      <w:r>
        <w:rPr>
          <w:rFonts w:ascii="Verdana" w:hAnsi="Verdana"/>
          <w:color w:val="333333"/>
          <w:sz w:val="21"/>
          <w:szCs w:val="21"/>
        </w:rPr>
        <w:t>RC</w:t>
      </w:r>
      <w:r>
        <w:rPr>
          <w:rFonts w:ascii="Verdana" w:hAnsi="Verdana"/>
          <w:color w:val="333333"/>
          <w:sz w:val="21"/>
          <w:szCs w:val="21"/>
        </w:rPr>
        <w:t>的请求，该请求通过</w:t>
      </w:r>
      <w:r>
        <w:rPr>
          <w:rFonts w:ascii="Verdana" w:hAnsi="Verdana"/>
          <w:color w:val="333333"/>
          <w:sz w:val="21"/>
          <w:szCs w:val="21"/>
        </w:rPr>
        <w:t>API Server</w:t>
      </w:r>
      <w:r>
        <w:rPr>
          <w:rFonts w:ascii="Verdana" w:hAnsi="Verdana"/>
          <w:color w:val="333333"/>
          <w:sz w:val="21"/>
          <w:szCs w:val="21"/>
        </w:rPr>
        <w:t>被写入</w:t>
      </w:r>
      <w:r>
        <w:rPr>
          <w:rFonts w:ascii="Verdana" w:hAnsi="Verdana"/>
          <w:color w:val="333333"/>
          <w:sz w:val="21"/>
          <w:szCs w:val="21"/>
        </w:rPr>
        <w:t>etcd</w:t>
      </w:r>
      <w:r>
        <w:rPr>
          <w:rFonts w:ascii="Verdana" w:hAnsi="Verdana"/>
          <w:color w:val="333333"/>
          <w:sz w:val="21"/>
          <w:szCs w:val="21"/>
        </w:rPr>
        <w:t>中，此时</w:t>
      </w:r>
      <w:r>
        <w:rPr>
          <w:rFonts w:ascii="Verdana" w:hAnsi="Verdana"/>
          <w:color w:val="333333"/>
          <w:sz w:val="21"/>
          <w:szCs w:val="21"/>
        </w:rPr>
        <w:t>Controller Manager</w:t>
      </w:r>
      <w:r>
        <w:rPr>
          <w:rFonts w:ascii="Verdana" w:hAnsi="Verdana"/>
          <w:color w:val="333333"/>
          <w:sz w:val="21"/>
          <w:szCs w:val="21"/>
        </w:rPr>
        <w:t>通过</w:t>
      </w:r>
      <w:r>
        <w:rPr>
          <w:rFonts w:ascii="Verdana" w:hAnsi="Verdana"/>
          <w:color w:val="333333"/>
          <w:sz w:val="21"/>
          <w:szCs w:val="21"/>
        </w:rPr>
        <w:t>API Server</w:t>
      </w:r>
      <w:r>
        <w:rPr>
          <w:rFonts w:ascii="Verdana" w:hAnsi="Verdana"/>
          <w:color w:val="333333"/>
          <w:sz w:val="21"/>
          <w:szCs w:val="21"/>
        </w:rPr>
        <w:t>的监听资源变化的接口监听到这个</w:t>
      </w:r>
      <w:r>
        <w:rPr>
          <w:rFonts w:ascii="Verdana" w:hAnsi="Verdana"/>
          <w:color w:val="333333"/>
          <w:sz w:val="21"/>
          <w:szCs w:val="21"/>
        </w:rPr>
        <w:t>RC</w:t>
      </w:r>
      <w:r>
        <w:rPr>
          <w:rFonts w:ascii="Verdana" w:hAnsi="Verdana"/>
          <w:color w:val="333333"/>
          <w:sz w:val="21"/>
          <w:szCs w:val="21"/>
        </w:rPr>
        <w:t>事件，分析之后，发现当前集群中还没有它所对应的</w:t>
      </w:r>
      <w:r>
        <w:rPr>
          <w:rFonts w:ascii="Verdana" w:hAnsi="Verdana"/>
          <w:color w:val="333333"/>
          <w:sz w:val="21"/>
          <w:szCs w:val="21"/>
        </w:rPr>
        <w:t>Pod</w:t>
      </w:r>
      <w:r>
        <w:rPr>
          <w:rFonts w:ascii="Verdana" w:hAnsi="Verdana"/>
          <w:color w:val="333333"/>
          <w:sz w:val="21"/>
          <w:szCs w:val="21"/>
        </w:rPr>
        <w:t>实例，于是根据</w:t>
      </w:r>
      <w:r>
        <w:rPr>
          <w:rFonts w:ascii="Verdana" w:hAnsi="Verdana"/>
          <w:color w:val="333333"/>
          <w:sz w:val="21"/>
          <w:szCs w:val="21"/>
        </w:rPr>
        <w:t>RC</w:t>
      </w:r>
      <w:r>
        <w:rPr>
          <w:rFonts w:ascii="Verdana" w:hAnsi="Verdana"/>
          <w:color w:val="333333"/>
          <w:sz w:val="21"/>
          <w:szCs w:val="21"/>
        </w:rPr>
        <w:t>里的</w:t>
      </w:r>
      <w:r>
        <w:rPr>
          <w:rFonts w:ascii="Verdana" w:hAnsi="Verdana"/>
          <w:color w:val="333333"/>
          <w:sz w:val="21"/>
          <w:szCs w:val="21"/>
        </w:rPr>
        <w:t>Pod</w:t>
      </w:r>
      <w:r>
        <w:rPr>
          <w:rFonts w:ascii="Verdana" w:hAnsi="Verdana"/>
          <w:color w:val="333333"/>
          <w:sz w:val="21"/>
          <w:szCs w:val="21"/>
        </w:rPr>
        <w:t>模板定义生成一个</w:t>
      </w:r>
      <w:r>
        <w:rPr>
          <w:rFonts w:ascii="Verdana" w:hAnsi="Verdana"/>
          <w:color w:val="333333"/>
          <w:sz w:val="21"/>
          <w:szCs w:val="21"/>
        </w:rPr>
        <w:t>Pod</w:t>
      </w:r>
      <w:r>
        <w:rPr>
          <w:rFonts w:ascii="Verdana" w:hAnsi="Verdana"/>
          <w:color w:val="333333"/>
          <w:sz w:val="21"/>
          <w:szCs w:val="21"/>
        </w:rPr>
        <w:t>对象，通过</w:t>
      </w:r>
      <w:r>
        <w:rPr>
          <w:rFonts w:ascii="Verdana" w:hAnsi="Verdana"/>
          <w:color w:val="333333"/>
          <w:sz w:val="21"/>
          <w:szCs w:val="21"/>
        </w:rPr>
        <w:t>API Server</w:t>
      </w:r>
      <w:r>
        <w:rPr>
          <w:rFonts w:ascii="Verdana" w:hAnsi="Verdana"/>
          <w:color w:val="333333"/>
          <w:sz w:val="21"/>
          <w:szCs w:val="21"/>
        </w:rPr>
        <w:t>写入</w:t>
      </w:r>
      <w:r>
        <w:rPr>
          <w:rFonts w:ascii="Verdana" w:hAnsi="Verdana"/>
          <w:color w:val="333333"/>
          <w:sz w:val="21"/>
          <w:szCs w:val="21"/>
        </w:rPr>
        <w:t>etcd</w:t>
      </w:r>
      <w:r>
        <w:rPr>
          <w:rFonts w:ascii="Verdana" w:hAnsi="Verdana"/>
          <w:color w:val="333333"/>
          <w:sz w:val="21"/>
          <w:szCs w:val="21"/>
        </w:rPr>
        <w:t>，接下来，此事件被</w:t>
      </w:r>
      <w:r>
        <w:rPr>
          <w:rFonts w:ascii="Verdana" w:hAnsi="Verdana"/>
          <w:color w:val="333333"/>
          <w:sz w:val="21"/>
          <w:szCs w:val="21"/>
        </w:rPr>
        <w:t>Scheduler</w:t>
      </w:r>
      <w:r>
        <w:rPr>
          <w:rFonts w:ascii="Verdana" w:hAnsi="Verdana"/>
          <w:color w:val="333333"/>
          <w:sz w:val="21"/>
          <w:szCs w:val="21"/>
        </w:rPr>
        <w:t>发现，它立即执行一个复杂的调度流程，为这个新</w:t>
      </w:r>
      <w:r>
        <w:rPr>
          <w:rFonts w:ascii="Verdana" w:hAnsi="Verdana"/>
          <w:color w:val="333333"/>
          <w:sz w:val="21"/>
          <w:szCs w:val="21"/>
        </w:rPr>
        <w:t>Pod</w:t>
      </w:r>
      <w:r>
        <w:rPr>
          <w:rFonts w:ascii="Verdana" w:hAnsi="Verdana"/>
          <w:color w:val="333333"/>
          <w:sz w:val="21"/>
          <w:szCs w:val="21"/>
        </w:rPr>
        <w:t>选定一个落户的</w:t>
      </w:r>
      <w:r>
        <w:rPr>
          <w:rFonts w:ascii="Verdana" w:hAnsi="Verdana"/>
          <w:color w:val="333333"/>
          <w:sz w:val="21"/>
          <w:szCs w:val="21"/>
        </w:rPr>
        <w:t>Node</w:t>
      </w:r>
      <w:r>
        <w:rPr>
          <w:rFonts w:ascii="Verdana" w:hAnsi="Verdana"/>
          <w:color w:val="333333"/>
          <w:sz w:val="21"/>
          <w:szCs w:val="21"/>
        </w:rPr>
        <w:t>，然后通过</w:t>
      </w:r>
      <w:r>
        <w:rPr>
          <w:rFonts w:ascii="Verdana" w:hAnsi="Verdana"/>
          <w:color w:val="333333"/>
          <w:sz w:val="21"/>
          <w:szCs w:val="21"/>
        </w:rPr>
        <w:t>API Server</w:t>
      </w:r>
      <w:r>
        <w:rPr>
          <w:rFonts w:ascii="Verdana" w:hAnsi="Verdana"/>
          <w:color w:val="333333"/>
          <w:sz w:val="21"/>
          <w:szCs w:val="21"/>
        </w:rPr>
        <w:t>讲这一结果写入到</w:t>
      </w:r>
      <w:r>
        <w:rPr>
          <w:rFonts w:ascii="Verdana" w:hAnsi="Verdana"/>
          <w:color w:val="333333"/>
          <w:sz w:val="21"/>
          <w:szCs w:val="21"/>
        </w:rPr>
        <w:t>etcd</w:t>
      </w:r>
      <w:r>
        <w:rPr>
          <w:rFonts w:ascii="Verdana" w:hAnsi="Verdana"/>
          <w:color w:val="333333"/>
          <w:sz w:val="21"/>
          <w:szCs w:val="21"/>
        </w:rPr>
        <w:t>中，随后，目标</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Kubelet</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监测到这个</w:t>
      </w:r>
      <w:r>
        <w:rPr>
          <w:rFonts w:ascii="Verdana" w:hAnsi="Verdana"/>
          <w:color w:val="333333"/>
          <w:sz w:val="21"/>
          <w:szCs w:val="21"/>
        </w:rPr>
        <w:t>“</w:t>
      </w:r>
      <w:r>
        <w:rPr>
          <w:rFonts w:ascii="Verdana" w:hAnsi="Verdana"/>
          <w:color w:val="333333"/>
          <w:sz w:val="21"/>
          <w:szCs w:val="21"/>
        </w:rPr>
        <w:t>新生的</w:t>
      </w:r>
      <w:r>
        <w:rPr>
          <w:rFonts w:ascii="Verdana" w:hAnsi="Verdana"/>
          <w:color w:val="333333"/>
          <w:sz w:val="21"/>
          <w:szCs w:val="21"/>
        </w:rPr>
        <w:t>”Pod</w:t>
      </w:r>
      <w:r>
        <w:rPr>
          <w:rFonts w:ascii="Verdana" w:hAnsi="Verdana"/>
          <w:color w:val="333333"/>
          <w:sz w:val="21"/>
          <w:szCs w:val="21"/>
        </w:rPr>
        <w:t>，并按照它的定义，启动该</w:t>
      </w:r>
      <w:r>
        <w:rPr>
          <w:rFonts w:ascii="Verdana" w:hAnsi="Verdana"/>
          <w:color w:val="333333"/>
          <w:sz w:val="21"/>
          <w:szCs w:val="21"/>
        </w:rPr>
        <w:t>Pod</w:t>
      </w:r>
      <w:r>
        <w:rPr>
          <w:rFonts w:ascii="Verdana" w:hAnsi="Verdana"/>
          <w:color w:val="333333"/>
          <w:sz w:val="21"/>
          <w:szCs w:val="21"/>
        </w:rPr>
        <w:t>并任劳任怨地负责它的下半生，直到</w:t>
      </w:r>
      <w:r>
        <w:rPr>
          <w:rFonts w:ascii="Verdana" w:hAnsi="Verdana"/>
          <w:color w:val="333333"/>
          <w:sz w:val="21"/>
          <w:szCs w:val="21"/>
        </w:rPr>
        <w:t>Pod</w:t>
      </w:r>
      <w:r>
        <w:rPr>
          <w:rFonts w:ascii="Verdana" w:hAnsi="Verdana"/>
          <w:color w:val="333333"/>
          <w:sz w:val="21"/>
          <w:szCs w:val="21"/>
        </w:rPr>
        <w:t>的生命结束。</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随后，我们通过</w:t>
      </w:r>
      <w:r>
        <w:rPr>
          <w:rFonts w:ascii="Verdana" w:hAnsi="Verdana"/>
          <w:color w:val="333333"/>
          <w:sz w:val="21"/>
          <w:szCs w:val="21"/>
        </w:rPr>
        <w:t>Kubectl</w:t>
      </w:r>
      <w:r>
        <w:rPr>
          <w:rFonts w:ascii="Verdana" w:hAnsi="Verdana"/>
          <w:color w:val="333333"/>
          <w:sz w:val="21"/>
          <w:szCs w:val="21"/>
        </w:rPr>
        <w:t>提交一个新的映射到该</w:t>
      </w:r>
      <w:r>
        <w:rPr>
          <w:rFonts w:ascii="Verdana" w:hAnsi="Verdana"/>
          <w:color w:val="333333"/>
          <w:sz w:val="21"/>
          <w:szCs w:val="21"/>
        </w:rPr>
        <w:t>Pod</w:t>
      </w:r>
      <w:r>
        <w:rPr>
          <w:rFonts w:ascii="Verdana" w:hAnsi="Verdana"/>
          <w:color w:val="333333"/>
          <w:sz w:val="21"/>
          <w:szCs w:val="21"/>
        </w:rPr>
        <w:t>的</w:t>
      </w:r>
      <w:r>
        <w:rPr>
          <w:rFonts w:ascii="Verdana" w:hAnsi="Verdana"/>
          <w:color w:val="333333"/>
          <w:sz w:val="21"/>
          <w:szCs w:val="21"/>
        </w:rPr>
        <w:t>Service</w:t>
      </w:r>
      <w:r>
        <w:rPr>
          <w:rFonts w:ascii="Verdana" w:hAnsi="Verdana"/>
          <w:color w:val="333333"/>
          <w:sz w:val="21"/>
          <w:szCs w:val="21"/>
        </w:rPr>
        <w:t>的创建请求，</w:t>
      </w:r>
      <w:r>
        <w:rPr>
          <w:rFonts w:ascii="Verdana" w:hAnsi="Verdana"/>
          <w:color w:val="333333"/>
          <w:sz w:val="21"/>
          <w:szCs w:val="21"/>
        </w:rPr>
        <w:t>Controller Manager</w:t>
      </w:r>
      <w:r>
        <w:rPr>
          <w:rFonts w:ascii="Verdana" w:hAnsi="Verdana"/>
          <w:color w:val="333333"/>
          <w:sz w:val="21"/>
          <w:szCs w:val="21"/>
        </w:rPr>
        <w:t>会通过</w:t>
      </w:r>
      <w:r>
        <w:rPr>
          <w:rFonts w:ascii="Verdana" w:hAnsi="Verdana"/>
          <w:color w:val="333333"/>
          <w:sz w:val="21"/>
          <w:szCs w:val="21"/>
        </w:rPr>
        <w:t>Label</w:t>
      </w:r>
      <w:r>
        <w:rPr>
          <w:rFonts w:ascii="Verdana" w:hAnsi="Verdana"/>
          <w:color w:val="333333"/>
          <w:sz w:val="21"/>
          <w:szCs w:val="21"/>
        </w:rPr>
        <w:t>标签查询到相关联的</w:t>
      </w:r>
      <w:r>
        <w:rPr>
          <w:rFonts w:ascii="Verdana" w:hAnsi="Verdana"/>
          <w:color w:val="333333"/>
          <w:sz w:val="21"/>
          <w:szCs w:val="21"/>
        </w:rPr>
        <w:t>Pod</w:t>
      </w:r>
      <w:r>
        <w:rPr>
          <w:rFonts w:ascii="Verdana" w:hAnsi="Verdana"/>
          <w:color w:val="333333"/>
          <w:sz w:val="21"/>
          <w:szCs w:val="21"/>
        </w:rPr>
        <w:t>实例，然后生成</w:t>
      </w:r>
      <w:r>
        <w:rPr>
          <w:rFonts w:ascii="Verdana" w:hAnsi="Verdana"/>
          <w:color w:val="333333"/>
          <w:sz w:val="21"/>
          <w:szCs w:val="21"/>
        </w:rPr>
        <w:t>Service</w:t>
      </w:r>
      <w:r>
        <w:rPr>
          <w:rFonts w:ascii="Verdana" w:hAnsi="Verdana"/>
          <w:color w:val="333333"/>
          <w:sz w:val="21"/>
          <w:szCs w:val="21"/>
        </w:rPr>
        <w:t>的</w:t>
      </w:r>
      <w:r>
        <w:rPr>
          <w:rFonts w:ascii="Verdana" w:hAnsi="Verdana"/>
          <w:color w:val="333333"/>
          <w:sz w:val="21"/>
          <w:szCs w:val="21"/>
        </w:rPr>
        <w:t>Endpoints</w:t>
      </w:r>
      <w:r>
        <w:rPr>
          <w:rFonts w:ascii="Verdana" w:hAnsi="Verdana"/>
          <w:color w:val="333333"/>
          <w:sz w:val="21"/>
          <w:szCs w:val="21"/>
        </w:rPr>
        <w:t>信息，并通过</w:t>
      </w:r>
      <w:r>
        <w:rPr>
          <w:rFonts w:ascii="Verdana" w:hAnsi="Verdana"/>
          <w:color w:val="333333"/>
          <w:sz w:val="21"/>
          <w:szCs w:val="21"/>
        </w:rPr>
        <w:t>API Server</w:t>
      </w:r>
      <w:r>
        <w:rPr>
          <w:rFonts w:ascii="Verdana" w:hAnsi="Verdana"/>
          <w:color w:val="333333"/>
          <w:sz w:val="21"/>
          <w:szCs w:val="21"/>
        </w:rPr>
        <w:t>写入到</w:t>
      </w:r>
      <w:r>
        <w:rPr>
          <w:rFonts w:ascii="Verdana" w:hAnsi="Verdana"/>
          <w:color w:val="333333"/>
          <w:sz w:val="21"/>
          <w:szCs w:val="21"/>
        </w:rPr>
        <w:t>etcd</w:t>
      </w:r>
      <w:r>
        <w:rPr>
          <w:rFonts w:ascii="Verdana" w:hAnsi="Verdana"/>
          <w:color w:val="333333"/>
          <w:sz w:val="21"/>
          <w:szCs w:val="21"/>
        </w:rPr>
        <w:t>中，接下来，所有</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Proxy</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查询并监听</w:t>
      </w:r>
      <w:r>
        <w:rPr>
          <w:rFonts w:ascii="Verdana" w:hAnsi="Verdana"/>
          <w:color w:val="333333"/>
          <w:sz w:val="21"/>
          <w:szCs w:val="21"/>
        </w:rPr>
        <w:t>Service</w:t>
      </w:r>
      <w:r>
        <w:rPr>
          <w:rFonts w:ascii="Verdana" w:hAnsi="Verdana"/>
          <w:color w:val="333333"/>
          <w:sz w:val="21"/>
          <w:szCs w:val="21"/>
        </w:rPr>
        <w:t>对象与其对应的</w:t>
      </w:r>
      <w:r>
        <w:rPr>
          <w:rFonts w:ascii="Verdana" w:hAnsi="Verdana"/>
          <w:color w:val="333333"/>
          <w:sz w:val="21"/>
          <w:szCs w:val="21"/>
        </w:rPr>
        <w:t>Endpoints</w:t>
      </w:r>
      <w:r>
        <w:rPr>
          <w:rFonts w:ascii="Verdana" w:hAnsi="Verdana"/>
          <w:color w:val="333333"/>
          <w:sz w:val="21"/>
          <w:szCs w:val="21"/>
        </w:rPr>
        <w:t>信息，建立一个软件方式的负载均衡器来实现</w:t>
      </w:r>
      <w:r>
        <w:rPr>
          <w:rFonts w:ascii="Verdana" w:hAnsi="Verdana"/>
          <w:color w:val="333333"/>
          <w:sz w:val="21"/>
          <w:szCs w:val="21"/>
        </w:rPr>
        <w:t>Service</w:t>
      </w:r>
      <w:r>
        <w:rPr>
          <w:rFonts w:ascii="Verdana" w:hAnsi="Verdana"/>
          <w:color w:val="333333"/>
          <w:sz w:val="21"/>
          <w:szCs w:val="21"/>
        </w:rPr>
        <w:t>访问到后端</w:t>
      </w:r>
      <w:r>
        <w:rPr>
          <w:rFonts w:ascii="Verdana" w:hAnsi="Verdana"/>
          <w:color w:val="333333"/>
          <w:sz w:val="21"/>
          <w:szCs w:val="21"/>
        </w:rPr>
        <w:t>Pod</w:t>
      </w:r>
      <w:r>
        <w:rPr>
          <w:rFonts w:ascii="Verdana" w:hAnsi="Verdana"/>
          <w:color w:val="333333"/>
          <w:sz w:val="21"/>
          <w:szCs w:val="21"/>
        </w:rPr>
        <w:t>的流量转发功能。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etcd </w:t>
      </w:r>
      <w:r w:rsidR="00517739">
        <w:rPr>
          <w:rFonts w:ascii="Verdana" w:hAnsi="Verdana"/>
          <w:color w:val="333333"/>
          <w:sz w:val="21"/>
          <w:szCs w:val="21"/>
        </w:rPr>
        <w:t xml:space="preserve">  KV </w:t>
      </w:r>
      <w:r w:rsidR="00517739">
        <w:rPr>
          <w:rFonts w:ascii="Verdana" w:hAnsi="Verdana" w:hint="eastAsia"/>
          <w:color w:val="333333"/>
          <w:sz w:val="21"/>
          <w:szCs w:val="21"/>
        </w:rPr>
        <w:t>store</w:t>
      </w:r>
      <w:r>
        <w:rPr>
          <w:rFonts w:ascii="Verdana" w:hAnsi="Verdana"/>
          <w:color w:val="333333"/>
          <w:sz w:val="21"/>
          <w:szCs w:val="21"/>
        </w:rPr>
        <w:br/>
      </w:r>
      <w:r>
        <w:rPr>
          <w:rFonts w:ascii="Verdana" w:hAnsi="Verdana"/>
          <w:color w:val="333333"/>
          <w:sz w:val="21"/>
          <w:szCs w:val="21"/>
        </w:rPr>
        <w:t>用于持久化存储集群中所有的资源对象，如</w:t>
      </w:r>
      <w:r>
        <w:rPr>
          <w:rFonts w:ascii="Verdana" w:hAnsi="Verdana"/>
          <w:color w:val="333333"/>
          <w:sz w:val="21"/>
          <w:szCs w:val="21"/>
        </w:rPr>
        <w:t>Node</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Namespace</w:t>
      </w:r>
      <w:r>
        <w:rPr>
          <w:rFonts w:ascii="Verdana" w:hAnsi="Verdana"/>
          <w:color w:val="333333"/>
          <w:sz w:val="21"/>
          <w:szCs w:val="21"/>
        </w:rPr>
        <w:lastRenderedPageBreak/>
        <w:t>等；</w:t>
      </w:r>
      <w:r>
        <w:rPr>
          <w:rFonts w:ascii="Verdana" w:hAnsi="Verdana"/>
          <w:color w:val="333333"/>
          <w:sz w:val="21"/>
          <w:szCs w:val="21"/>
        </w:rPr>
        <w:t>API Server</w:t>
      </w:r>
      <w:r>
        <w:rPr>
          <w:rFonts w:ascii="Verdana" w:hAnsi="Verdana"/>
          <w:color w:val="333333"/>
          <w:sz w:val="21"/>
          <w:szCs w:val="21"/>
        </w:rPr>
        <w:t>提供了操作</w:t>
      </w:r>
      <w:r>
        <w:rPr>
          <w:rFonts w:ascii="Verdana" w:hAnsi="Verdana"/>
          <w:color w:val="333333"/>
          <w:sz w:val="21"/>
          <w:szCs w:val="21"/>
        </w:rPr>
        <w:t>etcd</w:t>
      </w:r>
      <w:r>
        <w:rPr>
          <w:rFonts w:ascii="Verdana" w:hAnsi="Verdana"/>
          <w:color w:val="333333"/>
          <w:sz w:val="21"/>
          <w:szCs w:val="21"/>
        </w:rPr>
        <w:t>的封装接口</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基本上都是集群中资源对象的增删改查及监听资源变化的接口。</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API Server </w:t>
      </w:r>
      <w:r>
        <w:rPr>
          <w:rFonts w:ascii="Verdana" w:hAnsi="Verdana"/>
          <w:color w:val="333333"/>
          <w:sz w:val="21"/>
          <w:szCs w:val="21"/>
        </w:rPr>
        <w:br/>
      </w:r>
      <w:r>
        <w:rPr>
          <w:rFonts w:ascii="Verdana" w:hAnsi="Verdana"/>
          <w:color w:val="333333"/>
          <w:sz w:val="21"/>
          <w:szCs w:val="21"/>
        </w:rPr>
        <w:t>提供了资源对象的唯一操作入口，其他所有组件都必须通过它提供的</w:t>
      </w:r>
      <w:r>
        <w:rPr>
          <w:rFonts w:ascii="Verdana" w:hAnsi="Verdana"/>
          <w:color w:val="333333"/>
          <w:sz w:val="21"/>
          <w:szCs w:val="21"/>
        </w:rPr>
        <w:t>API</w:t>
      </w:r>
      <w:r>
        <w:rPr>
          <w:rFonts w:ascii="Verdana" w:hAnsi="Verdana"/>
          <w:color w:val="333333"/>
          <w:sz w:val="21"/>
          <w:szCs w:val="21"/>
        </w:rPr>
        <w:t>来操作资源数据，通过对相关的资源数据</w:t>
      </w:r>
      <w:r>
        <w:rPr>
          <w:rFonts w:ascii="Verdana" w:hAnsi="Verdana"/>
          <w:color w:val="333333"/>
          <w:sz w:val="21"/>
          <w:szCs w:val="21"/>
        </w:rPr>
        <w:t>“</w:t>
      </w:r>
      <w:r>
        <w:rPr>
          <w:rFonts w:ascii="Verdana" w:hAnsi="Verdana"/>
          <w:color w:val="333333"/>
          <w:sz w:val="21"/>
          <w:szCs w:val="21"/>
        </w:rPr>
        <w:t>全量查询</w:t>
      </w:r>
      <w:r>
        <w:rPr>
          <w:rFonts w:ascii="Verdana" w:hAnsi="Verdana"/>
          <w:color w:val="333333"/>
          <w:sz w:val="21"/>
          <w:szCs w:val="21"/>
        </w:rPr>
        <w:t>”+“</w:t>
      </w:r>
      <w:r>
        <w:rPr>
          <w:rFonts w:ascii="Verdana" w:hAnsi="Verdana"/>
          <w:color w:val="333333"/>
          <w:sz w:val="21"/>
          <w:szCs w:val="21"/>
        </w:rPr>
        <w:t>变化监听</w:t>
      </w:r>
      <w:r>
        <w:rPr>
          <w:rFonts w:ascii="Verdana" w:hAnsi="Verdana"/>
          <w:color w:val="333333"/>
          <w:sz w:val="21"/>
          <w:szCs w:val="21"/>
        </w:rPr>
        <w:t>”</w:t>
      </w:r>
      <w:r>
        <w:rPr>
          <w:rFonts w:ascii="Verdana" w:hAnsi="Verdana"/>
          <w:color w:val="333333"/>
          <w:sz w:val="21"/>
          <w:szCs w:val="21"/>
        </w:rPr>
        <w:t>，这些组件可以很</w:t>
      </w:r>
      <w:r>
        <w:rPr>
          <w:rFonts w:ascii="Verdana" w:hAnsi="Verdana"/>
          <w:color w:val="333333"/>
          <w:sz w:val="21"/>
          <w:szCs w:val="21"/>
        </w:rPr>
        <w:t>“</w:t>
      </w:r>
      <w:r>
        <w:rPr>
          <w:rFonts w:ascii="Verdana" w:hAnsi="Verdana"/>
          <w:color w:val="333333"/>
          <w:sz w:val="21"/>
          <w:szCs w:val="21"/>
        </w:rPr>
        <w:t>实时</w:t>
      </w:r>
      <w:r>
        <w:rPr>
          <w:rFonts w:ascii="Verdana" w:hAnsi="Verdana"/>
          <w:color w:val="333333"/>
          <w:sz w:val="21"/>
          <w:szCs w:val="21"/>
        </w:rPr>
        <w:t>”</w:t>
      </w:r>
      <w:r>
        <w:rPr>
          <w:rFonts w:ascii="Verdana" w:hAnsi="Verdana"/>
          <w:color w:val="333333"/>
          <w:sz w:val="21"/>
          <w:szCs w:val="21"/>
        </w:rPr>
        <w:t>地完成相关的业务功能。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Controller Manager </w:t>
      </w:r>
      <w:r>
        <w:rPr>
          <w:rFonts w:ascii="Verdana" w:hAnsi="Verdana"/>
          <w:color w:val="333333"/>
          <w:sz w:val="21"/>
          <w:szCs w:val="21"/>
        </w:rPr>
        <w:br/>
      </w:r>
      <w:r>
        <w:rPr>
          <w:rFonts w:ascii="Verdana" w:hAnsi="Verdana"/>
          <w:color w:val="333333"/>
          <w:sz w:val="21"/>
          <w:szCs w:val="21"/>
        </w:rPr>
        <w:t>集群内部的管理控制中心，其主要目的是实现</w:t>
      </w:r>
      <w:r>
        <w:rPr>
          <w:rFonts w:ascii="Verdana" w:hAnsi="Verdana"/>
          <w:color w:val="333333"/>
          <w:sz w:val="21"/>
          <w:szCs w:val="21"/>
        </w:rPr>
        <w:t>Kubernetes</w:t>
      </w:r>
      <w:r>
        <w:rPr>
          <w:rFonts w:ascii="Verdana" w:hAnsi="Verdana"/>
          <w:color w:val="333333"/>
          <w:sz w:val="21"/>
          <w:szCs w:val="21"/>
        </w:rPr>
        <w:t>集群的</w:t>
      </w:r>
      <w:r w:rsidRPr="0020682B">
        <w:rPr>
          <w:rFonts w:ascii="Verdana" w:hAnsi="Verdana"/>
          <w:color w:val="FF0000"/>
          <w:sz w:val="21"/>
          <w:szCs w:val="21"/>
        </w:rPr>
        <w:t>故障检测</w:t>
      </w:r>
      <w:r>
        <w:rPr>
          <w:rFonts w:ascii="Verdana" w:hAnsi="Verdana"/>
          <w:color w:val="333333"/>
          <w:sz w:val="21"/>
          <w:szCs w:val="21"/>
        </w:rPr>
        <w:t>和</w:t>
      </w:r>
      <w:r w:rsidRPr="0020682B">
        <w:rPr>
          <w:rFonts w:ascii="Verdana" w:hAnsi="Verdana"/>
          <w:color w:val="FF0000"/>
          <w:sz w:val="21"/>
          <w:szCs w:val="21"/>
        </w:rPr>
        <w:t>恢复</w:t>
      </w:r>
      <w:r>
        <w:rPr>
          <w:rFonts w:ascii="Verdana" w:hAnsi="Verdana"/>
          <w:color w:val="333333"/>
          <w:sz w:val="21"/>
          <w:szCs w:val="21"/>
        </w:rPr>
        <w:t>的</w:t>
      </w:r>
      <w:r w:rsidRPr="0020682B">
        <w:rPr>
          <w:rFonts w:ascii="Verdana" w:hAnsi="Verdana"/>
          <w:color w:val="FF0000"/>
          <w:sz w:val="21"/>
          <w:szCs w:val="21"/>
        </w:rPr>
        <w:t>自动化工作</w:t>
      </w:r>
      <w:r>
        <w:rPr>
          <w:rFonts w:ascii="Verdana" w:hAnsi="Verdana"/>
          <w:color w:val="333333"/>
          <w:sz w:val="21"/>
          <w:szCs w:val="21"/>
        </w:rPr>
        <w:t>，比如根据</w:t>
      </w:r>
      <w:r>
        <w:rPr>
          <w:rFonts w:ascii="Verdana" w:hAnsi="Verdana"/>
          <w:color w:val="333333"/>
          <w:sz w:val="21"/>
          <w:szCs w:val="21"/>
        </w:rPr>
        <w:t>RC</w:t>
      </w:r>
      <w:r>
        <w:rPr>
          <w:rFonts w:ascii="Verdana" w:hAnsi="Verdana"/>
          <w:color w:val="333333"/>
          <w:sz w:val="21"/>
          <w:szCs w:val="21"/>
        </w:rPr>
        <w:t>的定义完成</w:t>
      </w:r>
      <w:r>
        <w:rPr>
          <w:rFonts w:ascii="Verdana" w:hAnsi="Verdana"/>
          <w:color w:val="333333"/>
          <w:sz w:val="21"/>
          <w:szCs w:val="21"/>
        </w:rPr>
        <w:t>Pod</w:t>
      </w:r>
      <w:r>
        <w:rPr>
          <w:rFonts w:ascii="Verdana" w:hAnsi="Verdana"/>
          <w:color w:val="333333"/>
          <w:sz w:val="21"/>
          <w:szCs w:val="21"/>
        </w:rPr>
        <w:t>的复制或移除，以确保</w:t>
      </w:r>
      <w:r>
        <w:rPr>
          <w:rFonts w:ascii="Verdana" w:hAnsi="Verdana"/>
          <w:color w:val="333333"/>
          <w:sz w:val="21"/>
          <w:szCs w:val="21"/>
        </w:rPr>
        <w:t>Pod</w:t>
      </w:r>
      <w:r>
        <w:rPr>
          <w:rFonts w:ascii="Verdana" w:hAnsi="Verdana"/>
          <w:color w:val="333333"/>
          <w:sz w:val="21"/>
          <w:szCs w:val="21"/>
        </w:rPr>
        <w:t>实例数符合</w:t>
      </w:r>
      <w:r>
        <w:rPr>
          <w:rFonts w:ascii="Verdana" w:hAnsi="Verdana"/>
          <w:color w:val="333333"/>
          <w:sz w:val="21"/>
          <w:szCs w:val="21"/>
        </w:rPr>
        <w:t>RC</w:t>
      </w:r>
      <w:r>
        <w:rPr>
          <w:rFonts w:ascii="Verdana" w:hAnsi="Verdana"/>
          <w:color w:val="333333"/>
          <w:sz w:val="21"/>
          <w:szCs w:val="21"/>
        </w:rPr>
        <w:t>副本的定义；根据</w:t>
      </w:r>
      <w:r>
        <w:rPr>
          <w:rFonts w:ascii="Verdana" w:hAnsi="Verdana"/>
          <w:color w:val="333333"/>
          <w:sz w:val="21"/>
          <w:szCs w:val="21"/>
        </w:rPr>
        <w:t>Service</w:t>
      </w:r>
      <w:r>
        <w:rPr>
          <w:rFonts w:ascii="Verdana" w:hAnsi="Verdana"/>
          <w:color w:val="333333"/>
          <w:sz w:val="21"/>
          <w:szCs w:val="21"/>
        </w:rPr>
        <w:t>与</w:t>
      </w:r>
      <w:r>
        <w:rPr>
          <w:rFonts w:ascii="Verdana" w:hAnsi="Verdana"/>
          <w:color w:val="333333"/>
          <w:sz w:val="21"/>
          <w:szCs w:val="21"/>
        </w:rPr>
        <w:t>Pod</w:t>
      </w:r>
      <w:r>
        <w:rPr>
          <w:rFonts w:ascii="Verdana" w:hAnsi="Verdana"/>
          <w:color w:val="333333"/>
          <w:sz w:val="21"/>
          <w:szCs w:val="21"/>
        </w:rPr>
        <w:t>的管理关系，完成服务的</w:t>
      </w:r>
      <w:r>
        <w:rPr>
          <w:rFonts w:ascii="Verdana" w:hAnsi="Verdana"/>
          <w:color w:val="333333"/>
          <w:sz w:val="21"/>
          <w:szCs w:val="21"/>
        </w:rPr>
        <w:t>Endpoints</w:t>
      </w:r>
      <w:r>
        <w:rPr>
          <w:rFonts w:ascii="Verdana" w:hAnsi="Verdana"/>
          <w:color w:val="333333"/>
          <w:sz w:val="21"/>
          <w:szCs w:val="21"/>
        </w:rPr>
        <w:t>对象的创建和更新；其他诸如</w:t>
      </w:r>
      <w:r>
        <w:rPr>
          <w:rFonts w:ascii="Verdana" w:hAnsi="Verdana"/>
          <w:color w:val="333333"/>
          <w:sz w:val="21"/>
          <w:szCs w:val="21"/>
        </w:rPr>
        <w:t>Node</w:t>
      </w:r>
      <w:r>
        <w:rPr>
          <w:rFonts w:ascii="Verdana" w:hAnsi="Verdana"/>
          <w:color w:val="333333"/>
          <w:sz w:val="21"/>
          <w:szCs w:val="21"/>
        </w:rPr>
        <w:t>的发现、管理和状态监控、死亡容器所占磁盘空间及本地缓存的镜像文件的清理等工作也是由</w:t>
      </w:r>
      <w:r>
        <w:rPr>
          <w:rFonts w:ascii="Verdana" w:hAnsi="Verdana"/>
          <w:color w:val="333333"/>
          <w:sz w:val="21"/>
          <w:szCs w:val="21"/>
        </w:rPr>
        <w:t>Controller Manager</w:t>
      </w:r>
      <w:r>
        <w:rPr>
          <w:rFonts w:ascii="Verdana" w:hAnsi="Verdana"/>
          <w:color w:val="333333"/>
          <w:sz w:val="21"/>
          <w:szCs w:val="21"/>
        </w:rPr>
        <w:t>完成的。</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Scheduler </w:t>
      </w:r>
      <w:r>
        <w:rPr>
          <w:rFonts w:ascii="Verdana" w:hAnsi="Verdana"/>
          <w:color w:val="333333"/>
          <w:sz w:val="21"/>
          <w:szCs w:val="21"/>
        </w:rPr>
        <w:br/>
      </w:r>
      <w:r>
        <w:rPr>
          <w:rFonts w:ascii="Verdana" w:hAnsi="Verdana"/>
          <w:color w:val="333333"/>
          <w:sz w:val="21"/>
          <w:szCs w:val="21"/>
        </w:rPr>
        <w:t>集群中的调度器，负责</w:t>
      </w:r>
      <w:r>
        <w:rPr>
          <w:rFonts w:ascii="Verdana" w:hAnsi="Verdana"/>
          <w:color w:val="333333"/>
          <w:sz w:val="21"/>
          <w:szCs w:val="21"/>
        </w:rPr>
        <w:t>Pod</w:t>
      </w:r>
      <w:r>
        <w:rPr>
          <w:rFonts w:ascii="Verdana" w:hAnsi="Verdana"/>
          <w:color w:val="333333"/>
          <w:sz w:val="21"/>
          <w:szCs w:val="21"/>
        </w:rPr>
        <w:t>在集群节点中的调度分配。</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Kubelet </w:t>
      </w:r>
      <w:r>
        <w:rPr>
          <w:rFonts w:ascii="Verdana" w:hAnsi="Verdana"/>
          <w:color w:val="333333"/>
          <w:sz w:val="21"/>
          <w:szCs w:val="21"/>
        </w:rPr>
        <w:br/>
      </w:r>
      <w:r>
        <w:rPr>
          <w:rFonts w:ascii="Verdana" w:hAnsi="Verdana"/>
          <w:color w:val="333333"/>
          <w:sz w:val="21"/>
          <w:szCs w:val="21"/>
        </w:rPr>
        <w:t>负责本</w:t>
      </w:r>
      <w:r>
        <w:rPr>
          <w:rFonts w:ascii="Verdana" w:hAnsi="Verdana"/>
          <w:color w:val="333333"/>
          <w:sz w:val="21"/>
          <w:szCs w:val="21"/>
        </w:rPr>
        <w:t>Node</w:t>
      </w:r>
      <w:r>
        <w:rPr>
          <w:rFonts w:ascii="Verdana" w:hAnsi="Verdana"/>
          <w:color w:val="333333"/>
          <w:sz w:val="21"/>
          <w:szCs w:val="21"/>
        </w:rPr>
        <w:t>节点上的</w:t>
      </w:r>
      <w:r>
        <w:rPr>
          <w:rFonts w:ascii="Verdana" w:hAnsi="Verdana"/>
          <w:color w:val="333333"/>
          <w:sz w:val="21"/>
          <w:szCs w:val="21"/>
        </w:rPr>
        <w:t>Pod</w:t>
      </w:r>
      <w:r>
        <w:rPr>
          <w:rFonts w:ascii="Verdana" w:hAnsi="Verdana"/>
          <w:color w:val="333333"/>
          <w:sz w:val="21"/>
          <w:szCs w:val="21"/>
        </w:rPr>
        <w:t>的创建、修改、监控、删除等全生命周期管理，同时</w:t>
      </w:r>
      <w:r>
        <w:rPr>
          <w:rFonts w:ascii="Verdana" w:hAnsi="Verdana"/>
          <w:color w:val="333333"/>
          <w:sz w:val="21"/>
          <w:szCs w:val="21"/>
        </w:rPr>
        <w:t>Kubelet</w:t>
      </w:r>
      <w:r>
        <w:rPr>
          <w:rFonts w:ascii="Verdana" w:hAnsi="Verdana"/>
          <w:color w:val="333333"/>
          <w:sz w:val="21"/>
          <w:szCs w:val="21"/>
        </w:rPr>
        <w:t>定时</w:t>
      </w:r>
      <w:r>
        <w:rPr>
          <w:rFonts w:ascii="Verdana" w:hAnsi="Verdana"/>
          <w:color w:val="333333"/>
          <w:sz w:val="21"/>
          <w:szCs w:val="21"/>
        </w:rPr>
        <w:t>“</w:t>
      </w:r>
      <w:r>
        <w:rPr>
          <w:rFonts w:ascii="Verdana" w:hAnsi="Verdana"/>
          <w:color w:val="333333"/>
          <w:sz w:val="21"/>
          <w:szCs w:val="21"/>
        </w:rPr>
        <w:t>上报</w:t>
      </w:r>
      <w:r>
        <w:rPr>
          <w:rFonts w:ascii="Verdana" w:hAnsi="Verdana"/>
          <w:color w:val="333333"/>
          <w:sz w:val="21"/>
          <w:szCs w:val="21"/>
        </w:rPr>
        <w:t>”</w:t>
      </w:r>
      <w:r>
        <w:rPr>
          <w:rFonts w:ascii="Verdana" w:hAnsi="Verdana"/>
          <w:color w:val="333333"/>
          <w:sz w:val="21"/>
          <w:szCs w:val="21"/>
        </w:rPr>
        <w:t>本</w:t>
      </w:r>
      <w:r>
        <w:rPr>
          <w:rFonts w:ascii="Verdana" w:hAnsi="Verdana"/>
          <w:color w:val="333333"/>
          <w:sz w:val="21"/>
          <w:szCs w:val="21"/>
        </w:rPr>
        <w:t>Node</w:t>
      </w:r>
      <w:r>
        <w:rPr>
          <w:rFonts w:ascii="Verdana" w:hAnsi="Verdana"/>
          <w:color w:val="333333"/>
          <w:sz w:val="21"/>
          <w:szCs w:val="21"/>
        </w:rPr>
        <w:t>的状态信息到</w:t>
      </w:r>
      <w:r>
        <w:rPr>
          <w:rFonts w:ascii="Verdana" w:hAnsi="Verdana"/>
          <w:color w:val="333333"/>
          <w:sz w:val="21"/>
          <w:szCs w:val="21"/>
        </w:rPr>
        <w:t>API Server</w:t>
      </w:r>
      <w:r>
        <w:rPr>
          <w:rFonts w:ascii="Verdana" w:hAnsi="Verdana"/>
          <w:color w:val="333333"/>
          <w:sz w:val="21"/>
          <w:szCs w:val="21"/>
        </w:rPr>
        <w:t>里。</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Proxy </w:t>
      </w:r>
      <w:r>
        <w:rPr>
          <w:rFonts w:ascii="Verdana" w:hAnsi="Verdana"/>
          <w:color w:val="333333"/>
          <w:sz w:val="21"/>
          <w:szCs w:val="21"/>
        </w:rPr>
        <w:br/>
      </w:r>
      <w:r>
        <w:rPr>
          <w:rFonts w:ascii="Verdana" w:hAnsi="Verdana"/>
          <w:color w:val="333333"/>
          <w:sz w:val="21"/>
          <w:szCs w:val="21"/>
        </w:rPr>
        <w:t>实现了</w:t>
      </w:r>
      <w:r>
        <w:rPr>
          <w:rFonts w:ascii="Verdana" w:hAnsi="Verdana"/>
          <w:color w:val="333333"/>
          <w:sz w:val="21"/>
          <w:szCs w:val="21"/>
        </w:rPr>
        <w:t>Service</w:t>
      </w:r>
      <w:r>
        <w:rPr>
          <w:rFonts w:ascii="Verdana" w:hAnsi="Verdana"/>
          <w:color w:val="333333"/>
          <w:sz w:val="21"/>
          <w:szCs w:val="21"/>
        </w:rPr>
        <w:t>的代理与软件模式的负载均衡器。</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客户端通过</w:t>
      </w:r>
      <w:r>
        <w:rPr>
          <w:rFonts w:ascii="Verdana" w:hAnsi="Verdana"/>
          <w:color w:val="333333"/>
          <w:sz w:val="21"/>
          <w:szCs w:val="21"/>
        </w:rPr>
        <w:t>Kubectl</w:t>
      </w:r>
      <w:r>
        <w:rPr>
          <w:rFonts w:ascii="Verdana" w:hAnsi="Verdana"/>
          <w:color w:val="333333"/>
          <w:sz w:val="21"/>
          <w:szCs w:val="21"/>
        </w:rPr>
        <w:t>命令行工具或</w:t>
      </w:r>
      <w:r>
        <w:rPr>
          <w:rFonts w:ascii="Verdana" w:hAnsi="Verdana"/>
          <w:color w:val="333333"/>
          <w:sz w:val="21"/>
          <w:szCs w:val="21"/>
        </w:rPr>
        <w:t>Kubectl Proxy</w:t>
      </w:r>
      <w:r>
        <w:rPr>
          <w:rFonts w:ascii="Verdana" w:hAnsi="Verdana"/>
          <w:color w:val="333333"/>
          <w:sz w:val="21"/>
          <w:szCs w:val="21"/>
        </w:rPr>
        <w:t>来访问</w:t>
      </w:r>
      <w:r>
        <w:rPr>
          <w:rFonts w:ascii="Verdana" w:hAnsi="Verdana"/>
          <w:color w:val="333333"/>
          <w:sz w:val="21"/>
          <w:szCs w:val="21"/>
        </w:rPr>
        <w:t>Kubernetes</w:t>
      </w:r>
      <w:r>
        <w:rPr>
          <w:rFonts w:ascii="Verdana" w:hAnsi="Verdana"/>
          <w:color w:val="333333"/>
          <w:sz w:val="21"/>
          <w:szCs w:val="21"/>
        </w:rPr>
        <w:t>系统，在</w:t>
      </w:r>
      <w:r>
        <w:rPr>
          <w:rFonts w:ascii="Verdana" w:hAnsi="Verdana"/>
          <w:color w:val="333333"/>
          <w:sz w:val="21"/>
          <w:szCs w:val="21"/>
        </w:rPr>
        <w:t>Kubernetes</w:t>
      </w:r>
      <w:r>
        <w:rPr>
          <w:rFonts w:ascii="Verdana" w:hAnsi="Verdana"/>
          <w:color w:val="333333"/>
          <w:sz w:val="21"/>
          <w:szCs w:val="21"/>
        </w:rPr>
        <w:t>集群内部的客户端可以直接使用</w:t>
      </w:r>
      <w:r>
        <w:rPr>
          <w:rFonts w:ascii="Verdana" w:hAnsi="Verdana"/>
          <w:color w:val="333333"/>
          <w:sz w:val="21"/>
          <w:szCs w:val="21"/>
        </w:rPr>
        <w:t>Kuberctl</w:t>
      </w:r>
      <w:r>
        <w:rPr>
          <w:rFonts w:ascii="Verdana" w:hAnsi="Verdana"/>
          <w:color w:val="333333"/>
          <w:sz w:val="21"/>
          <w:szCs w:val="21"/>
        </w:rPr>
        <w:t>命令管理集群。</w:t>
      </w:r>
      <w:r>
        <w:rPr>
          <w:rFonts w:ascii="Verdana" w:hAnsi="Verdana"/>
          <w:color w:val="333333"/>
          <w:sz w:val="21"/>
          <w:szCs w:val="21"/>
        </w:rPr>
        <w:t>Kubectl Proxy</w:t>
      </w:r>
      <w:r>
        <w:rPr>
          <w:rFonts w:ascii="Verdana" w:hAnsi="Verdana"/>
          <w:color w:val="333333"/>
          <w:sz w:val="21"/>
          <w:szCs w:val="21"/>
        </w:rPr>
        <w:t>是</w:t>
      </w:r>
      <w:r>
        <w:rPr>
          <w:rFonts w:ascii="Verdana" w:hAnsi="Verdana"/>
          <w:color w:val="333333"/>
          <w:sz w:val="21"/>
          <w:szCs w:val="21"/>
        </w:rPr>
        <w:t>API Server</w:t>
      </w:r>
      <w:r>
        <w:rPr>
          <w:rFonts w:ascii="Verdana" w:hAnsi="Verdana"/>
          <w:color w:val="333333"/>
          <w:sz w:val="21"/>
          <w:szCs w:val="21"/>
        </w:rPr>
        <w:t>的一个反向代理，在</w:t>
      </w:r>
      <w:r>
        <w:rPr>
          <w:rFonts w:ascii="Verdana" w:hAnsi="Verdana"/>
          <w:color w:val="333333"/>
          <w:sz w:val="21"/>
          <w:szCs w:val="21"/>
        </w:rPr>
        <w:t>Kubernetes</w:t>
      </w:r>
      <w:r>
        <w:rPr>
          <w:rFonts w:ascii="Verdana" w:hAnsi="Verdana"/>
          <w:color w:val="333333"/>
          <w:sz w:val="21"/>
          <w:szCs w:val="21"/>
        </w:rPr>
        <w:t>集群外部的客户端可以通过</w:t>
      </w:r>
      <w:r>
        <w:rPr>
          <w:rFonts w:ascii="Verdana" w:hAnsi="Verdana"/>
          <w:color w:val="333333"/>
          <w:sz w:val="21"/>
          <w:szCs w:val="21"/>
        </w:rPr>
        <w:t>Kubernetes Proxy</w:t>
      </w:r>
      <w:r>
        <w:rPr>
          <w:rFonts w:ascii="Verdana" w:hAnsi="Verdana"/>
          <w:color w:val="333333"/>
          <w:sz w:val="21"/>
          <w:szCs w:val="21"/>
        </w:rPr>
        <w:t>来访问</w:t>
      </w:r>
      <w:r>
        <w:rPr>
          <w:rFonts w:ascii="Verdana" w:hAnsi="Verdana"/>
          <w:color w:val="333333"/>
          <w:sz w:val="21"/>
          <w:szCs w:val="21"/>
        </w:rPr>
        <w:t>API Server</w:t>
      </w:r>
      <w:r>
        <w:rPr>
          <w:rFonts w:ascii="Verdana" w:hAnsi="Verdana"/>
          <w:color w:val="333333"/>
          <w:sz w:val="21"/>
          <w:szCs w:val="21"/>
        </w:rPr>
        <w:t>。</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API Server</w:t>
      </w:r>
      <w:r>
        <w:rPr>
          <w:rFonts w:ascii="Verdana" w:hAnsi="Verdana"/>
          <w:color w:val="333333"/>
          <w:sz w:val="21"/>
          <w:szCs w:val="21"/>
        </w:rPr>
        <w:t>内部有一套完备的安全机制，包括认证、授权和准入控制等相关模块。</w:t>
      </w:r>
    </w:p>
    <w:p w:rsidR="003933DB" w:rsidRPr="003933DB" w:rsidRDefault="003933DB" w:rsidP="003933DB"/>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062" w:rsidRDefault="00485062" w:rsidP="00997787">
      <w:r>
        <w:separator/>
      </w:r>
    </w:p>
  </w:endnote>
  <w:endnote w:type="continuationSeparator" w:id="0">
    <w:p w:rsidR="00485062" w:rsidRDefault="00485062"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062" w:rsidRDefault="00485062" w:rsidP="00997787">
      <w:r>
        <w:separator/>
      </w:r>
    </w:p>
  </w:footnote>
  <w:footnote w:type="continuationSeparator" w:id="0">
    <w:p w:rsidR="00485062" w:rsidRDefault="00485062" w:rsidP="00997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90C2E"/>
    <w:multiLevelType w:val="multilevel"/>
    <w:tmpl w:val="DFC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E25FD"/>
    <w:multiLevelType w:val="multilevel"/>
    <w:tmpl w:val="2F5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0259C"/>
    <w:multiLevelType w:val="multilevel"/>
    <w:tmpl w:val="0B3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D18A3"/>
    <w:multiLevelType w:val="multilevel"/>
    <w:tmpl w:val="C63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C6790"/>
    <w:multiLevelType w:val="multilevel"/>
    <w:tmpl w:val="B6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605"/>
    <w:rsid w:val="00040504"/>
    <w:rsid w:val="00046443"/>
    <w:rsid w:val="00073E33"/>
    <w:rsid w:val="000823E8"/>
    <w:rsid w:val="000945E2"/>
    <w:rsid w:val="00096A9D"/>
    <w:rsid w:val="000E2354"/>
    <w:rsid w:val="001137E2"/>
    <w:rsid w:val="00120FDD"/>
    <w:rsid w:val="00161E5A"/>
    <w:rsid w:val="00176308"/>
    <w:rsid w:val="0018359A"/>
    <w:rsid w:val="001A145C"/>
    <w:rsid w:val="001B0A10"/>
    <w:rsid w:val="001B7605"/>
    <w:rsid w:val="00204E66"/>
    <w:rsid w:val="0020682B"/>
    <w:rsid w:val="00232BAC"/>
    <w:rsid w:val="00236A04"/>
    <w:rsid w:val="00263639"/>
    <w:rsid w:val="002960DE"/>
    <w:rsid w:val="002A0743"/>
    <w:rsid w:val="002E331B"/>
    <w:rsid w:val="003079F4"/>
    <w:rsid w:val="00311C21"/>
    <w:rsid w:val="003245EB"/>
    <w:rsid w:val="00330E01"/>
    <w:rsid w:val="00332701"/>
    <w:rsid w:val="003674CC"/>
    <w:rsid w:val="003716C7"/>
    <w:rsid w:val="003933DB"/>
    <w:rsid w:val="003B789D"/>
    <w:rsid w:val="003C04BB"/>
    <w:rsid w:val="003C5371"/>
    <w:rsid w:val="003D4042"/>
    <w:rsid w:val="003F0458"/>
    <w:rsid w:val="004022D3"/>
    <w:rsid w:val="00410D14"/>
    <w:rsid w:val="00411F7E"/>
    <w:rsid w:val="00424A9A"/>
    <w:rsid w:val="004715C5"/>
    <w:rsid w:val="00485062"/>
    <w:rsid w:val="00491FAF"/>
    <w:rsid w:val="004A4E16"/>
    <w:rsid w:val="004C57C5"/>
    <w:rsid w:val="00517739"/>
    <w:rsid w:val="005279DF"/>
    <w:rsid w:val="005334DB"/>
    <w:rsid w:val="00542BE8"/>
    <w:rsid w:val="005628AC"/>
    <w:rsid w:val="00564AE4"/>
    <w:rsid w:val="00587E08"/>
    <w:rsid w:val="005A5E0E"/>
    <w:rsid w:val="005A6AB5"/>
    <w:rsid w:val="005D36EB"/>
    <w:rsid w:val="006135C9"/>
    <w:rsid w:val="006150C3"/>
    <w:rsid w:val="006170CF"/>
    <w:rsid w:val="00621DCF"/>
    <w:rsid w:val="00624590"/>
    <w:rsid w:val="00633970"/>
    <w:rsid w:val="006533AF"/>
    <w:rsid w:val="00672A58"/>
    <w:rsid w:val="006924C5"/>
    <w:rsid w:val="006926B5"/>
    <w:rsid w:val="006D1350"/>
    <w:rsid w:val="006D5785"/>
    <w:rsid w:val="006E0B21"/>
    <w:rsid w:val="0072244E"/>
    <w:rsid w:val="0073207B"/>
    <w:rsid w:val="00740697"/>
    <w:rsid w:val="00744AE5"/>
    <w:rsid w:val="007D1B01"/>
    <w:rsid w:val="007D228F"/>
    <w:rsid w:val="007F3FBD"/>
    <w:rsid w:val="00853F26"/>
    <w:rsid w:val="00870F6C"/>
    <w:rsid w:val="008768B2"/>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C626B"/>
    <w:rsid w:val="00AD31D5"/>
    <w:rsid w:val="00AE481E"/>
    <w:rsid w:val="00AF4E16"/>
    <w:rsid w:val="00B00AA2"/>
    <w:rsid w:val="00B40A94"/>
    <w:rsid w:val="00B47775"/>
    <w:rsid w:val="00B54DB8"/>
    <w:rsid w:val="00BA3162"/>
    <w:rsid w:val="00BB4F8F"/>
    <w:rsid w:val="00C31650"/>
    <w:rsid w:val="00C47EC1"/>
    <w:rsid w:val="00C95AB8"/>
    <w:rsid w:val="00CA4083"/>
    <w:rsid w:val="00CB7E2C"/>
    <w:rsid w:val="00CC6458"/>
    <w:rsid w:val="00CD0A8C"/>
    <w:rsid w:val="00CD5F0D"/>
    <w:rsid w:val="00CE09F5"/>
    <w:rsid w:val="00CE51E2"/>
    <w:rsid w:val="00CF711A"/>
    <w:rsid w:val="00CF79CF"/>
    <w:rsid w:val="00D17C04"/>
    <w:rsid w:val="00D61BF7"/>
    <w:rsid w:val="00D83FBA"/>
    <w:rsid w:val="00D9217B"/>
    <w:rsid w:val="00DC4072"/>
    <w:rsid w:val="00DD2D5E"/>
    <w:rsid w:val="00DF6C57"/>
    <w:rsid w:val="00E05920"/>
    <w:rsid w:val="00E179CD"/>
    <w:rsid w:val="00E536A2"/>
    <w:rsid w:val="00E77953"/>
    <w:rsid w:val="00E9757C"/>
    <w:rsid w:val="00EB59C2"/>
    <w:rsid w:val="00EC7FD6"/>
    <w:rsid w:val="00EF5068"/>
    <w:rsid w:val="00F3669F"/>
    <w:rsid w:val="00F60B23"/>
    <w:rsid w:val="00F673D0"/>
    <w:rsid w:val="00F816FC"/>
    <w:rsid w:val="00FA2B92"/>
    <w:rsid w:val="00FA481F"/>
    <w:rsid w:val="00FB501D"/>
    <w:rsid w:val="00FB6164"/>
    <w:rsid w:val="00FC1047"/>
    <w:rsid w:val="00FE0768"/>
    <w:rsid w:val="00FF0D39"/>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A7382"/>
  <w15:docId w15:val="{53E7582D-8641-4F04-BBAF-1CDE3E0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50"/>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 w:type="paragraph" w:styleId="ab">
    <w:name w:val="Balloon Text"/>
    <w:basedOn w:val="a"/>
    <w:link w:val="ac"/>
    <w:uiPriority w:val="99"/>
    <w:semiHidden/>
    <w:unhideWhenUsed/>
    <w:rsid w:val="00FB6164"/>
    <w:rPr>
      <w:sz w:val="18"/>
      <w:szCs w:val="18"/>
    </w:rPr>
  </w:style>
  <w:style w:type="character" w:customStyle="1" w:styleId="ac">
    <w:name w:val="批注框文本 字符"/>
    <w:basedOn w:val="a0"/>
    <w:link w:val="ab"/>
    <w:uiPriority w:val="99"/>
    <w:semiHidden/>
    <w:rsid w:val="00FB6164"/>
    <w:rPr>
      <w:sz w:val="18"/>
      <w:szCs w:val="18"/>
    </w:rPr>
  </w:style>
  <w:style w:type="paragraph" w:styleId="ad">
    <w:name w:val="Document Map"/>
    <w:basedOn w:val="a"/>
    <w:link w:val="ae"/>
    <w:uiPriority w:val="99"/>
    <w:semiHidden/>
    <w:unhideWhenUsed/>
    <w:rsid w:val="00FB6164"/>
    <w:rPr>
      <w:rFonts w:ascii="宋体" w:eastAsia="宋体"/>
      <w:sz w:val="18"/>
      <w:szCs w:val="18"/>
    </w:rPr>
  </w:style>
  <w:style w:type="character" w:customStyle="1" w:styleId="ae">
    <w:name w:val="文档结构图 字符"/>
    <w:basedOn w:val="a0"/>
    <w:link w:val="ad"/>
    <w:uiPriority w:val="99"/>
    <w:semiHidden/>
    <w:rsid w:val="00FB6164"/>
    <w:rPr>
      <w:rFonts w:ascii="宋体" w:eastAsia="宋体"/>
      <w:sz w:val="18"/>
      <w:szCs w:val="18"/>
    </w:rPr>
  </w:style>
  <w:style w:type="paragraph" w:styleId="HTML">
    <w:name w:val="HTML Preformatted"/>
    <w:basedOn w:val="a"/>
    <w:link w:val="HTML0"/>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6164"/>
    <w:rPr>
      <w:rFonts w:ascii="宋体" w:eastAsia="宋体" w:hAnsi="宋体" w:cs="宋体"/>
      <w:kern w:val="0"/>
      <w:sz w:val="24"/>
      <w:szCs w:val="24"/>
    </w:rPr>
  </w:style>
  <w:style w:type="character" w:styleId="HTML1">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 w:type="character" w:customStyle="1" w:styleId="hljs-attribute">
    <w:name w:val="hljs-attribute"/>
    <w:basedOn w:val="a0"/>
    <w:rsid w:val="0039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b.csdn.net/base/do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D332-6009-4B51-AFD1-C97709C5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21945</TotalTime>
  <Pages>12</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53</cp:revision>
  <dcterms:created xsi:type="dcterms:W3CDTF">2018-11-07T02:28:00Z</dcterms:created>
  <dcterms:modified xsi:type="dcterms:W3CDTF">2019-04-24T13:17:00Z</dcterms:modified>
</cp:coreProperties>
</file>