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A1AA" w14:textId="47E86368" w:rsidR="005620D4" w:rsidRPr="005060A4" w:rsidRDefault="00704A5C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  <w:r>
        <w:rPr>
          <w:b/>
          <w:color w:val="5AA2AE" w:themeColor="accent5"/>
          <w:sz w:val="32"/>
          <w:szCs w:val="36"/>
        </w:rPr>
        <w:t>Vulnerable Web Creator</w:t>
      </w:r>
    </w:p>
    <w:p w14:paraId="1119B18E" w14:textId="77777777" w:rsidR="005620D4" w:rsidRPr="005060A4" w:rsidRDefault="005620D4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</w:p>
    <w:p w14:paraId="21BD528E" w14:textId="1ADF9A36" w:rsidR="005620D4" w:rsidRPr="005060A4" w:rsidRDefault="00704A5C" w:rsidP="00D404D2">
      <w:pPr>
        <w:jc w:val="center"/>
        <w:outlineLvl w:val="0"/>
        <w:rPr>
          <w:rFonts w:ascii="Arial" w:hAnsi="Arial" w:cs="Arial"/>
          <w:b/>
          <w:color w:val="417A84" w:themeColor="accent5" w:themeShade="BF"/>
          <w:sz w:val="32"/>
        </w:rPr>
      </w:pPr>
      <w:r>
        <w:rPr>
          <w:rFonts w:ascii="Arial" w:hAnsi="Arial" w:cs="Arial"/>
          <w:b/>
          <w:color w:val="417A84" w:themeColor="accent5" w:themeShade="BF"/>
          <w:sz w:val="32"/>
        </w:rPr>
        <w:t>1</w:t>
      </w:r>
      <w:r w:rsidR="006B1A6F">
        <w:rPr>
          <w:rFonts w:ascii="Arial" w:hAnsi="Arial" w:cs="Arial"/>
          <w:b/>
          <w:color w:val="417A84" w:themeColor="accent5" w:themeShade="BF"/>
          <w:sz w:val="32"/>
        </w:rPr>
        <w:t>4</w:t>
      </w:r>
      <w:r>
        <w:rPr>
          <w:rFonts w:ascii="Arial" w:hAnsi="Arial" w:cs="Arial"/>
          <w:b/>
          <w:color w:val="417A84" w:themeColor="accent5" w:themeShade="BF"/>
          <w:sz w:val="32"/>
        </w:rPr>
        <w:t>-08-2023</w:t>
      </w:r>
    </w:p>
    <w:p w14:paraId="7714CD60" w14:textId="77777777" w:rsidR="005620D4" w:rsidRPr="005060A4" w:rsidRDefault="005620D4" w:rsidP="005620D4">
      <w:pPr>
        <w:jc w:val="center"/>
        <w:rPr>
          <w:rFonts w:ascii="Arial" w:hAnsi="Arial" w:cs="Arial"/>
          <w:b/>
          <w:color w:val="417A84" w:themeColor="accent5" w:themeShade="BF"/>
          <w:sz w:val="32"/>
        </w:rPr>
      </w:pPr>
    </w:p>
    <w:p w14:paraId="7417DA20" w14:textId="51F76D95" w:rsidR="00937B38" w:rsidRPr="005060A4" w:rsidRDefault="005620D4" w:rsidP="00937B38">
      <w:pPr>
        <w:jc w:val="center"/>
        <w:outlineLvl w:val="0"/>
        <w:rPr>
          <w:rFonts w:ascii="Arial" w:hAnsi="Arial" w:cs="Arial"/>
          <w:b/>
          <w:color w:val="417A84" w:themeColor="accent5" w:themeShade="BF"/>
          <w:sz w:val="32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</w:rPr>
        <w:t>Version 0.0.</w:t>
      </w:r>
      <w:r w:rsidR="00704A5C">
        <w:rPr>
          <w:rFonts w:ascii="Arial" w:hAnsi="Arial" w:cs="Arial"/>
          <w:b/>
          <w:color w:val="417A84" w:themeColor="accent5" w:themeShade="BF"/>
          <w:sz w:val="32"/>
        </w:rPr>
        <w:t>1</w:t>
      </w:r>
    </w:p>
    <w:p w14:paraId="0DDA854D" w14:textId="77777777" w:rsidR="00492C36" w:rsidRPr="005060A4" w:rsidRDefault="00492C36" w:rsidP="00F73A60">
      <w:pPr>
        <w:jc w:val="center"/>
        <w:rPr>
          <w:rFonts w:ascii="Arial" w:hAnsi="Arial" w:cs="Arial"/>
          <w:b/>
          <w:color w:val="417A84" w:themeColor="accent5" w:themeShade="BF"/>
          <w:sz w:val="26"/>
          <w:szCs w:val="26"/>
        </w:rPr>
      </w:pPr>
    </w:p>
    <w:p w14:paraId="13389CEA" w14:textId="77777777" w:rsidR="00C74202" w:rsidRPr="00F47973" w:rsidRDefault="00C11B09" w:rsidP="00F47973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720"/>
        <w:outlineLvl w:val="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</w:t>
      </w:r>
      <w:r w:rsidR="00C74202" w:rsidRPr="00F47973">
        <w:rPr>
          <w:rFonts w:ascii="Arial" w:hAnsi="Arial" w:cs="Arial"/>
          <w:b/>
          <w:color w:val="232323"/>
          <w:szCs w:val="26"/>
        </w:rPr>
        <w:t>1.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15322D" w:rsidRPr="00F47973">
        <w:rPr>
          <w:rFonts w:ascii="Arial" w:hAnsi="Arial" w:cs="Arial"/>
          <w:b/>
          <w:color w:val="232323"/>
          <w:szCs w:val="26"/>
        </w:rPr>
        <w:t>Overview</w:t>
      </w:r>
      <w:r w:rsidR="00C74202" w:rsidRPr="00F47973">
        <w:rPr>
          <w:rFonts w:ascii="Arial" w:hAnsi="Arial" w:cs="Arial"/>
          <w:b/>
          <w:color w:val="232323"/>
          <w:szCs w:val="26"/>
        </w:rPr>
        <w:tab/>
      </w:r>
    </w:p>
    <w:p w14:paraId="7DE86A7C" w14:textId="77777777" w:rsidR="00C74202" w:rsidRPr="00F47973" w:rsidRDefault="00C74202" w:rsidP="00F4797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1.1    Purpose</w:t>
      </w:r>
    </w:p>
    <w:p w14:paraId="7712DFB0" w14:textId="77777777" w:rsidR="00C74202" w:rsidRPr="00F47973" w:rsidRDefault="00C11B09" w:rsidP="00F47973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</w:t>
      </w:r>
      <w:r w:rsidR="00C74202" w:rsidRPr="00F47973">
        <w:rPr>
          <w:rFonts w:ascii="Arial" w:hAnsi="Arial" w:cs="Arial"/>
          <w:b/>
          <w:color w:val="232323"/>
          <w:szCs w:val="26"/>
        </w:rPr>
        <w:t>2.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15322D" w:rsidRPr="00F47973">
        <w:rPr>
          <w:rFonts w:ascii="Arial" w:hAnsi="Arial" w:cs="Arial"/>
          <w:b/>
          <w:color w:val="232323"/>
          <w:szCs w:val="26"/>
        </w:rPr>
        <w:t>Requirements</w:t>
      </w:r>
    </w:p>
    <w:p w14:paraId="2A1C66BD" w14:textId="77777777" w:rsidR="00C74202" w:rsidRPr="00F47973" w:rsidRDefault="00C74202" w:rsidP="00F4797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2.1    </w:t>
      </w:r>
      <w:r w:rsidR="0015322D" w:rsidRPr="00F47973">
        <w:rPr>
          <w:rFonts w:ascii="Arial" w:hAnsi="Arial" w:cs="Arial"/>
          <w:b/>
          <w:color w:val="232323"/>
          <w:szCs w:val="26"/>
        </w:rPr>
        <w:t>Assets</w:t>
      </w:r>
    </w:p>
    <w:p w14:paraId="05596D02" w14:textId="6A29453E" w:rsidR="00843CF1" w:rsidRPr="00F47973" w:rsidRDefault="00843CF1" w:rsidP="00704A5C">
      <w:pPr>
        <w:tabs>
          <w:tab w:val="right" w:leader="dot" w:pos="9270"/>
        </w:tabs>
        <w:spacing w:line="276" w:lineRule="auto"/>
        <w:ind w:left="216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2.1.</w:t>
      </w:r>
      <w:r w:rsidR="00704A5C">
        <w:rPr>
          <w:rFonts w:ascii="Arial" w:hAnsi="Arial" w:cs="Arial"/>
          <w:b/>
          <w:color w:val="232323"/>
          <w:szCs w:val="26"/>
        </w:rPr>
        <w:t>2</w:t>
      </w:r>
      <w:r w:rsidRPr="00F47973">
        <w:rPr>
          <w:rFonts w:ascii="Arial" w:hAnsi="Arial" w:cs="Arial"/>
          <w:b/>
          <w:color w:val="232323"/>
          <w:szCs w:val="26"/>
        </w:rPr>
        <w:t xml:space="preserve">     Software</w:t>
      </w:r>
      <w:r w:rsidR="002C4C02" w:rsidRPr="00F47973">
        <w:rPr>
          <w:rFonts w:ascii="Arial" w:hAnsi="Arial" w:cs="Arial"/>
          <w:b/>
          <w:color w:val="232323"/>
          <w:szCs w:val="26"/>
        </w:rPr>
        <w:t xml:space="preserve"> </w:t>
      </w:r>
    </w:p>
    <w:p w14:paraId="74E197D2" w14:textId="66022645" w:rsidR="00C74202" w:rsidRPr="00F47973" w:rsidRDefault="00C11B09" w:rsidP="00F47973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 xml:space="preserve">  3</w:t>
      </w:r>
      <w:r w:rsidR="00C74202" w:rsidRPr="00F47973">
        <w:rPr>
          <w:rFonts w:ascii="Arial" w:hAnsi="Arial" w:cs="Arial"/>
          <w:b/>
          <w:color w:val="232323"/>
          <w:szCs w:val="26"/>
        </w:rPr>
        <w:t>.</w:t>
      </w:r>
      <w:r w:rsidR="001D0184" w:rsidRPr="00F47973">
        <w:rPr>
          <w:rFonts w:ascii="Arial" w:hAnsi="Arial" w:cs="Arial"/>
          <w:b/>
          <w:color w:val="232323"/>
          <w:szCs w:val="26"/>
        </w:rPr>
        <w:t>  </w:t>
      </w:r>
      <w:r w:rsidR="007A3DD3">
        <w:rPr>
          <w:rFonts w:ascii="Arial" w:hAnsi="Arial" w:cs="Arial"/>
          <w:b/>
          <w:color w:val="232323"/>
          <w:szCs w:val="26"/>
        </w:rPr>
        <w:t>Deployment Tutorial</w:t>
      </w:r>
    </w:p>
    <w:p w14:paraId="0D8A414A" w14:textId="23D150EC" w:rsidR="00C74202" w:rsidRPr="00F47973" w:rsidRDefault="00C11B09" w:rsidP="00F47973">
      <w:pPr>
        <w:tabs>
          <w:tab w:val="right" w:leader="dot" w:pos="9270"/>
        </w:tabs>
        <w:spacing w:line="276" w:lineRule="auto"/>
        <w:ind w:left="1440"/>
        <w:rPr>
          <w:rFonts w:ascii="Arial" w:hAnsi="Arial" w:cs="Arial"/>
          <w:b/>
          <w:color w:val="232323"/>
          <w:szCs w:val="26"/>
        </w:rPr>
      </w:pPr>
      <w:r w:rsidRPr="00F47973">
        <w:rPr>
          <w:rFonts w:ascii="Arial" w:hAnsi="Arial" w:cs="Arial"/>
          <w:b/>
          <w:color w:val="232323"/>
          <w:szCs w:val="26"/>
        </w:rPr>
        <w:t>3</w:t>
      </w:r>
      <w:r w:rsidR="00C74202" w:rsidRPr="00F47973">
        <w:rPr>
          <w:rFonts w:ascii="Arial" w:hAnsi="Arial" w:cs="Arial"/>
          <w:b/>
          <w:color w:val="232323"/>
          <w:szCs w:val="26"/>
        </w:rPr>
        <w:t xml:space="preserve">.1    </w:t>
      </w:r>
      <w:r w:rsidR="007A3DD3">
        <w:rPr>
          <w:rFonts w:ascii="Arial" w:hAnsi="Arial" w:cs="Arial"/>
          <w:b/>
          <w:color w:val="232323"/>
          <w:szCs w:val="26"/>
        </w:rPr>
        <w:t>Windows</w:t>
      </w:r>
    </w:p>
    <w:p w14:paraId="6D9115E4" w14:textId="67B356CB" w:rsidR="007345A2" w:rsidRPr="007345A2" w:rsidRDefault="007345A2" w:rsidP="007345A2">
      <w:pPr>
        <w:tabs>
          <w:tab w:val="right" w:leader="dot" w:pos="9270"/>
        </w:tabs>
        <w:spacing w:line="276" w:lineRule="auto"/>
        <w:rPr>
          <w:rFonts w:ascii="Arial" w:hAnsi="Arial" w:cs="Arial"/>
          <w:b/>
          <w:color w:val="232323"/>
          <w:szCs w:val="26"/>
        </w:rPr>
      </w:pPr>
      <w:r>
        <w:rPr>
          <w:rFonts w:ascii="Arial" w:hAnsi="Arial" w:cs="Arial"/>
          <w:b/>
          <w:color w:val="232323"/>
          <w:szCs w:val="26"/>
        </w:rPr>
        <w:t xml:space="preserve">             4. </w:t>
      </w:r>
      <w:r w:rsidR="00911747">
        <w:rPr>
          <w:rFonts w:ascii="Arial" w:hAnsi="Arial" w:cs="Arial"/>
          <w:b/>
          <w:color w:val="232323"/>
          <w:szCs w:val="26"/>
        </w:rPr>
        <w:t>Adding vulnerability Tutorial</w:t>
      </w:r>
    </w:p>
    <w:p w14:paraId="514050E9" w14:textId="77777777" w:rsidR="004E0DBF" w:rsidRPr="005060A4" w:rsidRDefault="004E0DBF" w:rsidP="00C11B09">
      <w:pPr>
        <w:tabs>
          <w:tab w:val="right" w:leader="dot" w:pos="9270"/>
        </w:tabs>
        <w:spacing w:line="276" w:lineRule="auto"/>
        <w:ind w:left="720"/>
        <w:rPr>
          <w:rFonts w:ascii="Arial" w:hAnsi="Arial" w:cs="Arial"/>
          <w:b/>
          <w:color w:val="232323"/>
          <w:sz w:val="21"/>
          <w:szCs w:val="20"/>
        </w:rPr>
      </w:pPr>
    </w:p>
    <w:p w14:paraId="2B6CE4BF" w14:textId="77777777" w:rsidR="004B21E8" w:rsidRPr="005060A4" w:rsidRDefault="004B21E8" w:rsidP="00572F55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Introduction</w:t>
      </w:r>
    </w:p>
    <w:p w14:paraId="0B902EA9" w14:textId="77777777" w:rsidR="00572F55" w:rsidRPr="005060A4" w:rsidRDefault="00572F55" w:rsidP="00572F55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55AB082" w14:textId="77777777" w:rsidR="00750BF6" w:rsidRPr="005060A4" w:rsidRDefault="00750BF6" w:rsidP="00572F55">
      <w:pPr>
        <w:pStyle w:val="ListParagraph"/>
        <w:widowControl w:val="0"/>
        <w:numPr>
          <w:ilvl w:val="1"/>
          <w:numId w:val="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Purpose</w:t>
      </w:r>
    </w:p>
    <w:p w14:paraId="3F0EAD73" w14:textId="7217C6EE" w:rsidR="00E75D3C" w:rsidRDefault="006B1A6F" w:rsidP="007A3DD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presented tool is</w:t>
      </w:r>
      <w:r w:rsidRPr="006B1A6F">
        <w:rPr>
          <w:rFonts w:ascii="Arial" w:hAnsi="Arial" w:cs="Arial"/>
          <w:color w:val="000000" w:themeColor="text1"/>
          <w:sz w:val="28"/>
          <w:szCs w:val="28"/>
        </w:rPr>
        <w:t xml:space="preserve"> a python-based interactive tool which helps in designing a web application which not only gives the ability to pick and choose various vulnerabilities with multiple severities but also gives the ability to modify how the application will look &amp; feel. In an educational environment, an Admin or a host can create easy-to-deploy websites within couple of minutes by having these multiple variations to choose from.</w:t>
      </w:r>
    </w:p>
    <w:p w14:paraId="358A7C52" w14:textId="77777777" w:rsidR="007A3DD3" w:rsidRPr="005060A4" w:rsidRDefault="007A3DD3" w:rsidP="007A3DD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120DF2F" w14:textId="03533ABA" w:rsidR="005B29EF" w:rsidRPr="005060A4" w:rsidRDefault="00704A5C" w:rsidP="005B29EF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Requirements</w:t>
      </w:r>
    </w:p>
    <w:p w14:paraId="551ECFB6" w14:textId="1D66AE76" w:rsidR="005B29EF" w:rsidRDefault="00326305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Basic minimum requirements for Windows can be found below.</w:t>
      </w:r>
    </w:p>
    <w:p w14:paraId="24FF5E34" w14:textId="77777777" w:rsidR="007A3DD3" w:rsidRDefault="007A3DD3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80A057A" w14:textId="115E2438" w:rsidR="007A3DD3" w:rsidRDefault="007A3DD3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7A3DD3">
        <w:rPr>
          <w:rFonts w:ascii="Arial" w:hAnsi="Arial" w:cs="Arial"/>
          <w:b/>
          <w:bCs/>
          <w:color w:val="FF0000"/>
          <w:sz w:val="32"/>
          <w:szCs w:val="32"/>
        </w:rPr>
        <w:t>Note:</w:t>
      </w:r>
      <w:r w:rsidRPr="007A3DD3">
        <w:rPr>
          <w:rFonts w:ascii="Arial" w:hAnsi="Arial" w:cs="Arial"/>
          <w:b/>
          <w:bCs/>
          <w:color w:val="000000" w:themeColor="text1"/>
        </w:rPr>
        <w:t xml:space="preserve"> </w:t>
      </w:r>
      <w:r w:rsidR="0088349D">
        <w:rPr>
          <w:rFonts w:ascii="Arial" w:hAnsi="Arial" w:cs="Arial"/>
          <w:color w:val="000000" w:themeColor="text1"/>
        </w:rPr>
        <w:t>W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highly </w:t>
      </w:r>
      <w:r>
        <w:rPr>
          <w:rFonts w:ascii="Arial" w:hAnsi="Arial" w:cs="Arial"/>
          <w:color w:val="000000" w:themeColor="text1"/>
          <w:sz w:val="28"/>
          <w:szCs w:val="28"/>
        </w:rPr>
        <w:t>recommend to use Windows.</w:t>
      </w:r>
    </w:p>
    <w:p w14:paraId="67C2E1FA" w14:textId="77777777" w:rsidR="00BA4BF4" w:rsidRPr="007A3DD3" w:rsidRDefault="00BA4BF4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A135774" w14:textId="77777777" w:rsidR="005B29EF" w:rsidRPr="005060A4" w:rsidRDefault="005B29EF" w:rsidP="005B29EF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30ECAEA" w14:textId="77777777" w:rsidR="00507DD8" w:rsidRPr="00383D6C" w:rsidRDefault="00507DD8" w:rsidP="00507DD8">
      <w:pPr>
        <w:pStyle w:val="ListParagraph"/>
        <w:widowControl w:val="0"/>
        <w:numPr>
          <w:ilvl w:val="1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 w:rsidRPr="005060A4">
        <w:rPr>
          <w:rFonts w:ascii="Arial" w:hAnsi="Arial" w:cs="Arial"/>
          <w:b/>
          <w:color w:val="417A84" w:themeColor="accent5" w:themeShade="BF"/>
          <w:sz w:val="32"/>
          <w:szCs w:val="28"/>
        </w:rPr>
        <w:t>Assets</w:t>
      </w:r>
    </w:p>
    <w:p w14:paraId="7DCB7408" w14:textId="77777777" w:rsidR="00383D6C" w:rsidRPr="005060A4" w:rsidRDefault="00383D6C" w:rsidP="00383D6C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5915BC6C" w14:textId="2E62C208" w:rsidR="00383D6C" w:rsidRPr="00DF1539" w:rsidRDefault="00383D6C" w:rsidP="00DF1539">
      <w:pPr>
        <w:pStyle w:val="ListParagraph"/>
        <w:widowControl w:val="0"/>
        <w:numPr>
          <w:ilvl w:val="2"/>
          <w:numId w:val="3"/>
        </w:numPr>
        <w:tabs>
          <w:tab w:val="right" w:pos="9360"/>
        </w:tabs>
        <w:autoSpaceDE w:val="0"/>
        <w:autoSpaceDN w:val="0"/>
        <w:adjustRightInd w:val="0"/>
        <w:spacing w:line="276" w:lineRule="auto"/>
        <w:ind w:left="2340" w:hanging="900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b/>
          <w:color w:val="417A84" w:themeColor="accent5" w:themeShade="BF"/>
          <w:sz w:val="28"/>
          <w:szCs w:val="28"/>
        </w:rPr>
        <w:t>Windows OS:</w:t>
      </w:r>
    </w:p>
    <w:p w14:paraId="62E43C1A" w14:textId="77777777" w:rsidR="00383D6C" w:rsidRPr="002771AC" w:rsidRDefault="00383D6C" w:rsidP="00383D6C">
      <w:pPr>
        <w:pStyle w:val="ListParagraph"/>
        <w:widowControl w:val="0"/>
        <w:numPr>
          <w:ilvl w:val="0"/>
          <w:numId w:val="18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Software</w:t>
      </w:r>
    </w:p>
    <w:p w14:paraId="45062A06" w14:textId="6491AFC9" w:rsidR="002771AC" w:rsidRPr="002771AC" w:rsidRDefault="002771AC" w:rsidP="002771AC">
      <w:pPr>
        <w:pStyle w:val="ListParagraph"/>
        <w:widowControl w:val="0"/>
        <w:numPr>
          <w:ilvl w:val="0"/>
          <w:numId w:val="27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>Python 3.9 or above (latest version installed)</w:t>
      </w:r>
    </w:p>
    <w:p w14:paraId="72880D90" w14:textId="1224B5A9" w:rsidR="002771AC" w:rsidRPr="002771AC" w:rsidRDefault="002771AC" w:rsidP="002771AC">
      <w:pPr>
        <w:pStyle w:val="ListParagraph"/>
        <w:widowControl w:val="0"/>
        <w:numPr>
          <w:ilvl w:val="0"/>
          <w:numId w:val="27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 xml:space="preserve">Requirements for the tool installed (provided in </w:t>
      </w:r>
      <w:r>
        <w:rPr>
          <w:i/>
          <w:iCs/>
        </w:rPr>
        <w:t>requirements.txt)</w:t>
      </w:r>
    </w:p>
    <w:p w14:paraId="02BCAC03" w14:textId="375965BE" w:rsidR="002771AC" w:rsidRPr="00383D6C" w:rsidRDefault="002771AC" w:rsidP="002771AC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3780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t>(Can be used via pip install -r requirements.txt)</w:t>
      </w:r>
    </w:p>
    <w:p w14:paraId="6D71810C" w14:textId="77777777" w:rsidR="008D3809" w:rsidRPr="00BA4BF4" w:rsidRDefault="008D3809" w:rsidP="00BA4BF4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6E80D6B" w14:textId="4D88EF5F" w:rsidR="001F2768" w:rsidRPr="00E43966" w:rsidRDefault="007A3DD3" w:rsidP="00E43966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Deployment Tutorial</w:t>
      </w:r>
    </w:p>
    <w:p w14:paraId="23E86E39" w14:textId="2D962B90" w:rsidR="001F2768" w:rsidRPr="007A3DD3" w:rsidRDefault="007A3DD3" w:rsidP="007A3DD3">
      <w:pPr>
        <w:pStyle w:val="ListParagraph"/>
        <w:widowControl w:val="0"/>
        <w:numPr>
          <w:ilvl w:val="1"/>
          <w:numId w:val="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Windows</w:t>
      </w:r>
    </w:p>
    <w:p w14:paraId="1D55A8F2" w14:textId="35909D41" w:rsidR="00AB3548" w:rsidRPr="00E43966" w:rsidRDefault="00AB3548" w:rsidP="00AB3548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Make sure </w:t>
      </w:r>
      <w:r w:rsidR="00E43966">
        <w:rPr>
          <w:rFonts w:ascii="Arial" w:hAnsi="Arial" w:cs="Arial"/>
          <w:color w:val="000000" w:themeColor="text1"/>
          <w:sz w:val="28"/>
          <w:szCs w:val="28"/>
        </w:rPr>
        <w:t>that the requirements are installed successfully</w:t>
      </w:r>
    </w:p>
    <w:p w14:paraId="40C1645E" w14:textId="048BD0DA" w:rsidR="00E43966" w:rsidRPr="00E43966" w:rsidRDefault="00E43966" w:rsidP="00AB3548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Read the user information carefully before proceeding ahead</w:t>
      </w:r>
    </w:p>
    <w:p w14:paraId="70E873B8" w14:textId="68F7B1AA" w:rsidR="00E43966" w:rsidRDefault="00E43966" w:rsidP="00E43966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0167C098" wp14:editId="09A544BA">
            <wp:extent cx="4824119" cy="2292350"/>
            <wp:effectExtent l="0" t="0" r="0" b="0"/>
            <wp:docPr id="10991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2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827" cy="22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55C" w14:textId="77777777" w:rsidR="00BA58E7" w:rsidRDefault="00BA58E7" w:rsidP="00E43966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7469D6FF" w14:textId="40109689" w:rsidR="00BA58E7" w:rsidRPr="00BA58E7" w:rsidRDefault="00BA58E7" w:rsidP="00BA58E7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If needed, to zip the app folder, please choose the appropriate option and proceed as shown below:</w:t>
      </w:r>
    </w:p>
    <w:p w14:paraId="344A00CD" w14:textId="7489E501" w:rsidR="00BA58E7" w:rsidRDefault="00BA58E7" w:rsidP="00BA58E7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69234E6C" wp14:editId="22AE03C0">
            <wp:extent cx="4992944" cy="2063750"/>
            <wp:effectExtent l="0" t="0" r="0" b="0"/>
            <wp:docPr id="149689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941" cy="20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E5F" w14:textId="77777777" w:rsidR="00E43966" w:rsidRDefault="00E43966" w:rsidP="00E43966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4F247996" w14:textId="1C21FB55" w:rsidR="00E43966" w:rsidRPr="00E43966" w:rsidRDefault="00E43966" w:rsidP="00E43966">
      <w:pPr>
        <w:pStyle w:val="ListParagraph"/>
        <w:widowControl w:val="0"/>
        <w:numPr>
          <w:ilvl w:val="0"/>
          <w:numId w:val="24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Continue and choose the last option (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deploydockerfile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). This option will create an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.exe </w:t>
      </w:r>
      <w:r>
        <w:rPr>
          <w:rFonts w:ascii="Arial" w:hAnsi="Arial" w:cs="Arial"/>
          <w:color w:val="000000" w:themeColor="text1"/>
          <w:sz w:val="28"/>
          <w:szCs w:val="28"/>
        </w:rPr>
        <w:t>file which can be shared with Students for their assignment.</w:t>
      </w:r>
    </w:p>
    <w:p w14:paraId="2E3CBD7B" w14:textId="6A4B9386" w:rsidR="00E43966" w:rsidRPr="00AB3548" w:rsidRDefault="00E43966" w:rsidP="00E43966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675C8F" wp14:editId="0AF45FB6">
            <wp:extent cx="2837021" cy="3059723"/>
            <wp:effectExtent l="0" t="0" r="1905" b="7620"/>
            <wp:docPr id="337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431" cy="3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1CEF" w14:textId="19904DFA" w:rsidR="00AB3548" w:rsidRDefault="00AB3548" w:rsidP="00AB3548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</w:p>
    <w:p w14:paraId="4E9D6E00" w14:textId="17BDE20C" w:rsidR="00E43966" w:rsidRDefault="00E43966" w:rsidP="00AB3548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6A95AF90" wp14:editId="0B7D12EA">
            <wp:extent cx="5200000" cy="771429"/>
            <wp:effectExtent l="0" t="0" r="1270" b="0"/>
            <wp:docPr id="141024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49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680E" w14:textId="77777777" w:rsidR="005F1785" w:rsidRDefault="005F1785" w:rsidP="005A3869">
      <w:pPr>
        <w:rPr>
          <w:rFonts w:ascii="Arial" w:hAnsi="Arial" w:cs="Arial"/>
          <w:sz w:val="20"/>
          <w:szCs w:val="20"/>
        </w:rPr>
      </w:pPr>
    </w:p>
    <w:p w14:paraId="6341C416" w14:textId="4B497A4B" w:rsidR="00E43966" w:rsidRDefault="00E43966" w:rsidP="00E4396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give it 3-5 minutes to create the exe file. Once the file is created, you will see the notification as shown below</w:t>
      </w:r>
    </w:p>
    <w:p w14:paraId="681441A1" w14:textId="19D81839" w:rsidR="00E43966" w:rsidRDefault="00E43966" w:rsidP="00E43966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2260EEA" wp14:editId="259F3BD8">
            <wp:extent cx="5430129" cy="786866"/>
            <wp:effectExtent l="0" t="0" r="0" b="0"/>
            <wp:docPr id="18120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4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075" cy="7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664" w14:textId="77777777" w:rsidR="00911747" w:rsidRDefault="00911747" w:rsidP="00E43966">
      <w:pPr>
        <w:pStyle w:val="ListParagraph"/>
        <w:rPr>
          <w:rFonts w:ascii="Arial" w:hAnsi="Arial" w:cs="Arial"/>
          <w:sz w:val="20"/>
          <w:szCs w:val="20"/>
        </w:rPr>
      </w:pPr>
    </w:p>
    <w:p w14:paraId="14F757BE" w14:textId="4DCDAE94" w:rsidR="00911747" w:rsidRPr="00911747" w:rsidRDefault="00911747" w:rsidP="00911747">
      <w:pPr>
        <w:rPr>
          <w:rFonts w:ascii="Arial" w:hAnsi="Arial" w:cs="Arial"/>
          <w:sz w:val="20"/>
          <w:szCs w:val="20"/>
        </w:rPr>
      </w:pPr>
    </w:p>
    <w:p w14:paraId="40C73A4F" w14:textId="6FFB8051" w:rsidR="00911747" w:rsidRDefault="00911747" w:rsidP="00911747">
      <w:pPr>
        <w:pStyle w:val="ListParagraph"/>
        <w:widowControl w:val="0"/>
        <w:numPr>
          <w:ilvl w:val="0"/>
          <w:numId w:val="1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>Adding vulnerability tutorial</w:t>
      </w:r>
    </w:p>
    <w:p w14:paraId="413E8A8C" w14:textId="77777777" w:rsidR="00C654FE" w:rsidRDefault="00C654FE" w:rsidP="00CC237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needed, you can add your own vulnerable code into the application.</w:t>
      </w:r>
    </w:p>
    <w:p w14:paraId="73FE1A46" w14:textId="49AE5D4F" w:rsidR="00CC2373" w:rsidRPr="00CC2373" w:rsidRDefault="00CC2373" w:rsidP="00CC237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CC2373">
        <w:rPr>
          <w:rFonts w:ascii="Arial" w:hAnsi="Arial" w:cs="Arial"/>
          <w:sz w:val="20"/>
          <w:szCs w:val="20"/>
        </w:rPr>
        <w:t>Once you have created a .</w:t>
      </w:r>
      <w:proofErr w:type="spellStart"/>
      <w:r w:rsidRPr="00CC2373">
        <w:rPr>
          <w:rFonts w:ascii="Arial" w:hAnsi="Arial" w:cs="Arial"/>
          <w:sz w:val="20"/>
          <w:szCs w:val="20"/>
        </w:rPr>
        <w:t>py</w:t>
      </w:r>
      <w:proofErr w:type="spellEnd"/>
      <w:r w:rsidRPr="00CC2373">
        <w:rPr>
          <w:rFonts w:ascii="Arial" w:hAnsi="Arial" w:cs="Arial"/>
          <w:sz w:val="20"/>
          <w:szCs w:val="20"/>
        </w:rPr>
        <w:t xml:space="preserve"> file containing the vulnerability in the default template. It is recommended to follow the next steps to ensure that the tool works properly</w:t>
      </w:r>
      <w:r>
        <w:rPr>
          <w:rFonts w:ascii="Arial" w:hAnsi="Arial" w:cs="Arial"/>
          <w:sz w:val="20"/>
          <w:szCs w:val="20"/>
        </w:rPr>
        <w:t xml:space="preserve"> (In the below example, we will add the </w:t>
      </w:r>
      <w:proofErr w:type="spellStart"/>
      <w:r>
        <w:rPr>
          <w:rFonts w:ascii="Arial" w:hAnsi="Arial" w:cs="Arial"/>
          <w:sz w:val="20"/>
          <w:szCs w:val="20"/>
        </w:rPr>
        <w:t>phpinfo</w:t>
      </w:r>
      <w:proofErr w:type="spellEnd"/>
      <w:r>
        <w:rPr>
          <w:rFonts w:ascii="Arial" w:hAnsi="Arial" w:cs="Arial"/>
          <w:sz w:val="20"/>
          <w:szCs w:val="20"/>
        </w:rPr>
        <w:t xml:space="preserve"> vulnerability</w:t>
      </w:r>
      <w:r w:rsidRPr="00CC2373">
        <w:rPr>
          <w:rFonts w:ascii="Arial" w:hAnsi="Arial" w:cs="Arial"/>
          <w:sz w:val="20"/>
          <w:szCs w:val="20"/>
        </w:rPr>
        <w:t>:</w:t>
      </w:r>
    </w:p>
    <w:p w14:paraId="72A23DA7" w14:textId="31BA864B" w:rsidR="00CC2373" w:rsidRDefault="00CC2373" w:rsidP="00CC2373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CC2373">
        <w:rPr>
          <w:rFonts w:ascii="Arial" w:hAnsi="Arial" w:cs="Arial"/>
          <w:sz w:val="20"/>
          <w:szCs w:val="20"/>
        </w:rPr>
        <w:t>Import the module</w:t>
      </w:r>
    </w:p>
    <w:p w14:paraId="4EB4FF8B" w14:textId="10BC52D6" w:rsidR="00CC2373" w:rsidRDefault="00CC2373" w:rsidP="00CC237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3C29F54" wp14:editId="7C672D35">
            <wp:extent cx="2371725" cy="342900"/>
            <wp:effectExtent l="0" t="0" r="9525" b="0"/>
            <wp:docPr id="85949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9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BB3B" w14:textId="394CCF95" w:rsidR="00CC2373" w:rsidRDefault="00CC2373" w:rsidP="00CC2373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the if-else loop as shown below</w:t>
      </w:r>
    </w:p>
    <w:p w14:paraId="2025E9A8" w14:textId="53C8D53A" w:rsidR="00CC2373" w:rsidRDefault="00CC2373" w:rsidP="00CC237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AA8FECA" wp14:editId="20437ABA">
            <wp:extent cx="3009900" cy="409575"/>
            <wp:effectExtent l="0" t="0" r="0" b="9525"/>
            <wp:docPr id="196290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9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35C" w14:textId="29786BC8" w:rsidR="00CC2373" w:rsidRDefault="00CC2373" w:rsidP="00CC2373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you can proceed with adding the vulnerability into the web application</w:t>
      </w:r>
    </w:p>
    <w:p w14:paraId="61029B85" w14:textId="1853204F" w:rsidR="00CC2373" w:rsidRDefault="00CC2373" w:rsidP="00CC2373">
      <w:pPr>
        <w:pStyle w:val="ListParagraph"/>
        <w:widowControl w:val="0"/>
        <w:numPr>
          <w:ilvl w:val="0"/>
          <w:numId w:val="32"/>
        </w:numPr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done, we will need to edit the </w:t>
      </w:r>
      <w:r>
        <w:rPr>
          <w:rFonts w:ascii="Arial" w:hAnsi="Arial" w:cs="Arial"/>
          <w:i/>
          <w:iCs/>
          <w:sz w:val="20"/>
          <w:szCs w:val="20"/>
        </w:rPr>
        <w:t xml:space="preserve">headers.html </w:t>
      </w:r>
      <w:r>
        <w:rPr>
          <w:rFonts w:ascii="Arial" w:hAnsi="Arial" w:cs="Arial"/>
          <w:sz w:val="20"/>
          <w:szCs w:val="20"/>
        </w:rPr>
        <w:t>file in the web app:</w:t>
      </w:r>
    </w:p>
    <w:p w14:paraId="7194188A" w14:textId="5E71B975" w:rsidR="00CC2373" w:rsidRPr="00CC2373" w:rsidRDefault="00CC2373" w:rsidP="00CC2373">
      <w:pPr>
        <w:pStyle w:val="ListParagraph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4A92D" wp14:editId="3E9A0CDD">
                <wp:simplePos x="0" y="0"/>
                <wp:positionH relativeFrom="column">
                  <wp:posOffset>946150</wp:posOffset>
                </wp:positionH>
                <wp:positionV relativeFrom="paragraph">
                  <wp:posOffset>692150</wp:posOffset>
                </wp:positionV>
                <wp:extent cx="1644650" cy="120650"/>
                <wp:effectExtent l="0" t="0" r="12700" b="12700"/>
                <wp:wrapNone/>
                <wp:docPr id="13476567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D8D5" id="Rectangle 1" o:spid="_x0000_s1026" style="position:absolute;margin-left:74.5pt;margin-top:54.5pt;width:129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1B11F3" wp14:editId="02F6F426">
            <wp:extent cx="5422900" cy="988675"/>
            <wp:effectExtent l="0" t="0" r="0" b="2540"/>
            <wp:docPr id="3404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0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034" cy="9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9CA6" w14:textId="26C53686" w:rsidR="00911747" w:rsidRPr="00AD4300" w:rsidRDefault="003148EB" w:rsidP="00AD4300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417A84" w:themeColor="accent5" w:themeShade="BF"/>
          <w:sz w:val="32"/>
          <w:szCs w:val="28"/>
        </w:rPr>
      </w:pPr>
      <w:r>
        <w:rPr>
          <w:rFonts w:ascii="Arial" w:hAnsi="Arial" w:cs="Arial"/>
          <w:b/>
          <w:color w:val="417A84" w:themeColor="accent5" w:themeShade="BF"/>
          <w:sz w:val="32"/>
          <w:szCs w:val="28"/>
        </w:rPr>
        <w:t xml:space="preserve">        </w:t>
      </w:r>
      <w:r w:rsidR="001300C5">
        <w:rPr>
          <w:rFonts w:ascii="Arial" w:hAnsi="Arial" w:cs="Arial"/>
          <w:b/>
          <w:color w:val="417A84" w:themeColor="accent5" w:themeShade="BF"/>
          <w:sz w:val="32"/>
          <w:szCs w:val="28"/>
        </w:rPr>
        <w:t xml:space="preserve">Note: </w:t>
      </w:r>
      <w:r w:rsidR="001300C5">
        <w:rPr>
          <w:rFonts w:ascii="Arial" w:hAnsi="Arial" w:cs="Arial"/>
          <w:sz w:val="20"/>
          <w:szCs w:val="20"/>
        </w:rPr>
        <w:t>If the newly created vulnerability requires a new table within the existing database, then that table needs to manually created as per the vulnerability requirements.</w:t>
      </w:r>
    </w:p>
    <w:sectPr w:rsidR="00911747" w:rsidRPr="00AD4300" w:rsidSect="00F624F5">
      <w:pgSz w:w="12240" w:h="15840"/>
      <w:pgMar w:top="117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C114" w14:textId="77777777" w:rsidR="00292E3D" w:rsidRDefault="00292E3D" w:rsidP="00B01A05">
      <w:r>
        <w:separator/>
      </w:r>
    </w:p>
  </w:endnote>
  <w:endnote w:type="continuationSeparator" w:id="0">
    <w:p w14:paraId="046B76A0" w14:textId="77777777" w:rsidR="00292E3D" w:rsidRDefault="00292E3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A119" w14:textId="77777777" w:rsidR="00292E3D" w:rsidRDefault="00292E3D" w:rsidP="00B01A05">
      <w:r>
        <w:separator/>
      </w:r>
    </w:p>
  </w:footnote>
  <w:footnote w:type="continuationSeparator" w:id="0">
    <w:p w14:paraId="3C92BFCC" w14:textId="77777777" w:rsidR="00292E3D" w:rsidRDefault="00292E3D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A16"/>
    <w:multiLevelType w:val="hybridMultilevel"/>
    <w:tmpl w:val="72FEE360"/>
    <w:lvl w:ilvl="0" w:tplc="05CCB6F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E1F6C20"/>
    <w:multiLevelType w:val="hybridMultilevel"/>
    <w:tmpl w:val="EA06A316"/>
    <w:lvl w:ilvl="0" w:tplc="876242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110779E9"/>
    <w:multiLevelType w:val="hybridMultilevel"/>
    <w:tmpl w:val="44F60BB6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6" w15:restartNumberingAfterBreak="0">
    <w:nsid w:val="1161752C"/>
    <w:multiLevelType w:val="hybridMultilevel"/>
    <w:tmpl w:val="18D61850"/>
    <w:lvl w:ilvl="0" w:tplc="1DD00474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7" w15:restartNumberingAfterBreak="0">
    <w:nsid w:val="11D55B44"/>
    <w:multiLevelType w:val="multilevel"/>
    <w:tmpl w:val="168680CC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1B0F383B"/>
    <w:multiLevelType w:val="hybridMultilevel"/>
    <w:tmpl w:val="1C56915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85DA3"/>
    <w:multiLevelType w:val="hybridMultilevel"/>
    <w:tmpl w:val="EFB46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45154"/>
    <w:multiLevelType w:val="hybridMultilevel"/>
    <w:tmpl w:val="7FCAEAC6"/>
    <w:lvl w:ilvl="0" w:tplc="4009000F">
      <w:start w:val="1"/>
      <w:numFmt w:val="decimal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00A1A56"/>
    <w:multiLevelType w:val="hybridMultilevel"/>
    <w:tmpl w:val="E5D84F04"/>
    <w:lvl w:ilvl="0" w:tplc="6E68F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253397"/>
    <w:multiLevelType w:val="multilevel"/>
    <w:tmpl w:val="AB5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67DD5"/>
    <w:multiLevelType w:val="hybridMultilevel"/>
    <w:tmpl w:val="6B46BE82"/>
    <w:lvl w:ilvl="0" w:tplc="7F485496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BB073E"/>
    <w:multiLevelType w:val="hybridMultilevel"/>
    <w:tmpl w:val="AADE9FF2"/>
    <w:lvl w:ilvl="0" w:tplc="40090015">
      <w:start w:val="1"/>
      <w:numFmt w:val="upperLetter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5" w15:restartNumberingAfterBreak="0">
    <w:nsid w:val="37382642"/>
    <w:multiLevelType w:val="hybridMultilevel"/>
    <w:tmpl w:val="0BE0145C"/>
    <w:lvl w:ilvl="0" w:tplc="4009000F">
      <w:start w:val="1"/>
      <w:numFmt w:val="decimal"/>
      <w:lvlText w:val="%1."/>
      <w:lvlJc w:val="lef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3CFD7AD9"/>
    <w:multiLevelType w:val="multilevel"/>
    <w:tmpl w:val="A9D6161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417A84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463B1605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B76A3"/>
    <w:multiLevelType w:val="hybridMultilevel"/>
    <w:tmpl w:val="55D8C6BE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1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548A7804"/>
    <w:multiLevelType w:val="multilevel"/>
    <w:tmpl w:val="9F9EF4A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5C0B52A8"/>
    <w:multiLevelType w:val="hybridMultilevel"/>
    <w:tmpl w:val="5890F648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4" w15:restartNumberingAfterBreak="0">
    <w:nsid w:val="5F2A1111"/>
    <w:multiLevelType w:val="hybridMultilevel"/>
    <w:tmpl w:val="F7CAAB4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BE69D0"/>
    <w:multiLevelType w:val="multilevel"/>
    <w:tmpl w:val="9F9EF4A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686C31FE"/>
    <w:multiLevelType w:val="hybridMultilevel"/>
    <w:tmpl w:val="AA4815D4"/>
    <w:lvl w:ilvl="0" w:tplc="876242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535DF"/>
    <w:multiLevelType w:val="hybridMultilevel"/>
    <w:tmpl w:val="F6D264A0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8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9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0" w15:restartNumberingAfterBreak="0">
    <w:nsid w:val="73E55669"/>
    <w:multiLevelType w:val="hybridMultilevel"/>
    <w:tmpl w:val="3208AF8A"/>
    <w:lvl w:ilvl="0" w:tplc="3AE4CCC4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1" w15:restartNumberingAfterBreak="0">
    <w:nsid w:val="755F1474"/>
    <w:multiLevelType w:val="multilevel"/>
    <w:tmpl w:val="807EFBA4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660163828">
    <w:abstractNumId w:val="19"/>
  </w:num>
  <w:num w:numId="2" w16cid:durableId="524755497">
    <w:abstractNumId w:val="21"/>
  </w:num>
  <w:num w:numId="3" w16cid:durableId="1825924412">
    <w:abstractNumId w:val="16"/>
  </w:num>
  <w:num w:numId="4" w16cid:durableId="165945401">
    <w:abstractNumId w:val="25"/>
  </w:num>
  <w:num w:numId="5" w16cid:durableId="1291520141">
    <w:abstractNumId w:val="31"/>
  </w:num>
  <w:num w:numId="6" w16cid:durableId="1130438263">
    <w:abstractNumId w:val="4"/>
  </w:num>
  <w:num w:numId="7" w16cid:durableId="261424820">
    <w:abstractNumId w:val="17"/>
  </w:num>
  <w:num w:numId="8" w16cid:durableId="532890705">
    <w:abstractNumId w:val="2"/>
  </w:num>
  <w:num w:numId="9" w16cid:durableId="394621046">
    <w:abstractNumId w:val="29"/>
  </w:num>
  <w:num w:numId="10" w16cid:durableId="1981109504">
    <w:abstractNumId w:val="1"/>
  </w:num>
  <w:num w:numId="11" w16cid:durableId="2080440869">
    <w:abstractNumId w:val="28"/>
  </w:num>
  <w:num w:numId="12" w16cid:durableId="121390230">
    <w:abstractNumId w:val="7"/>
  </w:num>
  <w:num w:numId="13" w16cid:durableId="1550921994">
    <w:abstractNumId w:val="18"/>
  </w:num>
  <w:num w:numId="14" w16cid:durableId="27490479">
    <w:abstractNumId w:val="10"/>
  </w:num>
  <w:num w:numId="15" w16cid:durableId="1761292904">
    <w:abstractNumId w:val="6"/>
  </w:num>
  <w:num w:numId="16" w16cid:durableId="1915970795">
    <w:abstractNumId w:val="23"/>
  </w:num>
  <w:num w:numId="17" w16cid:durableId="1260873052">
    <w:abstractNumId w:val="12"/>
  </w:num>
  <w:num w:numId="18" w16cid:durableId="277680817">
    <w:abstractNumId w:val="15"/>
  </w:num>
  <w:num w:numId="19" w16cid:durableId="377246774">
    <w:abstractNumId w:val="27"/>
  </w:num>
  <w:num w:numId="20" w16cid:durableId="1543396875">
    <w:abstractNumId w:val="5"/>
  </w:num>
  <w:num w:numId="21" w16cid:durableId="215359437">
    <w:abstractNumId w:val="14"/>
  </w:num>
  <w:num w:numId="22" w16cid:durableId="232548136">
    <w:abstractNumId w:val="26"/>
  </w:num>
  <w:num w:numId="23" w16cid:durableId="600459152">
    <w:abstractNumId w:val="30"/>
  </w:num>
  <w:num w:numId="24" w16cid:durableId="215313315">
    <w:abstractNumId w:val="3"/>
  </w:num>
  <w:num w:numId="25" w16cid:durableId="166213624">
    <w:abstractNumId w:val="22"/>
  </w:num>
  <w:num w:numId="26" w16cid:durableId="489830527">
    <w:abstractNumId w:val="9"/>
  </w:num>
  <w:num w:numId="27" w16cid:durableId="1339236188">
    <w:abstractNumId w:val="20"/>
  </w:num>
  <w:num w:numId="28" w16cid:durableId="46806934">
    <w:abstractNumId w:val="11"/>
  </w:num>
  <w:num w:numId="29" w16cid:durableId="294722409">
    <w:abstractNumId w:val="8"/>
  </w:num>
  <w:num w:numId="30" w16cid:durableId="1922762426">
    <w:abstractNumId w:val="13"/>
  </w:num>
  <w:num w:numId="31" w16cid:durableId="1914509516">
    <w:abstractNumId w:val="0"/>
  </w:num>
  <w:num w:numId="32" w16cid:durableId="10986040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FF"/>
    <w:rsid w:val="00043993"/>
    <w:rsid w:val="00044BBF"/>
    <w:rsid w:val="0007196B"/>
    <w:rsid w:val="00074389"/>
    <w:rsid w:val="000768FF"/>
    <w:rsid w:val="000809A7"/>
    <w:rsid w:val="0009185C"/>
    <w:rsid w:val="000A7AEF"/>
    <w:rsid w:val="000B31AF"/>
    <w:rsid w:val="000C1664"/>
    <w:rsid w:val="000C2B36"/>
    <w:rsid w:val="000C5AA8"/>
    <w:rsid w:val="000D7167"/>
    <w:rsid w:val="00102CB3"/>
    <w:rsid w:val="0011254D"/>
    <w:rsid w:val="001300C5"/>
    <w:rsid w:val="0014046B"/>
    <w:rsid w:val="001405DC"/>
    <w:rsid w:val="001433AA"/>
    <w:rsid w:val="0015322D"/>
    <w:rsid w:val="0016761D"/>
    <w:rsid w:val="001756F3"/>
    <w:rsid w:val="001977AD"/>
    <w:rsid w:val="001B40AD"/>
    <w:rsid w:val="001D0184"/>
    <w:rsid w:val="001F1CFF"/>
    <w:rsid w:val="001F2768"/>
    <w:rsid w:val="001F69A7"/>
    <w:rsid w:val="002050AC"/>
    <w:rsid w:val="00213767"/>
    <w:rsid w:val="002147F6"/>
    <w:rsid w:val="002200FE"/>
    <w:rsid w:val="00243542"/>
    <w:rsid w:val="00244C0D"/>
    <w:rsid w:val="00260830"/>
    <w:rsid w:val="002771AC"/>
    <w:rsid w:val="00292E3D"/>
    <w:rsid w:val="002B44C0"/>
    <w:rsid w:val="002C4C02"/>
    <w:rsid w:val="002D4552"/>
    <w:rsid w:val="002F2722"/>
    <w:rsid w:val="003148EB"/>
    <w:rsid w:val="00326305"/>
    <w:rsid w:val="003566B4"/>
    <w:rsid w:val="00383D6C"/>
    <w:rsid w:val="00384D8F"/>
    <w:rsid w:val="00385F26"/>
    <w:rsid w:val="00396098"/>
    <w:rsid w:val="003A5B09"/>
    <w:rsid w:val="003C0DBC"/>
    <w:rsid w:val="003C7519"/>
    <w:rsid w:val="003F7C1A"/>
    <w:rsid w:val="00404144"/>
    <w:rsid w:val="00413DC8"/>
    <w:rsid w:val="00464788"/>
    <w:rsid w:val="004846E7"/>
    <w:rsid w:val="00492C36"/>
    <w:rsid w:val="004961C2"/>
    <w:rsid w:val="00497160"/>
    <w:rsid w:val="00497AB5"/>
    <w:rsid w:val="004B21E8"/>
    <w:rsid w:val="004D53F9"/>
    <w:rsid w:val="004D5595"/>
    <w:rsid w:val="004E0DBF"/>
    <w:rsid w:val="00503EBA"/>
    <w:rsid w:val="005060A4"/>
    <w:rsid w:val="00507DD8"/>
    <w:rsid w:val="005109C3"/>
    <w:rsid w:val="00517F69"/>
    <w:rsid w:val="00551B20"/>
    <w:rsid w:val="00556DD9"/>
    <w:rsid w:val="005620D4"/>
    <w:rsid w:val="0056421F"/>
    <w:rsid w:val="00571AB8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622259"/>
    <w:rsid w:val="0062450E"/>
    <w:rsid w:val="00650756"/>
    <w:rsid w:val="00665F5E"/>
    <w:rsid w:val="00666C1E"/>
    <w:rsid w:val="0069511A"/>
    <w:rsid w:val="006B1A6F"/>
    <w:rsid w:val="006C6A0C"/>
    <w:rsid w:val="006F5384"/>
    <w:rsid w:val="00702DDD"/>
    <w:rsid w:val="00704A5C"/>
    <w:rsid w:val="00716677"/>
    <w:rsid w:val="00717895"/>
    <w:rsid w:val="007214C7"/>
    <w:rsid w:val="007345A2"/>
    <w:rsid w:val="00750BF6"/>
    <w:rsid w:val="00761512"/>
    <w:rsid w:val="00762989"/>
    <w:rsid w:val="00763525"/>
    <w:rsid w:val="00781CE1"/>
    <w:rsid w:val="00787021"/>
    <w:rsid w:val="007A3DD3"/>
    <w:rsid w:val="007F70A6"/>
    <w:rsid w:val="00811B86"/>
    <w:rsid w:val="0081333F"/>
    <w:rsid w:val="00817DB4"/>
    <w:rsid w:val="00840CF7"/>
    <w:rsid w:val="00843CF1"/>
    <w:rsid w:val="0086192E"/>
    <w:rsid w:val="0088349D"/>
    <w:rsid w:val="008A5C9F"/>
    <w:rsid w:val="008D3809"/>
    <w:rsid w:val="008D4662"/>
    <w:rsid w:val="008F30DF"/>
    <w:rsid w:val="009014B6"/>
    <w:rsid w:val="0091097D"/>
    <w:rsid w:val="00911747"/>
    <w:rsid w:val="009168B2"/>
    <w:rsid w:val="00937B38"/>
    <w:rsid w:val="00986989"/>
    <w:rsid w:val="009A6136"/>
    <w:rsid w:val="009B354D"/>
    <w:rsid w:val="009D1EDB"/>
    <w:rsid w:val="009E0257"/>
    <w:rsid w:val="009E63D7"/>
    <w:rsid w:val="00A005C4"/>
    <w:rsid w:val="00A008FD"/>
    <w:rsid w:val="00A03A6A"/>
    <w:rsid w:val="00A044D5"/>
    <w:rsid w:val="00A1634E"/>
    <w:rsid w:val="00A17074"/>
    <w:rsid w:val="00A40022"/>
    <w:rsid w:val="00A5039D"/>
    <w:rsid w:val="00AB30F3"/>
    <w:rsid w:val="00AB3548"/>
    <w:rsid w:val="00AC1FED"/>
    <w:rsid w:val="00AD4300"/>
    <w:rsid w:val="00AE2307"/>
    <w:rsid w:val="00AF0723"/>
    <w:rsid w:val="00AF6008"/>
    <w:rsid w:val="00B01A05"/>
    <w:rsid w:val="00B40948"/>
    <w:rsid w:val="00B50C12"/>
    <w:rsid w:val="00B622FB"/>
    <w:rsid w:val="00B753BF"/>
    <w:rsid w:val="00B90509"/>
    <w:rsid w:val="00BA4BF4"/>
    <w:rsid w:val="00BA58E7"/>
    <w:rsid w:val="00BB0C36"/>
    <w:rsid w:val="00BE4430"/>
    <w:rsid w:val="00BF3DE2"/>
    <w:rsid w:val="00BF7662"/>
    <w:rsid w:val="00C11B09"/>
    <w:rsid w:val="00C45C77"/>
    <w:rsid w:val="00C578E9"/>
    <w:rsid w:val="00C654FE"/>
    <w:rsid w:val="00C739B9"/>
    <w:rsid w:val="00C74202"/>
    <w:rsid w:val="00C77741"/>
    <w:rsid w:val="00C80620"/>
    <w:rsid w:val="00CA64DD"/>
    <w:rsid w:val="00CC2373"/>
    <w:rsid w:val="00CF53DC"/>
    <w:rsid w:val="00D20D28"/>
    <w:rsid w:val="00D404D2"/>
    <w:rsid w:val="00D82800"/>
    <w:rsid w:val="00DE6C8B"/>
    <w:rsid w:val="00DF00E4"/>
    <w:rsid w:val="00DF1539"/>
    <w:rsid w:val="00DF2717"/>
    <w:rsid w:val="00E26AB8"/>
    <w:rsid w:val="00E434F8"/>
    <w:rsid w:val="00E43966"/>
    <w:rsid w:val="00E453EF"/>
    <w:rsid w:val="00E75D3C"/>
    <w:rsid w:val="00E76BBE"/>
    <w:rsid w:val="00EB6A86"/>
    <w:rsid w:val="00F157D7"/>
    <w:rsid w:val="00F17080"/>
    <w:rsid w:val="00F36F1D"/>
    <w:rsid w:val="00F4547F"/>
    <w:rsid w:val="00F47973"/>
    <w:rsid w:val="00F54105"/>
    <w:rsid w:val="00F624F5"/>
    <w:rsid w:val="00F73A60"/>
    <w:rsid w:val="00F918B4"/>
    <w:rsid w:val="00FB42FA"/>
    <w:rsid w:val="00FB7A35"/>
    <w:rsid w:val="00FC6B28"/>
    <w:rsid w:val="00FD3860"/>
    <w:rsid w:val="00FE0F68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E2804"/>
  <w14:defaultImageDpi w14:val="32767"/>
  <w15:chartTrackingRefBased/>
  <w15:docId w15:val="{DE7BE648-466F-498B-A3AC-DC9DFC3E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SoftwareProjectDesignDocument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E56C91-D78D-47FF-ADB7-F1504CE5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Temp_SoftwareProjectDesignDocument.dotx</Template>
  <TotalTime>106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love sharma</cp:lastModifiedBy>
  <cp:revision>20</cp:revision>
  <cp:lastPrinted>2016-12-15T14:42:00Z</cp:lastPrinted>
  <dcterms:created xsi:type="dcterms:W3CDTF">2021-02-18T22:31:00Z</dcterms:created>
  <dcterms:modified xsi:type="dcterms:W3CDTF">2023-09-02T05:21:00Z</dcterms:modified>
</cp:coreProperties>
</file>