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4" w:type="dxa"/>
        <w:tblInd w:w="-318" w:type="dxa"/>
        <w:tblLook w:val="04A0" w:firstRow="1" w:lastRow="0" w:firstColumn="1" w:lastColumn="0" w:noHBand="0" w:noVBand="1"/>
      </w:tblPr>
      <w:tblGrid>
        <w:gridCol w:w="1291"/>
        <w:gridCol w:w="1701"/>
        <w:gridCol w:w="1559"/>
        <w:gridCol w:w="426"/>
        <w:gridCol w:w="850"/>
        <w:gridCol w:w="567"/>
        <w:gridCol w:w="709"/>
        <w:gridCol w:w="567"/>
        <w:gridCol w:w="709"/>
        <w:gridCol w:w="1134"/>
        <w:gridCol w:w="141"/>
      </w:tblGrid>
      <w:tr w:rsidR="003C7DF0" w:rsidRPr="003C7DF0" w:rsidTr="003C7DF0">
        <w:trPr>
          <w:trHeight w:val="1002"/>
        </w:trPr>
        <w:tc>
          <w:tcPr>
            <w:tcW w:w="96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黑体" w:eastAsia="黑体" w:hAnsi="黑体" w:cs="宋体"/>
                <w:color w:val="000000"/>
                <w:kern w:val="0"/>
                <w:sz w:val="36"/>
                <w:szCs w:val="36"/>
              </w:rPr>
            </w:pPr>
            <w:r w:rsidRPr="003C7DF0">
              <w:rPr>
                <w:rFonts w:ascii="华文隶书" w:eastAsia="华文隶书" w:hAnsi="黑体" w:cs="宋体" w:hint="eastAsia"/>
                <w:color w:val="000000"/>
                <w:kern w:val="0"/>
                <w:sz w:val="36"/>
                <w:szCs w:val="36"/>
              </w:rPr>
              <w:t>浙江财经大学东方学院</w:t>
            </w: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分期付款或大额资金支付审核表</w:t>
            </w:r>
          </w:p>
        </w:tc>
      </w:tr>
      <w:tr w:rsidR="003C7DF0" w:rsidRPr="003C7DF0" w:rsidTr="003C7DF0">
        <w:trPr>
          <w:gridAfter w:val="1"/>
          <w:wAfter w:w="141" w:type="dxa"/>
          <w:trHeight w:val="450"/>
        </w:trPr>
        <w:tc>
          <w:tcPr>
            <w:tcW w:w="95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DF0" w:rsidRPr="003C7DF0" w:rsidRDefault="003C7DF0" w:rsidP="003C7DF0">
            <w:pPr>
              <w:spacing w:line="240" w:lineRule="auto"/>
              <w:ind w:firstLineChars="2400" w:firstLine="528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合同编号：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</w:t>
            </w: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单位：元</w:t>
            </w:r>
          </w:p>
        </w:tc>
      </w:tr>
      <w:tr w:rsidR="003C7DF0" w:rsidRPr="003C7DF0" w:rsidTr="003C7DF0">
        <w:trPr>
          <w:gridAfter w:val="1"/>
          <w:wAfter w:w="141" w:type="dxa"/>
          <w:trHeight w:val="600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收款单位</w:t>
            </w:r>
          </w:p>
        </w:tc>
        <w:tc>
          <w:tcPr>
            <w:tcW w:w="453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C7DF0" w:rsidRPr="003C7DF0" w:rsidTr="003C7DF0">
        <w:trPr>
          <w:gridAfter w:val="1"/>
          <w:wAfter w:w="141" w:type="dxa"/>
          <w:trHeight w:val="600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3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C7DF0" w:rsidRPr="003C7DF0" w:rsidTr="003C7DF0">
        <w:trPr>
          <w:gridAfter w:val="1"/>
          <w:wAfter w:w="141" w:type="dxa"/>
          <w:trHeight w:val="6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合同名称</w:t>
            </w: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C7DF0" w:rsidRPr="003C7DF0" w:rsidTr="003C7DF0">
        <w:trPr>
          <w:gridAfter w:val="1"/>
          <w:wAfter w:w="141" w:type="dxa"/>
          <w:trHeight w:val="6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合同金额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追加合同</w:t>
            </w: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金额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51" w:left="-107" w:rightChars="-51" w:right="-107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收取履约金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C7DF0" w:rsidRPr="003C7DF0" w:rsidTr="003C7DF0">
        <w:trPr>
          <w:gridAfter w:val="1"/>
          <w:wAfter w:w="141" w:type="dxa"/>
          <w:trHeight w:val="6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结算金额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追加结算</w:t>
            </w: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金额</w:t>
            </w: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C7DF0" w:rsidRPr="003C7DF0" w:rsidTr="001B09E8">
        <w:trPr>
          <w:gridAfter w:val="1"/>
          <w:wAfter w:w="141" w:type="dxa"/>
          <w:trHeight w:val="168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B09E8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本次支付依据</w:t>
            </w:r>
            <w:r w:rsidRPr="001B09E8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br/>
              <w:t>（项目完成情况或合同支付条款等）</w:t>
            </w:r>
          </w:p>
        </w:tc>
        <w:tc>
          <w:tcPr>
            <w:tcW w:w="82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   </w:t>
            </w:r>
          </w:p>
          <w:p w:rsid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   经办人签字：                年    月    日</w:t>
            </w:r>
          </w:p>
        </w:tc>
      </w:tr>
      <w:tr w:rsidR="003C7DF0" w:rsidRPr="003C7DF0" w:rsidTr="003C7DF0">
        <w:trPr>
          <w:gridAfter w:val="1"/>
          <w:wAfter w:w="141" w:type="dxa"/>
          <w:trHeight w:val="60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付款情况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已累计付款金额（第  次）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经费名称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C7DF0" w:rsidRPr="003C7DF0" w:rsidTr="003C7DF0">
        <w:trPr>
          <w:gridAfter w:val="1"/>
          <w:wAfter w:w="141" w:type="dxa"/>
          <w:trHeight w:val="586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本期申请付款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经费代码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C7DF0" w:rsidRPr="003C7DF0" w:rsidTr="003C7DF0">
        <w:trPr>
          <w:gridAfter w:val="1"/>
          <w:wAfter w:w="141" w:type="dxa"/>
          <w:trHeight w:val="525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人民币大写</w:t>
            </w:r>
          </w:p>
        </w:tc>
        <w:tc>
          <w:tcPr>
            <w:tcW w:w="198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汇入银行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C7DF0" w:rsidRPr="003C7DF0" w:rsidTr="003C7DF0">
        <w:trPr>
          <w:gridAfter w:val="1"/>
          <w:wAfter w:w="141" w:type="dxa"/>
          <w:trHeight w:val="56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银行账号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C7DF0" w:rsidRPr="003C7DF0" w:rsidTr="003C7DF0">
        <w:trPr>
          <w:gridAfter w:val="1"/>
          <w:wAfter w:w="141" w:type="dxa"/>
          <w:trHeight w:val="130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使用部门</w:t>
            </w: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经办人意见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DF0" w:rsidRPr="003C7DF0" w:rsidRDefault="003C7DF0" w:rsidP="003C7DF0">
            <w:pPr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 月    日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使用部门</w:t>
            </w: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负责人意见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DF0" w:rsidRPr="003C7DF0" w:rsidRDefault="003C7DF0" w:rsidP="003C7DF0">
            <w:pPr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 月    日</w:t>
            </w:r>
          </w:p>
        </w:tc>
      </w:tr>
      <w:tr w:rsidR="003C7DF0" w:rsidRPr="003C7DF0" w:rsidTr="00604119">
        <w:trPr>
          <w:gridAfter w:val="1"/>
          <w:wAfter w:w="141" w:type="dxa"/>
          <w:trHeight w:val="12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经费负责人</w:t>
            </w: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意见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DF0" w:rsidRPr="003C7DF0" w:rsidRDefault="003C7DF0" w:rsidP="003C7DF0">
            <w:pPr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 月    日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经费分管</w:t>
            </w: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院领导意见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DF0" w:rsidRPr="003C7DF0" w:rsidRDefault="003C7DF0" w:rsidP="003C7DF0">
            <w:pPr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 月    日</w:t>
            </w:r>
          </w:p>
        </w:tc>
      </w:tr>
      <w:tr w:rsidR="003C7DF0" w:rsidRPr="003C7DF0" w:rsidTr="00604119">
        <w:trPr>
          <w:gridAfter w:val="1"/>
          <w:wAfter w:w="141" w:type="dxa"/>
          <w:trHeight w:val="113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ind w:leftChars="-44" w:left="-92" w:rightChars="-51" w:right="-107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计划财务部</w:t>
            </w: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意见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DF0" w:rsidRPr="003C7DF0" w:rsidRDefault="003C7DF0" w:rsidP="003C7DF0">
            <w:pPr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 月    日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DF0" w:rsidRPr="003C7DF0" w:rsidRDefault="003C7DF0" w:rsidP="003C7DF0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财务分管</w:t>
            </w: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院领导意见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DF0" w:rsidRPr="003C7DF0" w:rsidRDefault="003C7DF0" w:rsidP="003C7DF0">
            <w:pPr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D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 月    日</w:t>
            </w:r>
          </w:p>
        </w:tc>
      </w:tr>
    </w:tbl>
    <w:p w:rsidR="003C7DF0" w:rsidRDefault="003C7DF0" w:rsidP="004B3182">
      <w:pPr>
        <w:ind w:leftChars="-135" w:left="-283"/>
        <w:rPr>
          <w:rFonts w:ascii="宋体" w:eastAsia="宋体" w:hAnsi="宋体" w:cs="宋体"/>
          <w:color w:val="000000"/>
          <w:kern w:val="0"/>
          <w:sz w:val="22"/>
        </w:rPr>
      </w:pPr>
      <w:r w:rsidRPr="003C7DF0">
        <w:rPr>
          <w:rFonts w:ascii="宋体" w:eastAsia="宋体" w:hAnsi="宋体" w:cs="宋体" w:hint="eastAsia"/>
          <w:color w:val="000000"/>
          <w:kern w:val="0"/>
          <w:sz w:val="22"/>
        </w:rPr>
        <w:t>注：</w:t>
      </w:r>
      <w:r w:rsidR="004B3182">
        <w:rPr>
          <w:rFonts w:ascii="宋体" w:eastAsia="宋体" w:hAnsi="宋体" w:cs="宋体" w:hint="eastAsia"/>
          <w:color w:val="000000"/>
          <w:kern w:val="0"/>
          <w:sz w:val="22"/>
        </w:rPr>
        <w:t>（1）</w:t>
      </w:r>
      <w:r w:rsidRPr="003C7DF0">
        <w:rPr>
          <w:rFonts w:ascii="宋体" w:eastAsia="宋体" w:hAnsi="宋体" w:cs="宋体" w:hint="eastAsia"/>
          <w:color w:val="000000"/>
          <w:kern w:val="0"/>
          <w:sz w:val="22"/>
        </w:rPr>
        <w:t>分期付款项目或单笔金额5万元及以上的支付，需填写本表。</w:t>
      </w:r>
    </w:p>
    <w:p w:rsidR="003C7DF0" w:rsidRPr="003C7DF0" w:rsidRDefault="003C7DF0" w:rsidP="004B3182">
      <w:pPr>
        <w:ind w:firstLineChars="50" w:firstLine="110"/>
      </w:pPr>
      <w:r w:rsidRPr="003C7DF0">
        <w:rPr>
          <w:rFonts w:ascii="宋体" w:eastAsia="宋体" w:hAnsi="宋体" w:cs="宋体" w:hint="eastAsia"/>
          <w:color w:val="000000"/>
          <w:kern w:val="0"/>
          <w:sz w:val="22"/>
        </w:rPr>
        <w:t>（2）合同及追加合同金额合计超过20</w:t>
      </w:r>
      <w:r w:rsidR="004B3182">
        <w:rPr>
          <w:rFonts w:ascii="宋体" w:eastAsia="宋体" w:hAnsi="宋体" w:cs="宋体" w:hint="eastAsia"/>
          <w:color w:val="000000"/>
          <w:kern w:val="0"/>
          <w:sz w:val="22"/>
        </w:rPr>
        <w:t>万元及以上的，由计划财务</w:t>
      </w:r>
      <w:r w:rsidRPr="003C7DF0">
        <w:rPr>
          <w:rFonts w:ascii="宋体" w:eastAsia="宋体" w:hAnsi="宋体" w:cs="宋体" w:hint="eastAsia"/>
          <w:color w:val="000000"/>
          <w:kern w:val="0"/>
          <w:sz w:val="22"/>
        </w:rPr>
        <w:t>部统一办理财务分管院领导签批手续</w:t>
      </w:r>
      <w:r w:rsidR="004B3182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sectPr w:rsidR="003C7DF0" w:rsidRPr="003C7DF0" w:rsidSect="004B3182">
      <w:pgSz w:w="11906" w:h="16838"/>
      <w:pgMar w:top="1135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BA0" w:rsidRDefault="001C1BA0" w:rsidP="001C1BA0">
      <w:pPr>
        <w:spacing w:line="240" w:lineRule="auto"/>
      </w:pPr>
      <w:r>
        <w:separator/>
      </w:r>
    </w:p>
  </w:endnote>
  <w:endnote w:type="continuationSeparator" w:id="0">
    <w:p w:rsidR="001C1BA0" w:rsidRDefault="001C1BA0" w:rsidP="001C1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BA0" w:rsidRDefault="001C1BA0" w:rsidP="001C1BA0">
      <w:pPr>
        <w:spacing w:line="240" w:lineRule="auto"/>
      </w:pPr>
      <w:r>
        <w:separator/>
      </w:r>
    </w:p>
  </w:footnote>
  <w:footnote w:type="continuationSeparator" w:id="0">
    <w:p w:rsidR="001C1BA0" w:rsidRDefault="001C1BA0" w:rsidP="001C1B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13"/>
    <w:rsid w:val="001B09E8"/>
    <w:rsid w:val="001C1BA0"/>
    <w:rsid w:val="00266C13"/>
    <w:rsid w:val="003C7DF0"/>
    <w:rsid w:val="004B3182"/>
    <w:rsid w:val="00571317"/>
    <w:rsid w:val="00604119"/>
    <w:rsid w:val="00EC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B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B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B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2019-07-08T16:46:00Z</dcterms:created>
  <dcterms:modified xsi:type="dcterms:W3CDTF">2019-07-08T16:58:00Z</dcterms:modified>
</cp:coreProperties>
</file>