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578D" w:rsidRDefault="0094578D" w:rsidP="00506B97">
      <w:pPr>
        <w:spacing w:afterLines="50" w:after="156" w:line="560" w:lineRule="exact"/>
        <w:jc w:val="center"/>
        <w:rPr>
          <w:rFonts w:ascii="华文中宋" w:eastAsia="华文中宋" w:hAnsi="华文中宋"/>
          <w:b/>
          <w:sz w:val="44"/>
          <w:szCs w:val="44"/>
        </w:rPr>
      </w:pPr>
      <w:r w:rsidRPr="00506B97">
        <w:rPr>
          <w:rFonts w:ascii="华文中宋" w:eastAsia="华文中宋" w:hAnsi="华文中宋" w:hint="eastAsia"/>
          <w:b/>
          <w:sz w:val="44"/>
          <w:szCs w:val="44"/>
        </w:rPr>
        <w:t>中国人寿</w:t>
      </w:r>
      <w:r w:rsidR="00CB3B59">
        <w:rPr>
          <w:rFonts w:ascii="华文中宋" w:eastAsia="华文中宋" w:hAnsi="华文中宋" w:hint="eastAsia"/>
          <w:b/>
          <w:sz w:val="44"/>
          <w:szCs w:val="44"/>
        </w:rPr>
        <w:t>浙江省分公司</w:t>
      </w:r>
      <w:r w:rsidRPr="00506B97">
        <w:rPr>
          <w:rFonts w:ascii="华文中宋" w:eastAsia="华文中宋" w:hAnsi="华文中宋" w:hint="eastAsia"/>
          <w:b/>
          <w:sz w:val="44"/>
          <w:szCs w:val="44"/>
        </w:rPr>
        <w:t>201</w:t>
      </w:r>
      <w:r w:rsidR="00F977A1" w:rsidRPr="00506B97">
        <w:rPr>
          <w:rFonts w:ascii="华文中宋" w:eastAsia="华文中宋" w:hAnsi="华文中宋" w:hint="eastAsia"/>
          <w:b/>
          <w:sz w:val="44"/>
          <w:szCs w:val="44"/>
        </w:rPr>
        <w:t>7</w:t>
      </w:r>
      <w:r w:rsidR="00506B97" w:rsidRPr="00506B97">
        <w:rPr>
          <w:rFonts w:ascii="华文中宋" w:eastAsia="华文中宋" w:hAnsi="华文中宋" w:hint="eastAsia"/>
          <w:b/>
          <w:sz w:val="44"/>
          <w:szCs w:val="44"/>
        </w:rPr>
        <w:t>年度</w:t>
      </w:r>
      <w:r w:rsidR="00A204DA">
        <w:rPr>
          <w:rFonts w:ascii="华文中宋" w:eastAsia="华文中宋" w:hAnsi="华文中宋" w:hint="eastAsia"/>
          <w:b/>
          <w:sz w:val="44"/>
          <w:szCs w:val="44"/>
        </w:rPr>
        <w:t>管理人员</w:t>
      </w:r>
      <w:r w:rsidR="006B0DC9">
        <w:rPr>
          <w:rFonts w:ascii="华文中宋" w:eastAsia="华文中宋" w:hAnsi="华文中宋" w:hint="eastAsia"/>
          <w:b/>
          <w:sz w:val="44"/>
          <w:szCs w:val="44"/>
        </w:rPr>
        <w:t>春季</w:t>
      </w:r>
      <w:r w:rsidRPr="00506B97">
        <w:rPr>
          <w:rFonts w:ascii="华文中宋" w:eastAsia="华文中宋" w:hAnsi="华文中宋" w:hint="eastAsia"/>
          <w:b/>
          <w:sz w:val="44"/>
          <w:szCs w:val="44"/>
        </w:rPr>
        <w:t>校园招聘</w:t>
      </w:r>
    </w:p>
    <w:p w:rsidR="00A204DA" w:rsidRPr="00506B97" w:rsidRDefault="00A204DA" w:rsidP="00506B97">
      <w:pPr>
        <w:spacing w:afterLines="50" w:after="156" w:line="560" w:lineRule="exact"/>
        <w:jc w:val="center"/>
        <w:rPr>
          <w:rFonts w:ascii="华文中宋" w:eastAsia="华文中宋" w:hAnsi="华文中宋"/>
          <w:b/>
          <w:sz w:val="44"/>
          <w:szCs w:val="44"/>
        </w:rPr>
      </w:pPr>
    </w:p>
    <w:p w:rsidR="0094578D" w:rsidRPr="00506B97" w:rsidRDefault="0094578D" w:rsidP="0094578D">
      <w:pPr>
        <w:pStyle w:val="2"/>
        <w:snapToGrid w:val="0"/>
        <w:spacing w:line="520" w:lineRule="exact"/>
        <w:ind w:firstLine="646"/>
        <w:rPr>
          <w:rFonts w:ascii="黑体" w:eastAsia="黑体" w:hAnsi="黑体"/>
          <w:sz w:val="32"/>
          <w:szCs w:val="32"/>
        </w:rPr>
      </w:pPr>
      <w:r w:rsidRPr="00506B97">
        <w:rPr>
          <w:rFonts w:ascii="黑体" w:eastAsia="黑体" w:hAnsi="黑体" w:hint="eastAsia"/>
          <w:sz w:val="32"/>
          <w:szCs w:val="32"/>
        </w:rPr>
        <w:t>一、公司简介</w:t>
      </w:r>
    </w:p>
    <w:p w:rsidR="006B0DC9" w:rsidRPr="006B0DC9" w:rsidRDefault="006B0DC9" w:rsidP="003F5012">
      <w:pPr>
        <w:pStyle w:val="2"/>
        <w:snapToGrid w:val="0"/>
        <w:spacing w:line="520" w:lineRule="exact"/>
        <w:ind w:firstLine="646"/>
        <w:rPr>
          <w:rFonts w:ascii="仿宋_GB2312" w:eastAsia="仿宋_GB2312"/>
          <w:sz w:val="32"/>
          <w:szCs w:val="32"/>
        </w:rPr>
      </w:pPr>
      <w:r w:rsidRPr="006B0DC9">
        <w:rPr>
          <w:rFonts w:ascii="仿宋_GB2312" w:eastAsia="仿宋_GB2312" w:hint="eastAsia"/>
          <w:sz w:val="32"/>
          <w:szCs w:val="32"/>
        </w:rPr>
        <w:t>中国人寿保险股份有限公司是国内寿险行业的龙头企业，总部位于北京, 注册资本282.65亿元人民币。作为《财富》世界500强和世界品牌500强企业——中国人寿保险（集团）公司的核心成员，公司以悠久的历史、雄厚的实力、专业领先的竞争优势及世界知名的品牌赢得了社会广泛客户的信赖，始终占据国内保险市场领导者的地位，被誉为中国保险业的“中流砥柱”。截至2015年12月31日，中国人寿保险股份有限公司总资产达人民币24,483.15亿元，位居国内寿险行业榜首。2015年公司营业收入为5,113.67亿元，同比增长14.7%。2015年公司保费收入3,623.01亿元，市场份额约为23%，继续占据寿险市场主导地位；2015年底公司总市值达1,149.21亿美元，位居全球上市保险公司第二位。</w:t>
      </w:r>
    </w:p>
    <w:p w:rsidR="003F5012" w:rsidRPr="00506B97" w:rsidRDefault="003F5012" w:rsidP="003F5012">
      <w:pPr>
        <w:pStyle w:val="2"/>
        <w:snapToGrid w:val="0"/>
        <w:spacing w:line="520" w:lineRule="exact"/>
        <w:ind w:firstLine="646"/>
        <w:rPr>
          <w:rFonts w:ascii="仿宋_GB2312" w:eastAsia="仿宋_GB2312"/>
          <w:sz w:val="32"/>
          <w:szCs w:val="32"/>
        </w:rPr>
      </w:pPr>
      <w:r w:rsidRPr="00A7312B">
        <w:rPr>
          <w:rFonts w:ascii="仿宋_GB2312" w:eastAsia="仿宋_GB2312" w:hint="eastAsia"/>
          <w:sz w:val="32"/>
          <w:szCs w:val="32"/>
        </w:rPr>
        <w:t>中国人寿浙江省分公司是中国人寿保险股份有限公司的省级分支机构，拥有遍及全省城乡的网点和服务机构，下辖11家地市分公司，73家县（市、区）支公司，9</w:t>
      </w:r>
      <w:r>
        <w:rPr>
          <w:rFonts w:ascii="仿宋_GB2312" w:eastAsia="仿宋_GB2312" w:hint="eastAsia"/>
          <w:sz w:val="32"/>
          <w:szCs w:val="32"/>
        </w:rPr>
        <w:t>5</w:t>
      </w:r>
      <w:r w:rsidRPr="00A7312B">
        <w:rPr>
          <w:rFonts w:ascii="仿宋_GB2312" w:eastAsia="仿宋_GB2312" w:hint="eastAsia"/>
          <w:sz w:val="32"/>
          <w:szCs w:val="32"/>
        </w:rPr>
        <w:t>个营业部，235个营销服务部，共有员工4100余名，销售人员</w:t>
      </w:r>
      <w:r w:rsidR="006B0DC9">
        <w:rPr>
          <w:rFonts w:ascii="仿宋_GB2312" w:eastAsia="仿宋_GB2312" w:hint="eastAsia"/>
          <w:sz w:val="32"/>
          <w:szCs w:val="32"/>
        </w:rPr>
        <w:t>近7</w:t>
      </w:r>
      <w:r w:rsidRPr="00A7312B">
        <w:rPr>
          <w:rFonts w:ascii="仿宋_GB2312" w:eastAsia="仿宋_GB2312" w:hint="eastAsia"/>
          <w:sz w:val="32"/>
          <w:szCs w:val="32"/>
        </w:rPr>
        <w:t>万人。</w:t>
      </w:r>
    </w:p>
    <w:p w:rsidR="0094578D" w:rsidRPr="00506B97" w:rsidRDefault="0094578D" w:rsidP="0094578D">
      <w:pPr>
        <w:pStyle w:val="2"/>
        <w:snapToGrid w:val="0"/>
        <w:spacing w:line="520" w:lineRule="exact"/>
        <w:ind w:firstLine="646"/>
        <w:rPr>
          <w:rFonts w:ascii="黑体" w:eastAsia="黑体" w:hAnsi="黑体"/>
          <w:sz w:val="32"/>
          <w:szCs w:val="32"/>
        </w:rPr>
      </w:pPr>
      <w:r w:rsidRPr="00506B97">
        <w:rPr>
          <w:rFonts w:ascii="黑体" w:eastAsia="黑体" w:hAnsi="黑体" w:hint="eastAsia"/>
          <w:sz w:val="32"/>
          <w:szCs w:val="32"/>
        </w:rPr>
        <w:t>二、招聘需求</w:t>
      </w:r>
    </w:p>
    <w:p w:rsidR="00E0114E" w:rsidRPr="006B0DC9" w:rsidRDefault="00A204DA" w:rsidP="006B0DC9">
      <w:pPr>
        <w:pStyle w:val="2"/>
        <w:snapToGrid w:val="0"/>
        <w:spacing w:line="520" w:lineRule="exact"/>
        <w:ind w:firstLine="646"/>
        <w:rPr>
          <w:rFonts w:ascii="仿宋_GB2312" w:eastAsia="仿宋_GB2312"/>
          <w:sz w:val="32"/>
          <w:szCs w:val="32"/>
        </w:rPr>
      </w:pPr>
      <w:r>
        <w:rPr>
          <w:rFonts w:ascii="仿宋_GB2312" w:eastAsia="仿宋_GB2312" w:hint="eastAsia"/>
          <w:sz w:val="32"/>
          <w:szCs w:val="32"/>
        </w:rPr>
        <w:t>本次招聘岗位皆为</w:t>
      </w:r>
      <w:r w:rsidR="006B0DC9">
        <w:rPr>
          <w:rFonts w:ascii="仿宋_GB2312" w:eastAsia="仿宋_GB2312" w:hint="eastAsia"/>
          <w:sz w:val="32"/>
          <w:szCs w:val="32"/>
        </w:rPr>
        <w:t>浙江省分分公司</w:t>
      </w:r>
      <w:r>
        <w:rPr>
          <w:rFonts w:ascii="仿宋_GB2312" w:eastAsia="仿宋_GB2312" w:hint="eastAsia"/>
          <w:sz w:val="32"/>
          <w:szCs w:val="32"/>
        </w:rPr>
        <w:t>及</w:t>
      </w:r>
      <w:r w:rsidR="006B0DC9">
        <w:rPr>
          <w:rFonts w:ascii="仿宋_GB2312" w:eastAsia="仿宋_GB2312" w:hint="eastAsia"/>
          <w:sz w:val="32"/>
          <w:szCs w:val="32"/>
        </w:rPr>
        <w:t>下辖各分支机构</w:t>
      </w:r>
      <w:r>
        <w:rPr>
          <w:rFonts w:ascii="仿宋_GB2312" w:eastAsia="仿宋_GB2312" w:hint="eastAsia"/>
          <w:sz w:val="32"/>
          <w:szCs w:val="32"/>
        </w:rPr>
        <w:t>管理人员。</w:t>
      </w:r>
      <w:r w:rsidR="00506B97" w:rsidRPr="00506B97">
        <w:rPr>
          <w:rFonts w:ascii="仿宋_GB2312" w:eastAsia="仿宋_GB2312" w:hint="eastAsia"/>
          <w:sz w:val="32"/>
          <w:szCs w:val="32"/>
        </w:rPr>
        <w:t>招聘岗位</w:t>
      </w:r>
      <w:r w:rsidR="0094578D" w:rsidRPr="00506B97">
        <w:rPr>
          <w:rFonts w:ascii="仿宋_GB2312" w:eastAsia="仿宋_GB2312" w:hint="eastAsia"/>
          <w:sz w:val="32"/>
          <w:szCs w:val="32"/>
        </w:rPr>
        <w:t>主要包括</w:t>
      </w:r>
      <w:r w:rsidR="006B0DC9">
        <w:rPr>
          <w:rFonts w:ascii="仿宋_GB2312" w:eastAsia="仿宋_GB2312" w:hint="eastAsia"/>
          <w:sz w:val="32"/>
          <w:szCs w:val="32"/>
        </w:rPr>
        <w:t>销售管理类、信息技术类、人力资源与综合行政类、财务管理类、业务管理类、医学类等，</w:t>
      </w:r>
      <w:r w:rsidR="00506B97" w:rsidRPr="00506B97">
        <w:rPr>
          <w:rFonts w:ascii="仿宋_GB2312" w:eastAsia="仿宋_GB2312" w:hint="eastAsia"/>
          <w:sz w:val="32"/>
          <w:szCs w:val="32"/>
        </w:rPr>
        <w:lastRenderedPageBreak/>
        <w:t>全</w:t>
      </w:r>
      <w:r w:rsidR="006B0DC9">
        <w:rPr>
          <w:rFonts w:ascii="仿宋_GB2312" w:eastAsia="仿宋_GB2312" w:hint="eastAsia"/>
          <w:sz w:val="32"/>
          <w:szCs w:val="32"/>
        </w:rPr>
        <w:t>省</w:t>
      </w:r>
      <w:r w:rsidR="00506B97" w:rsidRPr="00506B97">
        <w:rPr>
          <w:rFonts w:ascii="仿宋_GB2312" w:eastAsia="仿宋_GB2312" w:hint="eastAsia"/>
          <w:sz w:val="32"/>
          <w:szCs w:val="32"/>
        </w:rPr>
        <w:t>合计招聘计划</w:t>
      </w:r>
      <w:r w:rsidR="006B0DC9">
        <w:rPr>
          <w:rFonts w:ascii="仿宋_GB2312" w:eastAsia="仿宋_GB2312" w:hint="eastAsia"/>
          <w:sz w:val="32"/>
          <w:szCs w:val="32"/>
        </w:rPr>
        <w:t>109人</w:t>
      </w:r>
      <w:r w:rsidR="00506B97" w:rsidRPr="00506B97">
        <w:rPr>
          <w:rFonts w:ascii="仿宋_GB2312" w:eastAsia="仿宋_GB2312" w:hint="eastAsia"/>
          <w:sz w:val="32"/>
          <w:szCs w:val="32"/>
        </w:rPr>
        <w:t>，具体如下：</w:t>
      </w:r>
    </w:p>
    <w:p w:rsidR="006B0DC9" w:rsidRPr="006B0DC9" w:rsidRDefault="006B0DC9" w:rsidP="006B0DC9">
      <w:pPr>
        <w:pStyle w:val="2"/>
        <w:snapToGrid w:val="0"/>
        <w:spacing w:line="520" w:lineRule="exact"/>
        <w:ind w:firstLine="646"/>
        <w:rPr>
          <w:rFonts w:hAnsi="黑体"/>
          <w:bCs/>
        </w:rPr>
      </w:pPr>
      <w:r w:rsidRPr="006B0DC9">
        <w:rPr>
          <w:rFonts w:ascii="黑体" w:eastAsia="黑体" w:hAnsi="黑体" w:hint="eastAsia"/>
          <w:noProof/>
          <w:sz w:val="32"/>
          <w:szCs w:val="32"/>
        </w:rPr>
        <w:drawing>
          <wp:anchor distT="0" distB="0" distL="114300" distR="114300" simplePos="0" relativeHeight="251661312" behindDoc="1" locked="0" layoutInCell="1" allowOverlap="1" wp14:anchorId="20F32549" wp14:editId="2AEA1A77">
            <wp:simplePos x="0" y="0"/>
            <wp:positionH relativeFrom="column">
              <wp:posOffset>-9525</wp:posOffset>
            </wp:positionH>
            <wp:positionV relativeFrom="paragraph">
              <wp:posOffset>50800</wp:posOffset>
            </wp:positionV>
            <wp:extent cx="5267325" cy="2743200"/>
            <wp:effectExtent l="0" t="0" r="9525" b="0"/>
            <wp:wrapTight wrapText="bothSides">
              <wp:wrapPolygon edited="0">
                <wp:start x="0" y="0"/>
                <wp:lineTo x="0" y="21450"/>
                <wp:lineTo x="21561" y="21450"/>
                <wp:lineTo x="21561"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2743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B0DC9">
        <w:rPr>
          <w:rFonts w:ascii="黑体" w:eastAsia="黑体" w:hAnsi="黑体" w:hint="eastAsia"/>
          <w:sz w:val="32"/>
          <w:szCs w:val="32"/>
        </w:rPr>
        <w:t>三、简历投递网址、投递截止日期</w:t>
      </w:r>
    </w:p>
    <w:p w:rsidR="006B0DC9" w:rsidRDefault="006B0DC9" w:rsidP="006B0DC9">
      <w:pPr>
        <w:pStyle w:val="a7"/>
        <w:spacing w:line="560" w:lineRule="exact"/>
        <w:ind w:firstLineChars="200" w:firstLine="640"/>
        <w:rPr>
          <w:rFonts w:ascii="仿宋_GB2312" w:eastAsia="仿宋_GB2312" w:hAnsi="Tahoma" w:cs="Tahoma"/>
          <w:sz w:val="32"/>
          <w:szCs w:val="32"/>
        </w:rPr>
      </w:pPr>
      <w:r w:rsidRPr="00EA312F">
        <w:rPr>
          <w:rStyle w:val="a9"/>
          <w:rFonts w:ascii="仿宋_GB2312" w:eastAsia="仿宋_GB2312" w:hAnsi="Tahoma" w:cs="Tahoma" w:hint="eastAsia"/>
          <w:b w:val="0"/>
          <w:sz w:val="32"/>
          <w:szCs w:val="32"/>
        </w:rPr>
        <w:t>有关招聘详情敬请登录中国人寿集团春季校园招聘官方网站了解：</w:t>
      </w:r>
      <w:hyperlink r:id="rId10" w:history="1">
        <w:r w:rsidRPr="00EA312F">
          <w:rPr>
            <w:rStyle w:val="a9"/>
            <w:rFonts w:ascii="仿宋_GB2312" w:eastAsia="仿宋_GB2312" w:hAnsi="Tahoma" w:cs="Tahoma"/>
            <w:b w:val="0"/>
            <w:sz w:val="32"/>
            <w:szCs w:val="32"/>
          </w:rPr>
          <w:t>http://www.chinalife.com.cn/jobs</w:t>
        </w:r>
      </w:hyperlink>
      <w:r w:rsidRPr="00EA312F">
        <w:rPr>
          <w:rStyle w:val="a9"/>
          <w:rFonts w:ascii="仿宋_GB2312" w:eastAsia="仿宋_GB2312" w:hAnsi="Tahoma" w:cs="Tahoma" w:hint="eastAsia"/>
          <w:b w:val="0"/>
          <w:sz w:val="32"/>
          <w:szCs w:val="32"/>
        </w:rPr>
        <w:t>，招聘项目为“中国人寿保险股份有限公司浙江省分公司</w:t>
      </w:r>
      <w:r w:rsidRPr="00EA312F">
        <w:rPr>
          <w:rStyle w:val="a9"/>
          <w:rFonts w:ascii="仿宋_GB2312" w:eastAsia="仿宋_GB2312" w:hAnsi="Tahoma" w:cs="Tahoma"/>
          <w:b w:val="0"/>
          <w:sz w:val="32"/>
          <w:szCs w:val="32"/>
        </w:rPr>
        <w:t>201</w:t>
      </w:r>
      <w:r>
        <w:rPr>
          <w:rStyle w:val="a9"/>
          <w:rFonts w:ascii="仿宋_GB2312" w:eastAsia="仿宋_GB2312" w:hAnsi="Tahoma" w:cs="Tahoma" w:hint="eastAsia"/>
          <w:b w:val="0"/>
          <w:sz w:val="32"/>
          <w:szCs w:val="32"/>
        </w:rPr>
        <w:t>7</w:t>
      </w:r>
      <w:r w:rsidRPr="00EA312F">
        <w:rPr>
          <w:rStyle w:val="a9"/>
          <w:rFonts w:ascii="仿宋_GB2312" w:eastAsia="仿宋_GB2312" w:hAnsi="Tahoma" w:cs="Tahoma" w:hint="eastAsia"/>
          <w:b w:val="0"/>
          <w:sz w:val="32"/>
          <w:szCs w:val="32"/>
        </w:rPr>
        <w:t>春季校园招聘”。</w:t>
      </w:r>
      <w:r>
        <w:rPr>
          <w:rFonts w:ascii="仿宋_GB2312" w:eastAsia="仿宋_GB2312" w:hAnsi="Tahoma" w:cs="Tahoma" w:hint="eastAsia"/>
          <w:sz w:val="32"/>
          <w:szCs w:val="32"/>
        </w:rPr>
        <w:t>请在“简历中心”中的“校园招聘”模块填写简历。</w:t>
      </w:r>
    </w:p>
    <w:p w:rsidR="00F97CC9" w:rsidRPr="00506B97" w:rsidRDefault="006B0DC9" w:rsidP="006B0DC9">
      <w:pPr>
        <w:pStyle w:val="2"/>
        <w:snapToGrid w:val="0"/>
        <w:spacing w:line="520" w:lineRule="exact"/>
        <w:ind w:firstLineChars="200" w:firstLine="643"/>
        <w:rPr>
          <w:rFonts w:ascii="仿宋_GB2312" w:eastAsia="仿宋_GB2312"/>
          <w:sz w:val="32"/>
          <w:szCs w:val="32"/>
        </w:rPr>
      </w:pPr>
      <w:r w:rsidRPr="00557A71">
        <w:rPr>
          <w:rStyle w:val="a9"/>
          <w:rFonts w:ascii="仿宋_GB2312" w:eastAsia="仿宋_GB2312" w:hAnsi="Tahoma" w:cs="Tahoma" w:hint="eastAsia"/>
          <w:sz w:val="32"/>
          <w:szCs w:val="32"/>
        </w:rPr>
        <w:t>简历投递截止时间为</w:t>
      </w:r>
      <w:r w:rsidRPr="00557A71">
        <w:rPr>
          <w:rStyle w:val="a9"/>
          <w:rFonts w:ascii="仿宋_GB2312" w:eastAsia="仿宋_GB2312" w:hAnsi="Tahoma" w:cs="Tahoma"/>
          <w:sz w:val="32"/>
          <w:szCs w:val="32"/>
        </w:rPr>
        <w:t>201</w:t>
      </w:r>
      <w:r w:rsidR="00184549">
        <w:rPr>
          <w:rStyle w:val="a9"/>
          <w:rFonts w:ascii="仿宋_GB2312" w:eastAsia="仿宋_GB2312" w:hAnsi="Tahoma" w:cs="Tahoma" w:hint="eastAsia"/>
          <w:sz w:val="32"/>
          <w:szCs w:val="32"/>
        </w:rPr>
        <w:t>7</w:t>
      </w:r>
      <w:r w:rsidRPr="00557A71">
        <w:rPr>
          <w:rStyle w:val="a9"/>
          <w:rFonts w:ascii="仿宋_GB2312" w:eastAsia="仿宋_GB2312" w:hAnsi="Tahoma" w:cs="Tahoma" w:hint="eastAsia"/>
          <w:sz w:val="32"/>
          <w:szCs w:val="32"/>
        </w:rPr>
        <w:t>年</w:t>
      </w:r>
      <w:r>
        <w:rPr>
          <w:rStyle w:val="a9"/>
          <w:rFonts w:ascii="仿宋_GB2312" w:eastAsia="仿宋_GB2312" w:hAnsi="Tahoma" w:cs="Tahoma" w:hint="eastAsia"/>
          <w:sz w:val="32"/>
          <w:szCs w:val="32"/>
        </w:rPr>
        <w:t>4</w:t>
      </w:r>
      <w:r w:rsidRPr="00557A71">
        <w:rPr>
          <w:rStyle w:val="a9"/>
          <w:rFonts w:ascii="仿宋_GB2312" w:eastAsia="仿宋_GB2312" w:hAnsi="Tahoma" w:cs="Tahoma" w:hint="eastAsia"/>
          <w:sz w:val="32"/>
          <w:szCs w:val="32"/>
        </w:rPr>
        <w:t>月</w:t>
      </w:r>
      <w:r>
        <w:rPr>
          <w:rStyle w:val="a9"/>
          <w:rFonts w:ascii="仿宋_GB2312" w:eastAsia="仿宋_GB2312" w:hAnsi="Tahoma" w:cs="Tahoma" w:hint="eastAsia"/>
          <w:sz w:val="32"/>
          <w:szCs w:val="32"/>
        </w:rPr>
        <w:t>30</w:t>
      </w:r>
      <w:r w:rsidRPr="00557A71">
        <w:rPr>
          <w:rStyle w:val="a9"/>
          <w:rFonts w:ascii="仿宋_GB2312" w:eastAsia="仿宋_GB2312" w:hAnsi="Tahoma" w:cs="Tahoma" w:hint="eastAsia"/>
          <w:sz w:val="32"/>
          <w:szCs w:val="32"/>
        </w:rPr>
        <w:t>日。</w:t>
      </w:r>
    </w:p>
    <w:p w:rsidR="006B0DC9" w:rsidRPr="00790C51" w:rsidRDefault="006B0DC9" w:rsidP="006B0DC9">
      <w:pPr>
        <w:pStyle w:val="a7"/>
        <w:spacing w:line="560" w:lineRule="exact"/>
        <w:ind w:firstLineChars="200" w:firstLine="640"/>
        <w:rPr>
          <w:rFonts w:ascii="仿宋_GB2312" w:eastAsia="仿宋_GB2312" w:hAnsi="Tahoma" w:cs="Tahoma"/>
          <w:sz w:val="32"/>
          <w:szCs w:val="32"/>
        </w:rPr>
      </w:pPr>
      <w:r w:rsidRPr="00790C51">
        <w:rPr>
          <w:rFonts w:ascii="仿宋_GB2312" w:eastAsia="仿宋_GB2312" w:hAnsi="Tahoma" w:cs="Tahoma" w:hint="eastAsia"/>
          <w:sz w:val="32"/>
          <w:szCs w:val="32"/>
        </w:rPr>
        <w:t>与国寿同行，做时代精英。要投就投中国人寿！</w:t>
      </w:r>
    </w:p>
    <w:p w:rsidR="006B0DC9" w:rsidRPr="00BA63C3" w:rsidRDefault="006B0DC9" w:rsidP="006B0DC9">
      <w:pPr>
        <w:pStyle w:val="a7"/>
        <w:spacing w:line="560" w:lineRule="exact"/>
        <w:ind w:firstLineChars="200" w:firstLine="640"/>
        <w:rPr>
          <w:rFonts w:ascii="仿宋_GB2312" w:eastAsia="仿宋_GB2312" w:hAnsi="Tahoma" w:cs="Tahoma"/>
          <w:sz w:val="32"/>
          <w:szCs w:val="32"/>
        </w:rPr>
      </w:pPr>
      <w:r>
        <w:rPr>
          <w:rFonts w:ascii="仿宋_GB2312" w:eastAsia="仿宋_GB2312" w:hAnsi="Tahoma" w:cs="Tahoma" w:hint="eastAsia"/>
          <w:sz w:val="32"/>
          <w:szCs w:val="32"/>
        </w:rPr>
        <w:t>浙江国</w:t>
      </w:r>
      <w:r w:rsidRPr="00790C51">
        <w:rPr>
          <w:rFonts w:ascii="仿宋_GB2312" w:eastAsia="仿宋_GB2312" w:hAnsi="Tahoma" w:cs="Tahoma" w:hint="eastAsia"/>
          <w:sz w:val="32"/>
          <w:szCs w:val="32"/>
        </w:rPr>
        <w:t>寿期待您的加入！</w:t>
      </w:r>
      <w:bookmarkStart w:id="0" w:name="_GoBack"/>
      <w:bookmarkEnd w:id="0"/>
    </w:p>
    <w:p w:rsidR="00C716E6" w:rsidRPr="006B0DC9" w:rsidRDefault="007F41BC"/>
    <w:sectPr w:rsidR="00C716E6" w:rsidRPr="006B0DC9" w:rsidSect="002032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41BC" w:rsidRDefault="007F41BC" w:rsidP="008F45C5">
      <w:r>
        <w:separator/>
      </w:r>
    </w:p>
  </w:endnote>
  <w:endnote w:type="continuationSeparator" w:id="0">
    <w:p w:rsidR="007F41BC" w:rsidRDefault="007F41BC" w:rsidP="008F4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仿宋简体">
    <w:altName w:val="宋体"/>
    <w:charset w:val="86"/>
    <w:family w:val="auto"/>
    <w:pitch w:val="variable"/>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41BC" w:rsidRDefault="007F41BC" w:rsidP="008F45C5">
      <w:r>
        <w:separator/>
      </w:r>
    </w:p>
  </w:footnote>
  <w:footnote w:type="continuationSeparator" w:id="0">
    <w:p w:rsidR="007F41BC" w:rsidRDefault="007F41BC" w:rsidP="008F45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03C3F"/>
    <w:multiLevelType w:val="hybridMultilevel"/>
    <w:tmpl w:val="7A2ECD4C"/>
    <w:lvl w:ilvl="0" w:tplc="B13A7A48">
      <w:start w:val="1"/>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92D"/>
    <w:rsid w:val="00154577"/>
    <w:rsid w:val="00184549"/>
    <w:rsid w:val="002032B4"/>
    <w:rsid w:val="00240500"/>
    <w:rsid w:val="0026228D"/>
    <w:rsid w:val="00263B9D"/>
    <w:rsid w:val="002847C7"/>
    <w:rsid w:val="002E5C58"/>
    <w:rsid w:val="003325E5"/>
    <w:rsid w:val="00344F6C"/>
    <w:rsid w:val="003D362A"/>
    <w:rsid w:val="003E5A66"/>
    <w:rsid w:val="003F5012"/>
    <w:rsid w:val="0040448E"/>
    <w:rsid w:val="00433986"/>
    <w:rsid w:val="004C3432"/>
    <w:rsid w:val="004E4176"/>
    <w:rsid w:val="00506B97"/>
    <w:rsid w:val="005A70C7"/>
    <w:rsid w:val="005B147C"/>
    <w:rsid w:val="00640CDB"/>
    <w:rsid w:val="006B0DC9"/>
    <w:rsid w:val="006B2FAF"/>
    <w:rsid w:val="006E7E19"/>
    <w:rsid w:val="00765155"/>
    <w:rsid w:val="00770D5C"/>
    <w:rsid w:val="007A3B36"/>
    <w:rsid w:val="007F41BC"/>
    <w:rsid w:val="007F6E89"/>
    <w:rsid w:val="0089291E"/>
    <w:rsid w:val="008D34AE"/>
    <w:rsid w:val="008F0347"/>
    <w:rsid w:val="008F45C5"/>
    <w:rsid w:val="0094578D"/>
    <w:rsid w:val="009C4E04"/>
    <w:rsid w:val="009F5B7B"/>
    <w:rsid w:val="00A204DA"/>
    <w:rsid w:val="00A246A6"/>
    <w:rsid w:val="00A26FA0"/>
    <w:rsid w:val="00A701FA"/>
    <w:rsid w:val="00A74224"/>
    <w:rsid w:val="00AB6688"/>
    <w:rsid w:val="00AE66FA"/>
    <w:rsid w:val="00B3392D"/>
    <w:rsid w:val="00BA246D"/>
    <w:rsid w:val="00BD1158"/>
    <w:rsid w:val="00C20963"/>
    <w:rsid w:val="00C24C9E"/>
    <w:rsid w:val="00C33E10"/>
    <w:rsid w:val="00CB3B59"/>
    <w:rsid w:val="00DE14E2"/>
    <w:rsid w:val="00E0114E"/>
    <w:rsid w:val="00E2610D"/>
    <w:rsid w:val="00F44AC6"/>
    <w:rsid w:val="00F63292"/>
    <w:rsid w:val="00F772DC"/>
    <w:rsid w:val="00F977A1"/>
    <w:rsid w:val="00F97CC9"/>
    <w:rsid w:val="00FF79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578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aliases w:val="正文文字缩进 2"/>
    <w:basedOn w:val="a"/>
    <w:link w:val="2Char"/>
    <w:rsid w:val="0094578D"/>
    <w:pPr>
      <w:ind w:firstLine="600"/>
    </w:pPr>
    <w:rPr>
      <w:rFonts w:eastAsia="方正仿宋简体"/>
      <w:sz w:val="30"/>
      <w:szCs w:val="20"/>
    </w:rPr>
  </w:style>
  <w:style w:type="character" w:customStyle="1" w:styleId="2Char">
    <w:name w:val="正文文本缩进 2 Char"/>
    <w:aliases w:val="正文文字缩进 2 Char"/>
    <w:basedOn w:val="a0"/>
    <w:link w:val="2"/>
    <w:rsid w:val="0094578D"/>
    <w:rPr>
      <w:rFonts w:ascii="Times New Roman" w:eastAsia="方正仿宋简体" w:hAnsi="Times New Roman" w:cs="Times New Roman"/>
      <w:sz w:val="30"/>
      <w:szCs w:val="20"/>
    </w:rPr>
  </w:style>
  <w:style w:type="table" w:styleId="a3">
    <w:name w:val="Table Grid"/>
    <w:basedOn w:val="a1"/>
    <w:rsid w:val="0094578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rsid w:val="0094578D"/>
    <w:rPr>
      <w:color w:val="0000FF"/>
      <w:u w:val="single"/>
    </w:rPr>
  </w:style>
  <w:style w:type="paragraph" w:styleId="a5">
    <w:name w:val="header"/>
    <w:basedOn w:val="a"/>
    <w:link w:val="Char"/>
    <w:uiPriority w:val="99"/>
    <w:unhideWhenUsed/>
    <w:rsid w:val="008F45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F45C5"/>
    <w:rPr>
      <w:rFonts w:ascii="Times New Roman" w:eastAsia="宋体" w:hAnsi="Times New Roman" w:cs="Times New Roman"/>
      <w:sz w:val="18"/>
      <w:szCs w:val="18"/>
    </w:rPr>
  </w:style>
  <w:style w:type="paragraph" w:styleId="a6">
    <w:name w:val="footer"/>
    <w:basedOn w:val="a"/>
    <w:link w:val="Char0"/>
    <w:uiPriority w:val="99"/>
    <w:unhideWhenUsed/>
    <w:rsid w:val="008F45C5"/>
    <w:pPr>
      <w:tabs>
        <w:tab w:val="center" w:pos="4153"/>
        <w:tab w:val="right" w:pos="8306"/>
      </w:tabs>
      <w:snapToGrid w:val="0"/>
      <w:jc w:val="left"/>
    </w:pPr>
    <w:rPr>
      <w:sz w:val="18"/>
      <w:szCs w:val="18"/>
    </w:rPr>
  </w:style>
  <w:style w:type="character" w:customStyle="1" w:styleId="Char0">
    <w:name w:val="页脚 Char"/>
    <w:basedOn w:val="a0"/>
    <w:link w:val="a6"/>
    <w:uiPriority w:val="99"/>
    <w:rsid w:val="008F45C5"/>
    <w:rPr>
      <w:rFonts w:ascii="Times New Roman" w:eastAsia="宋体" w:hAnsi="Times New Roman" w:cs="Times New Roman"/>
      <w:sz w:val="18"/>
      <w:szCs w:val="18"/>
    </w:rPr>
  </w:style>
  <w:style w:type="paragraph" w:styleId="a7">
    <w:name w:val="Normal (Web)"/>
    <w:basedOn w:val="a"/>
    <w:uiPriority w:val="99"/>
    <w:unhideWhenUsed/>
    <w:rsid w:val="003F5012"/>
    <w:pPr>
      <w:widowControl/>
      <w:jc w:val="left"/>
    </w:pPr>
    <w:rPr>
      <w:rFonts w:ascii="宋体" w:hAnsi="宋体" w:cs="宋体"/>
      <w:kern w:val="0"/>
      <w:sz w:val="24"/>
    </w:rPr>
  </w:style>
  <w:style w:type="paragraph" w:styleId="a8">
    <w:name w:val="Balloon Text"/>
    <w:basedOn w:val="a"/>
    <w:link w:val="Char1"/>
    <w:uiPriority w:val="99"/>
    <w:semiHidden/>
    <w:unhideWhenUsed/>
    <w:rsid w:val="006B0DC9"/>
    <w:rPr>
      <w:sz w:val="18"/>
      <w:szCs w:val="18"/>
    </w:rPr>
  </w:style>
  <w:style w:type="character" w:customStyle="1" w:styleId="Char1">
    <w:name w:val="批注框文本 Char"/>
    <w:basedOn w:val="a0"/>
    <w:link w:val="a8"/>
    <w:uiPriority w:val="99"/>
    <w:semiHidden/>
    <w:rsid w:val="006B0DC9"/>
    <w:rPr>
      <w:rFonts w:ascii="Times New Roman" w:eastAsia="宋体" w:hAnsi="Times New Roman" w:cs="Times New Roman"/>
      <w:sz w:val="18"/>
      <w:szCs w:val="18"/>
    </w:rPr>
  </w:style>
  <w:style w:type="character" w:styleId="a9">
    <w:name w:val="Strong"/>
    <w:uiPriority w:val="22"/>
    <w:qFormat/>
    <w:rsid w:val="006B0DC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578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aliases w:val="正文文字缩进 2"/>
    <w:basedOn w:val="a"/>
    <w:link w:val="2Char"/>
    <w:rsid w:val="0094578D"/>
    <w:pPr>
      <w:ind w:firstLine="600"/>
    </w:pPr>
    <w:rPr>
      <w:rFonts w:eastAsia="方正仿宋简体"/>
      <w:sz w:val="30"/>
      <w:szCs w:val="20"/>
    </w:rPr>
  </w:style>
  <w:style w:type="character" w:customStyle="1" w:styleId="2Char">
    <w:name w:val="正文文本缩进 2 Char"/>
    <w:aliases w:val="正文文字缩进 2 Char"/>
    <w:basedOn w:val="a0"/>
    <w:link w:val="2"/>
    <w:rsid w:val="0094578D"/>
    <w:rPr>
      <w:rFonts w:ascii="Times New Roman" w:eastAsia="方正仿宋简体" w:hAnsi="Times New Roman" w:cs="Times New Roman"/>
      <w:sz w:val="30"/>
      <w:szCs w:val="20"/>
    </w:rPr>
  </w:style>
  <w:style w:type="table" w:styleId="a3">
    <w:name w:val="Table Grid"/>
    <w:basedOn w:val="a1"/>
    <w:rsid w:val="0094578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rsid w:val="0094578D"/>
    <w:rPr>
      <w:color w:val="0000FF"/>
      <w:u w:val="single"/>
    </w:rPr>
  </w:style>
  <w:style w:type="paragraph" w:styleId="a5">
    <w:name w:val="header"/>
    <w:basedOn w:val="a"/>
    <w:link w:val="Char"/>
    <w:uiPriority w:val="99"/>
    <w:unhideWhenUsed/>
    <w:rsid w:val="008F45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F45C5"/>
    <w:rPr>
      <w:rFonts w:ascii="Times New Roman" w:eastAsia="宋体" w:hAnsi="Times New Roman" w:cs="Times New Roman"/>
      <w:sz w:val="18"/>
      <w:szCs w:val="18"/>
    </w:rPr>
  </w:style>
  <w:style w:type="paragraph" w:styleId="a6">
    <w:name w:val="footer"/>
    <w:basedOn w:val="a"/>
    <w:link w:val="Char0"/>
    <w:uiPriority w:val="99"/>
    <w:unhideWhenUsed/>
    <w:rsid w:val="008F45C5"/>
    <w:pPr>
      <w:tabs>
        <w:tab w:val="center" w:pos="4153"/>
        <w:tab w:val="right" w:pos="8306"/>
      </w:tabs>
      <w:snapToGrid w:val="0"/>
      <w:jc w:val="left"/>
    </w:pPr>
    <w:rPr>
      <w:sz w:val="18"/>
      <w:szCs w:val="18"/>
    </w:rPr>
  </w:style>
  <w:style w:type="character" w:customStyle="1" w:styleId="Char0">
    <w:name w:val="页脚 Char"/>
    <w:basedOn w:val="a0"/>
    <w:link w:val="a6"/>
    <w:uiPriority w:val="99"/>
    <w:rsid w:val="008F45C5"/>
    <w:rPr>
      <w:rFonts w:ascii="Times New Roman" w:eastAsia="宋体" w:hAnsi="Times New Roman" w:cs="Times New Roman"/>
      <w:sz w:val="18"/>
      <w:szCs w:val="18"/>
    </w:rPr>
  </w:style>
  <w:style w:type="paragraph" w:styleId="a7">
    <w:name w:val="Normal (Web)"/>
    <w:basedOn w:val="a"/>
    <w:uiPriority w:val="99"/>
    <w:unhideWhenUsed/>
    <w:rsid w:val="003F5012"/>
    <w:pPr>
      <w:widowControl/>
      <w:jc w:val="left"/>
    </w:pPr>
    <w:rPr>
      <w:rFonts w:ascii="宋体" w:hAnsi="宋体" w:cs="宋体"/>
      <w:kern w:val="0"/>
      <w:sz w:val="24"/>
    </w:rPr>
  </w:style>
  <w:style w:type="paragraph" w:styleId="a8">
    <w:name w:val="Balloon Text"/>
    <w:basedOn w:val="a"/>
    <w:link w:val="Char1"/>
    <w:uiPriority w:val="99"/>
    <w:semiHidden/>
    <w:unhideWhenUsed/>
    <w:rsid w:val="006B0DC9"/>
    <w:rPr>
      <w:sz w:val="18"/>
      <w:szCs w:val="18"/>
    </w:rPr>
  </w:style>
  <w:style w:type="character" w:customStyle="1" w:styleId="Char1">
    <w:name w:val="批注框文本 Char"/>
    <w:basedOn w:val="a0"/>
    <w:link w:val="a8"/>
    <w:uiPriority w:val="99"/>
    <w:semiHidden/>
    <w:rsid w:val="006B0DC9"/>
    <w:rPr>
      <w:rFonts w:ascii="Times New Roman" w:eastAsia="宋体" w:hAnsi="Times New Roman" w:cs="Times New Roman"/>
      <w:sz w:val="18"/>
      <w:szCs w:val="18"/>
    </w:rPr>
  </w:style>
  <w:style w:type="character" w:styleId="a9">
    <w:name w:val="Strong"/>
    <w:uiPriority w:val="22"/>
    <w:qFormat/>
    <w:rsid w:val="006B0D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772789">
      <w:bodyDiv w:val="1"/>
      <w:marLeft w:val="0"/>
      <w:marRight w:val="0"/>
      <w:marTop w:val="0"/>
      <w:marBottom w:val="0"/>
      <w:divBdr>
        <w:top w:val="none" w:sz="0" w:space="0" w:color="auto"/>
        <w:left w:val="none" w:sz="0" w:space="0" w:color="auto"/>
        <w:bottom w:val="none" w:sz="0" w:space="0" w:color="auto"/>
        <w:right w:val="none" w:sz="0" w:space="0" w:color="auto"/>
      </w:divBdr>
    </w:div>
    <w:div w:id="1378504752">
      <w:bodyDiv w:val="1"/>
      <w:marLeft w:val="0"/>
      <w:marRight w:val="0"/>
      <w:marTop w:val="0"/>
      <w:marBottom w:val="0"/>
      <w:divBdr>
        <w:top w:val="none" w:sz="0" w:space="0" w:color="auto"/>
        <w:left w:val="none" w:sz="0" w:space="0" w:color="auto"/>
        <w:bottom w:val="none" w:sz="0" w:space="0" w:color="auto"/>
        <w:right w:val="none" w:sz="0" w:space="0" w:color="auto"/>
      </w:divBdr>
    </w:div>
    <w:div w:id="1526207106">
      <w:bodyDiv w:val="1"/>
      <w:marLeft w:val="0"/>
      <w:marRight w:val="0"/>
      <w:marTop w:val="0"/>
      <w:marBottom w:val="0"/>
      <w:divBdr>
        <w:top w:val="none" w:sz="0" w:space="0" w:color="auto"/>
        <w:left w:val="none" w:sz="0" w:space="0" w:color="auto"/>
        <w:bottom w:val="none" w:sz="0" w:space="0" w:color="auto"/>
        <w:right w:val="none" w:sz="0" w:space="0" w:color="auto"/>
      </w:divBdr>
    </w:div>
    <w:div w:id="1877623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chinalife.com.cn/jobs_"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7A7921-515F-4F3A-A590-897B9871F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2</Pages>
  <Words>124</Words>
  <Characters>711</Characters>
  <Application>Microsoft Office Word</Application>
  <DocSecurity>0</DocSecurity>
  <Lines>5</Lines>
  <Paragraphs>1</Paragraphs>
  <ScaleCrop>false</ScaleCrop>
  <Company/>
  <LinksUpToDate>false</LinksUpToDate>
  <CharactersWithSpaces>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崔屹山</dc:creator>
  <cp:lastModifiedBy>Administrator</cp:lastModifiedBy>
  <cp:revision>21</cp:revision>
  <dcterms:created xsi:type="dcterms:W3CDTF">2016-09-27T06:19:00Z</dcterms:created>
  <dcterms:modified xsi:type="dcterms:W3CDTF">2017-03-29T07:44:00Z</dcterms:modified>
</cp:coreProperties>
</file>