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Boomame AI 协作文档</w:t>
      </w:r>
    </w:p>
    <w:p>
      <w:r>
        <w:rPr>
          <w:color w:val="7A7A7A"/>
          <w:sz w:val="21"/>
        </w:rPr>
        <w:t>AI 在游戏开发全流程中的使用、价值与边界</w:t>
      </w:r>
    </w:p>
    <w:p>
      <w:pPr>
        <w:pStyle w:val="Heading1"/>
      </w:pPr>
      <w:r>
        <w:t>AI_Workflow.md —— 我在游戏开发中如何用 AI 提效</w:t>
      </w:r>
    </w:p>
    <w:p>
      <w:pPr>
        <w:ind w:left="340"/>
      </w:pPr>
      <w:r>
        <w:rPr>
          <w:i/>
          <w:color w:val="6A6A6A"/>
          <w:sz w:val="22"/>
        </w:rPr>
        <w:t>文档以策划视角梳理：</w:t>
      </w:r>
      <w:r>
        <w:rPr>
          <w:b/>
          <w:i/>
          <w:color w:val="6A6A6A"/>
          <w:sz w:val="22"/>
        </w:rPr>
        <w:t>AI 被用在开发全流程的哪些环节、怎么用、价值在哪、边界在哪</w:t>
      </w:r>
      <w:r>
        <w:rPr>
          <w:i/>
          <w:color w:val="6A6A6A"/>
          <w:sz w:val="22"/>
        </w:rPr>
        <w:t>。所有案例均来自本项目的真实开发过程，可回溯到对应文档与代码。</w:t>
      </w:r>
    </w:p>
    <w:p>
      <w:pPr>
        <w:pStyle w:val="Heading2"/>
      </w:pPr>
      <w:r>
        <w:t>1. 一句话定位</w:t>
      </w:r>
    </w:p>
    <w:p>
      <w:r>
        <w:t>我不是"用 AI 写代码"，而是把 AI 当</w:t>
      </w:r>
      <w:r>
        <w:rPr>
          <w:b/>
        </w:rPr>
        <w:t>放大判断力的产出加速器</w:t>
      </w:r>
      <w:r>
        <w:t>：AI 负责快跑、给候选、查边界，我负责定目标、做取舍、验真伪。</w:t>
      </w:r>
      <w:r>
        <w:rPr>
          <w:b/>
        </w:rPr>
        <w:t>判断在人，执行在 AI。</w:t>
      </w:r>
    </w:p>
    <w:p>
      <w:r>
        <w:t>在一次独立完成的 2 个月游戏项目中，AI 深度参与了从</w:t>
      </w:r>
      <w:r>
        <w:rPr>
          <w:b/>
        </w:rPr>
        <w:t>方向拆解、数值建模、文档体系、Godot 编码调试、美术资源脚本化、到跨平台打包</w:t>
      </w:r>
      <w:r>
        <w:t>的几乎所有环节，把"一个人 = 策划 + 程序 + 美术 + 测试"的产出效率切实拉高。</w:t>
      </w:r>
    </w:p>
    <w:p>
      <w:pPr>
        <w:pStyle w:val="Heading2"/>
      </w:pPr>
      <w:r>
        <w:t>2. 使用全景（阶段 → 任务 → AI 做什么 → 我负责什么）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阶段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任务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AI 的角色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我的角色（不可替代）</w:t>
            </w:r>
          </w:p>
        </w:tc>
      </w:tr>
      <w:tr>
        <w:tc>
          <w:tcPr>
            <w:tcW w:type="dxa" w:w="2436"/>
          </w:tcPr>
          <w:p>
            <w:r/>
            <w:r>
              <w:t>立项</w:t>
            </w:r>
          </w:p>
        </w:tc>
        <w:tc>
          <w:tcPr>
            <w:tcW w:type="dxa" w:w="2436"/>
          </w:tcPr>
          <w:p>
            <w:r/>
            <w:r>
              <w:t>竞品拆解</w:t>
            </w:r>
          </w:p>
        </w:tc>
        <w:tc>
          <w:tcPr>
            <w:tcW w:type="dxa" w:w="2436"/>
          </w:tcPr>
          <w:p>
            <w:r/>
            <w:r>
              <w:t>按我给的框架拆 What the Buck?! 的循环/系统并给结构</w:t>
            </w:r>
          </w:p>
        </w:tc>
        <w:tc>
          <w:tcPr>
            <w:tcW w:type="dxa" w:w="2436"/>
          </w:tcPr>
          <w:p>
            <w:r/>
            <w:r>
              <w:t>选定参考对象，判断哪些值得学</w:t>
            </w:r>
          </w:p>
        </w:tc>
      </w:tr>
      <w:tr>
        <w:tc>
          <w:tcPr>
            <w:tcW w:type="dxa" w:w="2436"/>
          </w:tcPr>
          <w:p>
            <w:r/>
            <w:r>
              <w:t>设计</w:t>
            </w:r>
          </w:p>
        </w:tc>
        <w:tc>
          <w:tcPr>
            <w:tcW w:type="dxa" w:w="2436"/>
          </w:tcPr>
          <w:p>
            <w:r/>
            <w:r>
              <w:t>文档体系</w:t>
            </w:r>
          </w:p>
        </w:tc>
        <w:tc>
          <w:tcPr>
            <w:tcW w:type="dxa" w:w="2436"/>
          </w:tcPr>
          <w:p>
            <w:r/>
            <w:r>
              <w:t>搭 SPEC / Numeric_Balance / Growth_Model / Experimental 等文档骨架</w:t>
            </w:r>
          </w:p>
        </w:tc>
        <w:tc>
          <w:tcPr>
            <w:tcW w:type="dxa" w:w="2436"/>
          </w:tcPr>
          <w:p>
            <w:r/>
            <w:r>
              <w:t>定目标体验、定边界、拍方向（如定为"自动挂机"）</w:t>
            </w:r>
          </w:p>
        </w:tc>
      </w:tr>
      <w:tr>
        <w:tc>
          <w:tcPr>
            <w:tcW w:type="dxa" w:w="2436"/>
          </w:tcPr>
          <w:p>
            <w:r/>
            <w:r>
              <w:t>数值</w:t>
            </w:r>
          </w:p>
        </w:tc>
        <w:tc>
          <w:tcPr>
            <w:tcW w:type="dxa" w:w="2436"/>
          </w:tcPr>
          <w:p>
            <w:r/>
            <w:r>
              <w:t>成长建模</w:t>
            </w:r>
          </w:p>
        </w:tc>
        <w:tc>
          <w:tcPr>
            <w:tcW w:type="dxa" w:w="2436"/>
          </w:tcPr>
          <w:p>
            <w:r/>
            <w:r>
              <w:t>生成双层公式草案、节奏测试用例、边际递减方案</w:t>
            </w:r>
          </w:p>
        </w:tc>
        <w:tc>
          <w:tcPr>
            <w:tcW w:type="dxa" w:w="2436"/>
          </w:tcPr>
          <w:p>
            <w:r/>
            <w:r>
              <w:t>设节奏锚点、决定取舍（加法×百分比、sqrt 反增长）</w:t>
            </w:r>
          </w:p>
        </w:tc>
      </w:tr>
      <w:tr>
        <w:tc>
          <w:tcPr>
            <w:tcW w:type="dxa" w:w="2436"/>
          </w:tcPr>
          <w:p>
            <w:r/>
            <w:r>
              <w:t>实现</w:t>
            </w:r>
          </w:p>
        </w:tc>
        <w:tc>
          <w:tcPr>
            <w:tcW w:type="dxa" w:w="2436"/>
          </w:tcPr>
          <w:p>
            <w:r/>
            <w:r>
              <w:t>Godot 编码</w:t>
            </w:r>
          </w:p>
        </w:tc>
        <w:tc>
          <w:tcPr>
            <w:tcW w:type="dxa" w:w="2436"/>
          </w:tcPr>
          <w:p>
            <w:r/>
            <w:r>
              <w:t>写脚本、定位报错、给出物理/性能方案</w:t>
            </w:r>
          </w:p>
        </w:tc>
        <w:tc>
          <w:tcPr>
            <w:tcW w:type="dxa" w:w="2436"/>
          </w:tcPr>
          <w:p>
            <w:r/>
            <w:r>
              <w:t>验证物理正确性、确认是否符合设计、落参</w:t>
            </w:r>
          </w:p>
        </w:tc>
      </w:tr>
      <w:tr>
        <w:tc>
          <w:tcPr>
            <w:tcW w:type="dxa" w:w="2436"/>
          </w:tcPr>
          <w:p>
            <w:r/>
            <w:r>
              <w:t>调试</w:t>
            </w:r>
          </w:p>
        </w:tc>
        <w:tc>
          <w:tcPr>
            <w:tcW w:type="dxa" w:w="2436"/>
          </w:tcPr>
          <w:p>
            <w:r/>
            <w:r>
              <w:t>疑难问题</w:t>
            </w:r>
          </w:p>
        </w:tc>
        <w:tc>
          <w:tcPr>
            <w:tcW w:type="dxa" w:w="2436"/>
          </w:tcPr>
          <w:p>
            <w:r/>
            <w:r>
              <w:t>分析卡顿根因、物理回调 flush 报错、shader 编译失败</w:t>
            </w:r>
          </w:p>
        </w:tc>
        <w:tc>
          <w:tcPr>
            <w:tcW w:type="dxa" w:w="2436"/>
          </w:tcPr>
          <w:p>
            <w:r/>
            <w:r>
              <w:t>复现、判断方案是否符合物理直觉、写进 EXPERIENCE</w:t>
            </w:r>
          </w:p>
        </w:tc>
      </w:tr>
      <w:tr>
        <w:tc>
          <w:tcPr>
            <w:tcW w:type="dxa" w:w="2436"/>
          </w:tcPr>
          <w:p>
            <w:r/>
            <w:r>
              <w:t>美术</w:t>
            </w:r>
          </w:p>
        </w:tc>
        <w:tc>
          <w:tcPr>
            <w:tcW w:type="dxa" w:w="2436"/>
          </w:tcPr>
          <w:p>
            <w:r/>
            <w:r>
              <w:t>素材脚本化</w:t>
            </w:r>
          </w:p>
        </w:tc>
        <w:tc>
          <w:tcPr>
            <w:tcW w:type="dxa" w:w="2436"/>
          </w:tcPr>
          <w:p>
            <w:r/>
            <w:r>
              <w:t>用脚本批量处理素材（GIF→图集、材质切图、命名规则）</w:t>
            </w:r>
          </w:p>
        </w:tc>
        <w:tc>
          <w:tcPr>
            <w:tcW w:type="dxa" w:w="2436"/>
          </w:tcPr>
          <w:p>
            <w:r/>
            <w:r>
              <w:t>定美术需求与数量，把关"是不是我要的"</w:t>
            </w:r>
          </w:p>
        </w:tc>
      </w:tr>
      <w:tr>
        <w:tc>
          <w:tcPr>
            <w:tcW w:type="dxa" w:w="2436"/>
          </w:tcPr>
          <w:p>
            <w:r/>
            <w:r>
              <w:t>发布</w:t>
            </w:r>
          </w:p>
        </w:tc>
        <w:tc>
          <w:tcPr>
            <w:tcW w:type="dxa" w:w="2436"/>
          </w:tcPr>
          <w:p>
            <w:r/>
            <w:r>
              <w:t>跨平台打包</w:t>
            </w:r>
          </w:p>
        </w:tc>
        <w:tc>
          <w:tcPr>
            <w:tcW w:type="dxa" w:w="2436"/>
          </w:tcPr>
          <w:p>
            <w:r/>
            <w:r>
              <w:t>处理导出配置、Android 证书、纹理压缩等工程细节</w:t>
            </w:r>
          </w:p>
        </w:tc>
        <w:tc>
          <w:tcPr>
            <w:tcW w:type="dxa" w:w="2436"/>
          </w:tcPr>
          <w:p>
            <w:r/>
            <w:r>
              <w:t>决定发布目标（Win/Android），验证可玩</w:t>
            </w:r>
          </w:p>
        </w:tc>
      </w:tr>
    </w:tbl>
    <w:p/>
    <w:p>
      <w:r>
        <w:rPr>
          <w:b/>
        </w:rPr>
        <w:t>结论</w:t>
      </w:r>
      <w:r>
        <w:t>：AI 把我的"想法"快速变成"可看可玩的东西"，我则始终守在"这个体验对不对"的最上游。</w:t>
      </w:r>
    </w:p>
    <w:p>
      <w:pPr>
        <w:pStyle w:val="Heading2"/>
      </w:pPr>
      <w:r>
        <w:t>3. 三个有代表性的案例</w:t>
      </w:r>
    </w:p>
    <w:p>
      <w:pPr>
        <w:ind w:left="340"/>
      </w:pPr>
      <w:r>
        <w:rPr>
          <w:i/>
          <w:color w:val="6A6A6A"/>
          <w:sz w:val="22"/>
        </w:rPr>
        <w:t>每个案例都自带一个小的"坑与取舍"。</w:t>
      </w:r>
    </w:p>
    <w:p>
      <w:pPr>
        <w:pStyle w:val="Heading3"/>
      </w:pPr>
      <w:r>
        <w:t>案例一：切场卡顿 → 分帧实例化（性能优化）</w:t>
      </w:r>
    </w:p>
    <w:p>
      <w:pPr>
        <w:pStyle w:val="ListBullet"/>
      </w:pPr>
      <w:r>
        <w:rPr>
          <w:b/>
        </w:rPr>
        <w:t>问题</w:t>
      </w:r>
      <w:r>
        <w:t>：从主菜单切入游戏时主线程明显卡顿（约几百 ms）。</w:t>
      </w:r>
    </w:p>
    <w:p>
      <w:pPr>
        <w:pStyle w:val="ListBullet"/>
      </w:pPr>
      <w:r>
        <w:rPr>
          <w:b/>
        </w:rPr>
        <w:t>我的定位</w:t>
      </w:r>
      <w:r>
        <w:t>：怀疑是进场要一次性实例化 360 个 RigidBody2D 建筑方块并配物理，同步阻塞主线程。</w:t>
      </w:r>
    </w:p>
    <w:p>
      <w:pPr>
        <w:pStyle w:val="ListBullet"/>
      </w:pPr>
      <w:r>
        <w:rPr>
          <w:b/>
        </w:rPr>
        <w:t>AI 的角色</w:t>
      </w:r>
      <w:r>
        <w:t>：确认根因、给出"分帧批处理"方案与代码骨架（每帧 24 块 × 15 批）。</w:t>
      </w:r>
    </w:p>
    <w:p>
      <w:pPr>
        <w:pStyle w:val="ListBullet"/>
      </w:pPr>
      <w:r>
        <w:rPr>
          <w:b/>
        </w:rPr>
        <w:t>我的校验/取舍</w:t>
      </w:r>
      <w:r>
        <w:t>：否定了简单"延后一次性创建"的方案，采纳分帧，但</w:t>
      </w:r>
      <w:r>
        <w:rPr>
          <w:b/>
        </w:rPr>
        <w:t>改成自下而上生成</w:t>
      </w:r>
      <w:r>
        <w:t>——因为这样地面支撑与塌陷目标才能尽早可用，避免删除中途卡住或塌陷目标缺失。这是我作为策划对"物理正确性与体验顺序"的判断，AI 不会替我想到。</w:t>
      </w:r>
    </w:p>
    <w:p>
      <w:pPr>
        <w:pStyle w:val="ListBullet"/>
      </w:pPr>
      <w:r>
        <w:rPr>
          <w:b/>
        </w:rPr>
        <w:t>结果</w:t>
      </w:r>
      <w:r>
        <w:t>：切场冻结消除。这个案例被沉淀为"性能也是体验问题"的设计表达。</w:t>
      </w:r>
    </w:p>
    <w:p>
      <w:pPr>
        <w:pStyle w:val="Heading3"/>
      </w:pPr>
      <w:r>
        <w:t>案例二：双层数值建模 + 白模验证（数值）</w:t>
      </w:r>
    </w:p>
    <w:p>
      <w:pPr>
        <w:pStyle w:val="ListBullet"/>
      </w:pPr>
      <w:r>
        <w:rPr>
          <w:b/>
        </w:rPr>
        <w:t>目标</w:t>
      </w:r>
      <w:r>
        <w:t>：让"每个属性都在成长"同时"长线不膨胀"。</w:t>
      </w:r>
    </w:p>
    <w:p>
      <w:pPr>
        <w:pStyle w:val="ListBullet"/>
      </w:pPr>
      <w:r>
        <w:rPr>
          <w:b/>
        </w:rPr>
        <w:t>AI 的角色</w:t>
      </w:r>
      <w:r>
        <w:t xml:space="preserve">：帮我生成"单局加法 × 转生百分比"的双层结构草案，并给一组节奏测试用例、以及用带边际递减的公式（如 </w:t>
      </w:r>
      <w:r>
        <w:rPr>
          <w:rFonts w:ascii="Consolas" w:hAnsi="Consolas" w:eastAsia="Microsoft YaHei"/>
          <w:sz w:val="21"/>
        </w:rPr>
        <w:t>sqrt</w:t>
      </w:r>
      <w:r>
        <w:t>）约束转生点收益。</w:t>
      </w:r>
    </w:p>
    <w:p>
      <w:pPr>
        <w:pStyle w:val="ListBullet"/>
      </w:pPr>
      <w:r>
        <w:rPr>
          <w:b/>
        </w:rPr>
        <w:t>我的校验/取舍</w:t>
      </w:r>
      <w:r>
        <w:t>：设了节奏锚点（约 30 分钟单局、首转约 1–2 RP、锤速 Lv2 后是否顶 CD 下限）来拍板；并坚持"手感/经济敏感参数先定预期再动常量，不回填不改"的白模纪律（2026-08-25 的 EXPERIENCE 记录）。</w:t>
      </w:r>
    </w:p>
    <w:p>
      <w:pPr>
        <w:pStyle w:val="ListBullet"/>
      </w:pPr>
      <w:r>
        <w:rPr>
          <w:b/>
        </w:rPr>
        <w:t>结果</w:t>
      </w:r>
      <w:r>
        <w:t>：数值线上线后明确可用；也沉淀出"设计预期 → 改参 → 实测回填"的可复用流程。</w:t>
      </w:r>
    </w:p>
    <w:p>
      <w:pPr>
        <w:pStyle w:val="Heading3"/>
      </w:pPr>
      <w:r>
        <w:t>案例三：材质 shader 的"AI 也会踩坑"（真实坑点）</w:t>
      </w:r>
    </w:p>
    <w:p>
      <w:pPr>
        <w:pStyle w:val="ListBullet"/>
      </w:pPr>
      <w:r>
        <w:rPr>
          <w:b/>
        </w:rPr>
        <w:t>目标</w:t>
      </w:r>
      <w:r>
        <w:t>：给玻璃/金属/石材三种材质做不同质感 shader，提升破坏场景的辨识度。</w:t>
      </w:r>
    </w:p>
    <w:p>
      <w:pPr>
        <w:pStyle w:val="ListBullet"/>
      </w:pPr>
      <w:r>
        <w:rPr>
          <w:b/>
        </w:rPr>
        <w:t>AI 的角色</w:t>
      </w:r>
      <w:r>
        <w:t>：写出三档 ShaderMaterial 与亮度/高光参数（玻璃半透明+斜向高光、金属竖向高光+提对比、石材上亮下暗）。</w:t>
      </w:r>
    </w:p>
    <w:p>
      <w:pPr>
        <w:pStyle w:val="ListBullet"/>
      </w:pPr>
      <w:r>
        <w:rPr>
          <w:b/>
        </w:rPr>
        <w:t>踩到的坑</w:t>
      </w:r>
      <w:r>
        <w:t>：GLSL fragment shader 里</w:t>
      </w:r>
      <w:r>
        <w:rPr>
          <w:b/>
        </w:rPr>
        <w:t>不允许 `return`</w:t>
      </w:r>
      <w:r>
        <w:t>，AI 首次输出的写法导致编译失败、回退成原始贴图。</w:t>
      </w:r>
    </w:p>
    <w:p>
      <w:pPr>
        <w:pStyle w:val="ListBullet"/>
      </w:pPr>
      <w:r>
        <w:rPr>
          <w:b/>
        </w:rPr>
        <w:t>我的处理</w:t>
      </w:r>
      <w:r>
        <w:t xml:space="preserve">：不信"直接改就对了"，保留 AI 的逻辑但让它把 </w:t>
      </w:r>
      <w:r>
        <w:rPr>
          <w:rFonts w:ascii="Consolas" w:hAnsi="Consolas" w:eastAsia="Microsoft YaHei"/>
          <w:sz w:val="21"/>
        </w:rPr>
        <w:t>return</w:t>
      </w:r>
      <w:r>
        <w:t xml:space="preserve"> 改成条件分支控制输出，并当场验证纹理正常显示。</w:t>
      </w:r>
    </w:p>
    <w:p>
      <w:pPr>
        <w:pStyle w:val="ListBullet"/>
      </w:pPr>
      <w:r>
        <w:rPr>
          <w:b/>
        </w:rPr>
        <w:t>结果</w:t>
      </w:r>
      <w:r>
        <w:t>：三档质感落地上线。这个案例体现的核心态度：</w:t>
      </w:r>
      <w:r>
        <w:rPr>
          <w:b/>
        </w:rPr>
        <w:t>AI 会犯错，人要承担验收，不盲信 AI 输出</w:t>
      </w:r>
      <w:r>
        <w:t>。</w:t>
      </w:r>
    </w:p>
    <w:p>
      <w:pPr>
        <w:pStyle w:val="Heading2"/>
      </w:pPr>
      <w:r>
        <w:t>4. 方法论：我在用 AI 时的一套协作方式</w:t>
      </w:r>
    </w:p>
    <w:p>
      <w:pPr>
        <w:pStyle w:val="ListNumber"/>
      </w:pPr>
      <w:r>
        <w:rPr>
          <w:b/>
        </w:rPr>
        <w:t>拆分到可核验的小步</w:t>
      </w:r>
      <w:r>
        <w:t>：不甩一段"做个游戏"，而是把大目标拆成"先能跑的 MVP → 再补内容"。</w:t>
      </w:r>
    </w:p>
    <w:p>
      <w:pPr>
        <w:pStyle w:val="ListNumber"/>
      </w:pPr>
      <w:r>
        <w:rPr>
          <w:b/>
        </w:rPr>
        <w:t>让 AI 给候选，不只要一个答案</w:t>
      </w:r>
      <w:r>
        <w:t>：数值/结构这类多解问题，先要 AI 列方案 + 各自取舍，我再挑，而不是默认第一个结果。</w:t>
      </w:r>
    </w:p>
    <w:p>
      <w:pPr>
        <w:pStyle w:val="ListNumber"/>
      </w:pPr>
      <w:r>
        <w:rPr>
          <w:b/>
        </w:rPr>
        <w:t>要求 AI 显式列边界与验证</w:t>
      </w:r>
      <w:r>
        <w:t>：我会让 AI 说明"哪些是它不确定的、应该怎么测"，把验收动作前置。</w:t>
      </w:r>
    </w:p>
    <w:p>
      <w:pPr>
        <w:pStyle w:val="ListNumber"/>
      </w:pPr>
      <w:r>
        <w:rPr>
          <w:b/>
        </w:rPr>
        <w:t>判断权不外包</w:t>
      </w:r>
      <w:r>
        <w:t>：目标体验、品味、数值取舍、是否删功能（例如本作"销毁手动放置炸弹"的决策）始终由我拍板。</w:t>
      </w:r>
    </w:p>
    <w:p>
      <w:pPr>
        <w:pStyle w:val="ListNumber"/>
      </w:pPr>
      <w:r>
        <w:rPr>
          <w:b/>
        </w:rPr>
        <w:t>关键输出落文档</w:t>
      </w:r>
      <w:r>
        <w:t>：把 AI 协助产出的文档并入 SPEC/EXPERIENCE，形成可回溯资产（本仓库的近 20 篇设计/过程文档即产物）。</w:t>
      </w:r>
    </w:p>
    <w:p>
      <w:pPr>
        <w:pStyle w:val="Heading2"/>
      </w:pPr>
      <w:r>
        <w:t>5. AI 能做什么 / 不能做什么（对策划而言）</w:t>
      </w:r>
    </w:p>
    <w:p>
      <w:r>
        <w:rPr>
          <w:b/>
        </w:rPr>
        <w:t>AI 明显有用的地方</w:t>
      </w:r>
    </w:p>
    <w:p>
      <w:pPr>
        <w:pStyle w:val="ListBullet"/>
      </w:pPr>
      <w:r>
        <w:t>把零散想法快速结构化成文档/框架（GDD、SPEC、测试用例）。</w:t>
      </w:r>
    </w:p>
    <w:p>
      <w:pPr>
        <w:pStyle w:val="ListBullet"/>
      </w:pPr>
      <w:r>
        <w:t>生成可运行的代码样板、定位报错、给物理/性能方案候选。</w:t>
      </w:r>
    </w:p>
    <w:p>
      <w:pPr>
        <w:pStyle w:val="ListBullet"/>
      </w:pPr>
      <w:r>
        <w:t>数值公式、可选方案的高效产出与参数推导。</w:t>
      </w:r>
    </w:p>
    <w:p>
      <w:pPr>
        <w:pStyle w:val="ListBullet"/>
      </w:pPr>
      <w:r>
        <w:t>素材批处理等脚本化、跨平台打包等工程细节。</w:t>
      </w:r>
    </w:p>
    <w:p>
      <w:r>
        <w:rPr>
          <w:b/>
        </w:rPr>
        <w:t>AI 不能替我做、必须我负责的</w:t>
      </w:r>
    </w:p>
    <w:p>
      <w:pPr>
        <w:pStyle w:val="ListBullet"/>
      </w:pPr>
      <w:r>
        <w:rPr>
          <w:b/>
        </w:rPr>
        <w:t>目标体验与品味</w:t>
      </w:r>
      <w:r>
        <w:t>：要"爽""干脆""变强感"，得靠接下来的手感。</w:t>
      </w:r>
    </w:p>
    <w:p>
      <w:pPr>
        <w:pStyle w:val="ListBullet"/>
      </w:pPr>
      <w:r>
        <w:rPr>
          <w:b/>
        </w:rPr>
        <w:t>取舍与删减</w:t>
      </w:r>
      <w:r>
        <w:t>：哪些功能砍掉（本作"不手动放置炸弹"）、自动化要什么节奏，是设计判断。</w:t>
      </w:r>
    </w:p>
    <w:p>
      <w:pPr>
        <w:pStyle w:val="ListBullet"/>
      </w:pPr>
      <w:r>
        <w:rPr>
          <w:b/>
        </w:rPr>
        <w:t>真实性的校验</w:t>
      </w:r>
      <w:r>
        <w:t xml:space="preserve">：AI 可能给出物理/逻辑上错误的东西（shader 的 </w:t>
      </w:r>
      <w:r>
        <w:rPr>
          <w:rFonts w:ascii="Consolas" w:hAnsi="Consolas" w:eastAsia="Microsoft YaHei"/>
          <w:sz w:val="21"/>
        </w:rPr>
        <w:t>return</w:t>
      </w:r>
      <w:r>
        <w:t>），验收必须在我。</w:t>
      </w:r>
    </w:p>
    <w:p>
      <w:pPr>
        <w:pStyle w:val="ListBullet"/>
      </w:pPr>
      <w:r>
        <w:rPr>
          <w:b/>
        </w:rPr>
        <w:t>用户视角</w:t>
      </w:r>
      <w:r>
        <w:t>：我在 First 30s / 首炸这些体验锚点上自己玩、自己回填，AI 不能替代真实玩测。</w:t>
      </w:r>
    </w:p>
    <w:p>
      <w:pPr>
        <w:pStyle w:val="Heading2"/>
      </w:pPr>
      <w:r>
        <w:t>6. 风险与边界（诚实声明）</w:t>
      </w:r>
    </w:p>
    <w:p>
      <w:pPr>
        <w:pStyle w:val="ListBullet"/>
      </w:pPr>
      <w:r>
        <w:t>AI 存在幻觉与"看似可行"的陷阱，我不会把 AI 输出当真相直接上线，重要逻辑一律白模验证 + 实测回填。</w:t>
      </w:r>
    </w:p>
    <w:p>
      <w:pPr>
        <w:pStyle w:val="ListBullet"/>
      </w:pPr>
      <w:r>
        <w:t>AI 在"体验是否成立"上无法替代真人玩测，体验锚点都靠自测维护（EXPERIENCE.md 持续回填）。</w:t>
      </w:r>
    </w:p>
    <w:p>
      <w:pPr>
        <w:pStyle w:val="ListBullet"/>
      </w:pPr>
      <w:r>
        <w:t>本项目定位是策划驱动的独立 Demo，AI 是提效工具而非署名创作方；所有设计决策与本仓库文档均以我的判断为准。</w:t>
      </w:r>
    </w:p>
    <w:p>
      <w:pPr>
        <w:pStyle w:val="Heading2"/>
      </w:pPr>
      <w:r>
        <w:t>7. 对团队的价值</w:t>
      </w:r>
    </w:p>
    <w:p>
      <w:pPr>
        <w:pStyle w:val="ListBullet"/>
      </w:pPr>
      <w:r>
        <w:t>我可以在团队里作为"AI 落地实操者"，帮把</w:t>
      </w:r>
      <w:r>
        <w:rPr>
          <w:b/>
        </w:rPr>
        <w:t>文档/数值/原型</w:t>
      </w:r>
      <w:r>
        <w:t>的产出速度拉上来，同时守住设计判断。</w:t>
      </w:r>
    </w:p>
    <w:p>
      <w:pPr>
        <w:pStyle w:val="ListBullet"/>
      </w:pPr>
      <w:r>
        <w:t>沉淀的方法与模板（如何拆竞品、如何建数值模型、如何把 AI 输出的验收动作前置）可复用到团队日常提效。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