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A7" w:rsidRPr="00D84042" w:rsidRDefault="000317A7" w:rsidP="000317A7">
      <w:pPr>
        <w:pStyle w:val="a"/>
        <w:ind w:hanging="360"/>
        <w:rPr>
          <w:sz w:val="24"/>
          <w:szCs w:val="24"/>
        </w:rPr>
      </w:pPr>
      <w:r w:rsidRPr="00D84042">
        <w:rPr>
          <w:rFonts w:hint="eastAsia"/>
          <w:sz w:val="24"/>
          <w:szCs w:val="24"/>
        </w:rPr>
        <w:t>死锁</w:t>
      </w:r>
    </w:p>
    <w:p w:rsidR="000317A7" w:rsidRDefault="000317A7" w:rsidP="000317A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死锁是指两个或两个以上的进程在执行过程中，因争夺资源而造成的一种互相等待的现象，若无外力作用，它们将违法推进下去。</w:t>
      </w:r>
    </w:p>
    <w:p w:rsidR="000317A7" w:rsidRDefault="000317A7" w:rsidP="000317A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产生死锁的四个必要条件：</w:t>
      </w:r>
    </w:p>
    <w:p w:rsidR="000317A7" w:rsidRPr="00D84042" w:rsidRDefault="000317A7" w:rsidP="000317A7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D84042">
        <w:rPr>
          <w:rFonts w:ascii="楷体" w:eastAsia="楷体" w:hAnsi="楷体" w:hint="eastAsia"/>
          <w:sz w:val="24"/>
          <w:szCs w:val="24"/>
        </w:rPr>
        <w:t>互斥条件：一个资源每次只能被一个进程使用</w:t>
      </w:r>
    </w:p>
    <w:p w:rsidR="000317A7" w:rsidRDefault="000317A7" w:rsidP="000317A7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请求和保持条件：一个进程因请求资源而阻塞时，对已获得的资源保持不放</w:t>
      </w:r>
    </w:p>
    <w:p w:rsidR="000317A7" w:rsidRDefault="000317A7" w:rsidP="000317A7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不可剥夺条件：进程已获得的资源，在未使用完之前，不能强行剥夺。</w:t>
      </w:r>
    </w:p>
    <w:p w:rsidR="000317A7" w:rsidRDefault="000317A7" w:rsidP="000317A7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循环等待条件：若干进程之间形成一种头尾相接的循环等待资源关系。</w:t>
      </w:r>
    </w:p>
    <w:p w:rsidR="000629F8" w:rsidRPr="00BE5B8A" w:rsidRDefault="000629F8" w:rsidP="00BE5B8A">
      <w:pPr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p w:rsidR="006D72EF" w:rsidRPr="00CC1100" w:rsidRDefault="006D72EF" w:rsidP="006D72EF">
      <w:pPr>
        <w:pStyle w:val="a"/>
        <w:ind w:hanging="360"/>
        <w:rPr>
          <w:rFonts w:ascii="楷体" w:hAnsi="楷体"/>
          <w:sz w:val="24"/>
          <w:szCs w:val="24"/>
        </w:rPr>
      </w:pPr>
      <w:r w:rsidRPr="00CC1100">
        <w:rPr>
          <w:rFonts w:ascii="楷体" w:hAnsi="楷体" w:hint="eastAsia"/>
          <w:sz w:val="24"/>
          <w:szCs w:val="24"/>
        </w:rPr>
        <w:t>进程与线程的区别</w:t>
      </w:r>
    </w:p>
    <w:p w:rsidR="006D72EF" w:rsidRPr="00CC1100" w:rsidRDefault="006D72EF" w:rsidP="006D72EF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进程是程序在某个数据集合上的一次运行活动；线程是进程中的一个执行路径（进程可以创建多个线程）。</w:t>
      </w:r>
    </w:p>
    <w:p w:rsidR="006D72EF" w:rsidRPr="00CC1100" w:rsidRDefault="006D72EF" w:rsidP="006D72EF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在支持线程的系统中，进程是系统资源分配的单位，线程是</w:t>
      </w:r>
      <w:r w:rsidRPr="00CC1100">
        <w:rPr>
          <w:rFonts w:ascii="楷体" w:eastAsia="楷体" w:hAnsi="楷体"/>
          <w:sz w:val="24"/>
          <w:szCs w:val="24"/>
        </w:rPr>
        <w:t>CPU</w:t>
      </w:r>
      <w:r w:rsidRPr="00CC1100">
        <w:rPr>
          <w:rFonts w:ascii="楷体" w:eastAsia="楷体" w:hAnsi="楷体" w:hint="eastAsia"/>
          <w:sz w:val="24"/>
          <w:szCs w:val="24"/>
        </w:rPr>
        <w:t>调度的单位。</w:t>
      </w:r>
    </w:p>
    <w:p w:rsidR="006D72EF" w:rsidRPr="00CC1100" w:rsidRDefault="006D72EF" w:rsidP="006D72EF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进程之前不能共享资源、而线程共享所在进程的地址空间和其他资源。同时线程还有自己的</w:t>
      </w:r>
      <w:proofErr w:type="gramStart"/>
      <w:r w:rsidRPr="00CC1100">
        <w:rPr>
          <w:rFonts w:ascii="楷体" w:eastAsia="楷体" w:hAnsi="楷体" w:hint="eastAsia"/>
          <w:sz w:val="24"/>
          <w:szCs w:val="24"/>
        </w:rPr>
        <w:t>栈</w:t>
      </w:r>
      <w:proofErr w:type="gramEnd"/>
      <w:r w:rsidRPr="00CC1100">
        <w:rPr>
          <w:rFonts w:ascii="楷体" w:eastAsia="楷体" w:hAnsi="楷体" w:hint="eastAsia"/>
          <w:sz w:val="24"/>
          <w:szCs w:val="24"/>
        </w:rPr>
        <w:t>和栈指针，程序计数器等寄存器。</w:t>
      </w:r>
    </w:p>
    <w:p w:rsidR="006D72EF" w:rsidRPr="00CC1100" w:rsidRDefault="006D72EF" w:rsidP="006D72EF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进程有自己独立的地址空间，而线程没有，线程必须依赖</w:t>
      </w:r>
      <w:proofErr w:type="gramStart"/>
      <w:r w:rsidRPr="00CC1100">
        <w:rPr>
          <w:rFonts w:ascii="楷体" w:eastAsia="楷体" w:hAnsi="楷体" w:hint="eastAsia"/>
          <w:sz w:val="24"/>
          <w:szCs w:val="24"/>
        </w:rPr>
        <w:t>于进程</w:t>
      </w:r>
      <w:proofErr w:type="gramEnd"/>
      <w:r w:rsidRPr="00CC1100">
        <w:rPr>
          <w:rFonts w:ascii="楷体" w:eastAsia="楷体" w:hAnsi="楷体" w:hint="eastAsia"/>
          <w:sz w:val="24"/>
          <w:szCs w:val="24"/>
        </w:rPr>
        <w:t>而存在</w:t>
      </w:r>
    </w:p>
    <w:p w:rsidR="006D72EF" w:rsidRDefault="006D72EF" w:rsidP="006D72EF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CC1100">
        <w:rPr>
          <w:rFonts w:ascii="楷体" w:eastAsia="楷体" w:hAnsi="楷体" w:hint="eastAsia"/>
          <w:sz w:val="24"/>
          <w:szCs w:val="24"/>
        </w:rPr>
        <w:t>进程切换的开销较大，线程相对较小。</w:t>
      </w:r>
    </w:p>
    <w:p w:rsidR="0063687A" w:rsidRPr="006D72EF" w:rsidRDefault="0063687A"/>
    <w:sectPr w:rsidR="0063687A" w:rsidRPr="006D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38A4"/>
    <w:multiLevelType w:val="hybridMultilevel"/>
    <w:tmpl w:val="6636A06C"/>
    <w:lvl w:ilvl="0" w:tplc="B792D1CE">
      <w:start w:val="1"/>
      <w:numFmt w:val="decimal"/>
      <w:pStyle w:val="a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C41B4"/>
    <w:multiLevelType w:val="hybridMultilevel"/>
    <w:tmpl w:val="5DB8E95E"/>
    <w:lvl w:ilvl="0" w:tplc="742E90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5D4864"/>
    <w:multiLevelType w:val="hybridMultilevel"/>
    <w:tmpl w:val="8B221B02"/>
    <w:lvl w:ilvl="0" w:tplc="852A46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A7"/>
    <w:rsid w:val="000317A7"/>
    <w:rsid w:val="000629F8"/>
    <w:rsid w:val="0063687A"/>
    <w:rsid w:val="006D72EF"/>
    <w:rsid w:val="00BE5B8A"/>
    <w:rsid w:val="00C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7865"/>
  <w15:chartTrackingRefBased/>
  <w15:docId w15:val="{83FAFA16-C889-482C-8430-7B44CDE1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17A7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中英文格式"/>
    <w:basedOn w:val="a4"/>
    <w:link w:val="a5"/>
    <w:qFormat/>
    <w:rsid w:val="00CE25D9"/>
    <w:pPr>
      <w:numPr>
        <w:numId w:val="1"/>
      </w:numPr>
      <w:ind w:firstLineChars="0" w:firstLine="0"/>
    </w:pPr>
    <w:rPr>
      <w:rFonts w:ascii="微软雅黑" w:eastAsia="楷体" w:hAnsi="微软雅黑"/>
    </w:rPr>
  </w:style>
  <w:style w:type="character" w:customStyle="1" w:styleId="a5">
    <w:name w:val="中英文格式 字符"/>
    <w:basedOn w:val="a1"/>
    <w:link w:val="a"/>
    <w:rsid w:val="00CE25D9"/>
    <w:rPr>
      <w:rFonts w:ascii="微软雅黑" w:eastAsia="楷体" w:hAnsi="微软雅黑"/>
    </w:rPr>
  </w:style>
  <w:style w:type="paragraph" w:styleId="a4">
    <w:name w:val="List Paragraph"/>
    <w:basedOn w:val="a0"/>
    <w:link w:val="a6"/>
    <w:uiPriority w:val="34"/>
    <w:qFormat/>
    <w:rsid w:val="00CE25D9"/>
    <w:pPr>
      <w:ind w:firstLineChars="200" w:firstLine="420"/>
    </w:pPr>
  </w:style>
  <w:style w:type="character" w:customStyle="1" w:styleId="a6">
    <w:name w:val="列表段落 字符"/>
    <w:basedOn w:val="a1"/>
    <w:link w:val="a4"/>
    <w:uiPriority w:val="34"/>
    <w:rsid w:val="0003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升阳</dc:creator>
  <cp:keywords/>
  <dc:description/>
  <cp:lastModifiedBy>王 升阳</cp:lastModifiedBy>
  <cp:revision>4</cp:revision>
  <dcterms:created xsi:type="dcterms:W3CDTF">2020-03-25T16:01:00Z</dcterms:created>
  <dcterms:modified xsi:type="dcterms:W3CDTF">2020-03-25T16:02:00Z</dcterms:modified>
</cp:coreProperties>
</file>