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1"/>
        <w:spacing w:before="240" w:after="0"/>
        <w:rPr>
          <w:sz w:val="32"/>
          <w:sz w:val="32"/>
          <w:szCs w:val="32"/>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Bevezető gondolatok a szövegbányászatról</w:t>
      </w:r>
      <w:r/>
    </w:p>
    <w:p>
      <w:pPr>
        <w:pStyle w:val="Normal"/>
      </w:pPr>
      <w:r>
        <w:rPr/>
        <w:t>Az emberek, már a kezdeti, ősi civilizációkban is, a szóbeli mellett, jellemzően írásbeli szövegek segítségével tárolták, és adták át egymásnak az ismereteiket. Napjainkban a rögzített tudásanyagainknak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Így talán nem meglepő, hogy a szövegek, és főképp a bennük lévő információk, kezelésének hatékonyabbá tétele, napjaink egyre fontosabbá váló informatikai tevékenysége. Az egyik tudományág mely ezzel foglalkozik, a 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r/>
    </w:p>
    <w:p>
      <w:pPr>
        <w:pStyle w:val="Normal"/>
      </w:pPr>
      <w:r>
        <w:rPr>
          <w:rFonts w:eastAsia="Calibri" w:cs="" w:cstheme="minorBidi" w:eastAsiaTheme="minorHAnsi"/>
          <w:color w:val="00000A"/>
          <w:sz w:val="22"/>
          <w:szCs w:val="22"/>
          <w:lang w:val="hu-HU" w:eastAsia="en-US" w:bidi="ar-SA"/>
        </w:rPr>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r/>
    </w:p>
    <w:p>
      <w:pPr>
        <w:pStyle w:val="Normal"/>
      </w:pPr>
      <w:r>
        <w:rPr>
          <w:rFonts w:eastAsia="Calibri" w:cs="" w:cstheme="minorBidi" w:eastAsiaTheme="minorHAnsi"/>
          <w:color w:val="00000A"/>
          <w:sz w:val="22"/>
          <w:szCs w:val="22"/>
          <w:lang w:val="hu-HU" w:eastAsia="en-US" w:bidi="ar-SA"/>
        </w:rPr>
        <w:t>Ezek a főbb feladattípusok a k</w:t>
      </w:r>
      <w:r>
        <w:rPr/>
        <w:t xml:space="preserve">ereséstámogatás és információ-visszakeresés, az Információkinyerés, az osztályozás, a csoportosítás, az összegzéskészítés, a kivonatolás, a válaszkereső rendszerek, a szövegelemzés, és a napjainkban egyre inkább tért nyerő webes tartalomkeresés. Ezek </w:t>
      </w:r>
      <w:r>
        <w:rPr/>
        <w:t>közül</w:t>
      </w:r>
      <w:r>
        <w:rPr/>
        <w:t xml:space="preserve"> csak a dolgozat szempontjából leginkább hangsúlyos információkinyerést fogom mélyebben részletezni.</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Szövegbányászati előfeldolgozás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A dokumentum alapvető jellemzői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dokumentumot hordozó médium:</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Ha digitális, gondoskodni kell az elérhetőségről, ha pedig analóg, akkor előbb digitalizálni kell. ha képi, akkor a képen látható szövegeket, ki kell nyerni, lehetőleg automatikus karakterfelismeréses vagy akár manuális begépeléses módszerrel.</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dokumentum elérési helye: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minimum olvasási jogokkal az adott dokumentumon.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Mérete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statisztikai jellemzői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Metaadatai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adathordozón való tárolásakor keletkeznek metaadatok, mint a keletkezési ideje, az utolsó módosítás ideje, a fájlnév, illetve a hozzáférést módosító attribútumok.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Szövegbányászati szempontból egyéb jellemzők is fontosa,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Formátuma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formátumát többnyire a készítésére használt eszköz típusa bekorlátozza. egyes eszközök egyszerű szövegként (plain text, txt) mentenek, mígy másik eszközök formátumai különböző formázási és szerkezetre vonatkozóadatok, de akár a dokumentum régebbi változatai is lehetnek. Az ilyen tárolási formátumok, a teljesség igénye nélkül, például a doc/docx, a pdf, rtf, de akár a HTML és az XML is ide sorolható.</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iformációkat a modell reprezentációba is átvinni.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Karakterkódolása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r/>
    </w:p>
    <w:p>
      <w:pPr>
        <w:pStyle w:val="Normal"/>
      </w:pPr>
      <w:r>
        <w:rPr/>
        <w:t>Az egyik első széles körben használt kódtábla az ASCII (</w:t>
      </w:r>
      <w:r>
        <w:rPr>
          <w:i/>
        </w:rPr>
        <w:t>American Standard Code for Information Interchange</w:t>
      </w:r>
      <w:r>
        <w:rPr/>
        <w:t xml:space="preserve">), amit az Amerikai Egyesült államokban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kibővtésére használták, az így nyert további 128 lehetséges állapottal az </w:t>
      </w:r>
      <w:hyperlink r:id="rId2">
        <w:r>
          <w:rPr>
            <w:rStyle w:val="Internethivatkozs"/>
          </w:rPr>
          <w:t>ISO 8859-1</w:t>
        </w:r>
      </w:hyperlink>
      <w:r>
        <w:rPr/>
        <w:t xml:space="preserve"> Latin-1-es kódolás a nyugat európai, míg az </w:t>
      </w:r>
      <w:hyperlink r:id="rId3">
        <w:r>
          <w:rPr>
            <w:rStyle w:val="Internethivatkozs"/>
          </w:rPr>
          <w:t>ISO 8859-</w:t>
        </w:r>
      </w:hyperlink>
      <w:r>
        <w:rPr/>
        <w:t>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 a feladatunkat, mint hogy a a sor végének jelölése egyes platformokon eltérhet.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karakterkódolási információt esetenként maga a fájl tartalmazza, ha nem ismerjük, akkor az előfeldolgozás helyessége nem garantálható.</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Modellalkotás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Az ismertebb dokumentum reprezentációs modellek bemutatása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legelterjedtebb modellek jellemzően valamilyen numerikus objektumok. Ez számos előnnyel jár, mint a kisebb tárolási méret. Ugyanis ha a szavakat karakterenkénet letároljuk, és jellemzően egy-két bájtos egy karakter, akkor nagyobb helyet vennénk igénybe, mint a numerikus tárolásnál,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r/>
    </w:p>
    <w:p>
      <w:pPr>
        <w:pStyle w:val="Normal"/>
      </w:pPr>
      <w:r>
        <w:rPr>
          <w:rFonts w:eastAsia="Calibri" w:cs="" w:cstheme="minorBidi" w:eastAsiaTheme="minorHAnsi"/>
          <w:color w:val="00000A"/>
          <w:sz w:val="22"/>
          <w:szCs w:val="22"/>
          <w:lang w:val="hu-HU" w:eastAsia="en-US" w:bidi="ar-SA"/>
        </w:rP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r/>
    </w:p>
    <w:p>
      <w:pPr>
        <w:pStyle w:val="Normal"/>
      </w:pPr>
      <w:r>
        <w:rPr>
          <w:rFonts w:eastAsia="Calibri" w:cs="" w:cstheme="minorBidi" w:eastAsiaTheme="minorHAnsi"/>
          <w:color w:val="00000A"/>
          <w:sz w:val="22"/>
          <w:szCs w:val="22"/>
          <w:lang w:val="hu-HU" w:eastAsia="en-US" w:bidi="ar-SA"/>
        </w:rP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vektortér modell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téret kifeszítő vektorok. A dokumentumgyűjteményt a szó-dokumentum mátrixszal reprezentáljuk. Az egyedi szavak összessége a szótár, vagy más néven lexikon.</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 megoldást nyújt. A szósorrend elvesztéséből való hátrányát sokszor más modellekkel való együttes alkalmazásával küszöbölik ki.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szó-dokumentum mátrix jellemző súlyozási sémái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lináris-e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irodalomben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előfeldolgozásainak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nk-val jelőljük a tk szót tartalmazó dokumentumok számát, és N pedig a dokumentumok száma a korpuszban. Akkor a dokumentum gyakoriság a df = nk/N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idf(tk) = log(N/nk)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leggyakrabban használt tk-idf (term frequency and inverse document frequency) súlyozást úgy kapjuk, hogy a vektortérmodell szavakat reprezentáló tengelyeit az adott szavak idf által megadott relevanciájával arányosan súlyozzuk.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Tehát a szó-dokumentum mátrix adott dik súlya kiszámítható a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dik= fki * idf(tk) képlettel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E mellett számos más képlete, és módosulata létezik, amikre most nem térek ki.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Módok a szöveg felbontására, illetve a szótár felépítésére</w:t>
      </w:r>
      <w:r/>
    </w:p>
    <w:p>
      <w:pPr>
        <w:pStyle w:val="Normal"/>
      </w:pPr>
      <w:r>
        <w:rPr>
          <w:rFonts w:eastAsia="Calibri" w:cs="" w:cstheme="minorBidi" w:eastAsiaTheme="minorHAnsi"/>
          <w:color w:val="00000A"/>
          <w:sz w:val="22"/>
          <w:szCs w:val="22"/>
          <w:lang w:val="hu-HU" w:eastAsia="en-US" w:bidi="ar-SA"/>
        </w:rPr>
        <w:t>Mielőtt felírhatnánk a választott modellbe a dokumentumainkat, számos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r/>
    </w:p>
    <w:p>
      <w:pPr>
        <w:pStyle w:val="Cmsor3"/>
      </w:pPr>
      <w:r>
        <w:rPr>
          <w:rFonts w:eastAsia="" w:cs="" w:cstheme="majorBidi" w:eastAsiaTheme="majorEastAsia"/>
          <w:color w:val="1F4D78" w:themeColor="accent1" w:themeShade="7f"/>
          <w:sz w:val="24"/>
          <w:szCs w:val="24"/>
          <w:lang w:val="hu-HU" w:eastAsia="en-US" w:bidi="ar-SA"/>
        </w:rPr>
        <w:t>A strukturális szegmentálás</w:t>
      </w:r>
      <w:r/>
    </w:p>
    <w:p>
      <w:pPr>
        <w:pStyle w:val="Normal"/>
      </w:pPr>
      <w:r>
        <w:rPr>
          <w:rFonts w:eastAsia="Calibri" w:cs="" w:cstheme="minorBidi" w:eastAsiaTheme="minorHAnsi"/>
          <w:color w:val="00000A"/>
          <w:sz w:val="22"/>
          <w:szCs w:val="22"/>
          <w:lang w:val="hu-HU" w:eastAsia="en-US" w:bidi="ar-SA"/>
        </w:rP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r/>
    </w:p>
    <w:p>
      <w:pPr>
        <w:pStyle w:val="Cmsor3"/>
      </w:pPr>
      <w:r>
        <w:rPr>
          <w:rFonts w:eastAsia="" w:cs="" w:cstheme="majorBidi" w:eastAsiaTheme="majorEastAsia"/>
          <w:color w:val="1F4D78" w:themeColor="accent1" w:themeShade="7f"/>
          <w:sz w:val="24"/>
          <w:szCs w:val="24"/>
          <w:lang w:val="hu-HU" w:eastAsia="en-US" w:bidi="ar-SA"/>
        </w:rPr>
        <w:t>Mondatokra bontás</w:t>
      </w:r>
      <w:r/>
    </w:p>
    <w:p>
      <w:pPr>
        <w:pStyle w:val="Normal"/>
      </w:pPr>
      <w:r>
        <w:rPr>
          <w:rFonts w:eastAsia="Calibri" w:cs="" w:cstheme="minorBidi" w:eastAsiaTheme="minorHAnsi"/>
          <w:color w:val="00000A"/>
          <w:sz w:val="22"/>
          <w:szCs w:val="22"/>
          <w:lang w:val="hu-HU" w:eastAsia="en-US" w:bidi="ar-SA"/>
        </w:rPr>
        <w:t>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végere több szabvány is illeszkedik a nagyobb súllyal rendelkező juthasson érvényre. Legyen a szabályrendszerűnk bármilyen komplex, és kifinomult is, előfordul, hogy az algoritmus nem képes jól dönteni, mert a mondat, vagy mondatok értelmezésével lehet csak jól meghatározni, a mondatok valódi határát.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r>
        <w:rPr>
          <w:rFonts w:eastAsia="" w:cs="" w:ascii="Calibri Light" w:hAnsi="Calibri Light" w:cstheme="majorBidi" w:eastAsiaTheme="majorEastAsia"/>
          <w:color w:val="1F4D78" w:themeColor="accent1" w:themeShade="7f"/>
          <w:sz w:val="24"/>
          <w:szCs w:val="24"/>
          <w:lang w:val="hu-HU" w:eastAsia="en-US" w:bidi="ar-SA"/>
        </w:rPr>
        <w:t>Tokenizálás</w:t>
      </w:r>
      <w:r/>
    </w:p>
    <w:p>
      <w:pPr>
        <w:pStyle w:val="Normal"/>
      </w:pPr>
      <w:r>
        <w:rPr>
          <w:rFonts w:eastAsia="Calibri" w:cs="" w:cstheme="minorBidi" w:eastAsiaTheme="minorHAnsi"/>
          <w:color w:val="00000A"/>
          <w:sz w:val="22"/>
          <w:szCs w:val="22"/>
          <w:lang w:val="hu-HU" w:eastAsia="en-US" w:bidi="ar-SA"/>
        </w:rPr>
        <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információkinyerésnél, ezek potenciális információt hordozó entitások lehetnek, addig a dokumentumok rendszerezésénél, ezek olyan attribútumok lehetnek,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tokenként, vagy az egyéb írásjeleket tartalmazó szavakat, mint a kukac és pont karaktert tartalmazó e-mail címeket. Vagy hogyan kezeljük azokat a jeleket, amilyen az informatikusok többségének egyértelműen külön fogalmat reprezentáló C++, itt sem hagyható el a két plusz 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r/>
    </w:p>
    <w:p>
      <w:pPr>
        <w:pStyle w:val="Normal"/>
      </w:pPr>
      <w:r>
        <w:rPr>
          <w:rFonts w:eastAsia="Calibri" w:cs="" w:cstheme="minorBidi" w:eastAsiaTheme="minorHAnsi"/>
          <w:color w:val="00000A"/>
          <w:sz w:val="22"/>
          <w:szCs w:val="22"/>
          <w:lang w:val="hu-HU" w:eastAsia="en-US" w:bidi="ar-SA"/>
        </w:rPr>
        <w:t>Egy alternatív megoldás is létezik, amit karakter n-gramm módszernek nevezünk. Ekkor a szöveget n hosszúságú karaktersorozatokra bontjuk. Például: a „karakter 4-gramm” szöveget 4-grammokra bontva a következő eredményt kapjuk: kara, arak, rakt, akte, kter, ter , er 4, r 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r/>
    </w:p>
    <w:p>
      <w:pPr>
        <w:pStyle w:val="Normal"/>
      </w:pPr>
      <w:r>
        <w:rPr>
          <w:rFonts w:eastAsia="Calibri" w:cs="" w:cstheme="minorBidi" w:eastAsiaTheme="minorHAnsi"/>
          <w:color w:val="00000A"/>
          <w:sz w:val="22"/>
          <w:szCs w:val="22"/>
          <w:lang w:val="hu-HU" w:eastAsia="en-US" w:bidi="ar-SA"/>
        </w:rPr>
        <w:t>A tokenek típusai lesznek a nyelvi elemzés alapvető szövegreprezentáló egységei, és különböző szűrő eljárások után a típusok építik fel magát a szótárat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pPr>
      <w:r>
        <w:rPr>
          <w:rFonts w:eastAsia="" w:cs="" w:cstheme="majorBidi" w:eastAsiaTheme="majorEastAsia"/>
          <w:color w:val="1F4D78" w:themeColor="accent1" w:themeShade="7f"/>
          <w:sz w:val="24"/>
          <w:szCs w:val="24"/>
          <w:lang w:val="hu-HU" w:eastAsia="en-US" w:bidi="ar-SA"/>
        </w:rPr>
        <w:t>Stoppszószűrés</w:t>
      </w:r>
      <w:r/>
    </w:p>
    <w:p>
      <w:pPr>
        <w:pStyle w:val="Szvegtrzs"/>
      </w:pPr>
      <w:r>
        <w:rPr>
          <w:rFonts w:eastAsia="Calibri" w:cs="" w:cstheme="minorBidi" w:eastAsiaTheme="minorHAnsi"/>
          <w:color w:val="00000A"/>
          <w:sz w:val="22"/>
          <w:szCs w:val="22"/>
          <w:lang w:val="hu-HU" w:eastAsia="en-US" w:bidi="ar-SA"/>
        </w:rP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r/>
    </w:p>
    <w:p>
      <w:pPr>
        <w:pStyle w:val="Szvegtrzs"/>
      </w:pPr>
      <w:r>
        <w:rPr>
          <w:rFonts w:eastAsia="Calibri" w:cs="" w:cstheme="minorBidi" w:eastAsiaTheme="minorHAnsi"/>
          <w:color w:val="00000A"/>
          <w:sz w:val="22"/>
          <w:szCs w:val="22"/>
          <w:lang w:val="hu-HU" w:eastAsia="en-US" w:bidi="ar-SA"/>
        </w:rP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 mértékben lecsökkenhet a reprezentációs modell mérete. Gyakran szabják az adott korpuszra, az elhagyható szavak listáját, így biztosítva a lehető leghatékonyabb és mégis biztonságos feldolgozást.</w:t>
      </w:r>
      <w:r/>
    </w:p>
    <w:p>
      <w:pPr>
        <w:pStyle w:val="Cmsor3"/>
      </w:pPr>
      <w:r>
        <w:rPr>
          <w:rFonts w:eastAsia="" w:cs="" w:cstheme="majorBidi" w:eastAsiaTheme="majorEastAsia"/>
          <w:color w:val="1F4D78" w:themeColor="accent1" w:themeShade="7f"/>
          <w:sz w:val="24"/>
          <w:szCs w:val="24"/>
          <w:lang w:val="hu-HU" w:eastAsia="en-US" w:bidi="ar-SA"/>
        </w:rPr>
        <w:t>Lemmatizálás és Szótövezés</w:t>
      </w:r>
      <w:r/>
    </w:p>
    <w:p>
      <w:pPr>
        <w:pStyle w:val="Szvegtrzs"/>
      </w:pPr>
      <w:r>
        <w:rPr>
          <w:rFonts w:eastAsia="Calibri" w:cs="" w:cstheme="minorBidi" w:eastAsiaTheme="minorHAnsi"/>
          <w:color w:val="00000A"/>
          <w:sz w:val="22"/>
          <w:szCs w:val="22"/>
          <w:lang w:val="hu-HU" w:eastAsia="en-US" w:bidi="ar-SA"/>
        </w:rPr>
        <w:t>A stopszószűrés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nagy 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
      </w:r>
      <w:r/>
    </w:p>
    <w:p>
      <w:pPr>
        <w:pStyle w:val="Szvegtrzs"/>
      </w:pPr>
      <w:r>
        <w:rPr>
          <w:rFonts w:eastAsia="Calibri" w:cs="" w:cstheme="minorBidi" w:eastAsiaTheme="minorHAnsi"/>
          <w:color w:val="00000A"/>
          <w:sz w:val="22"/>
          <w:szCs w:val="22"/>
          <w:lang w:val="hu-HU" w:eastAsia="en-US" w:bidi="ar-SA"/>
        </w:rPr>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r/>
    </w:p>
    <w:p>
      <w:pPr>
        <w:pStyle w:val="Szvegtrzs"/>
      </w:pPr>
      <w:r>
        <w:rPr>
          <w:rFonts w:eastAsia="Calibri" w:cs="" w:cstheme="minorBidi" w:eastAsiaTheme="minorHAnsi"/>
          <w:color w:val="00000A"/>
          <w:sz w:val="22"/>
          <w:szCs w:val="22"/>
          <w:lang w:val="hu-HU" w:eastAsia="en-US" w:bidi="ar-SA"/>
        </w:rP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r/>
    </w:p>
    <w:p>
      <w:pPr>
        <w:pStyle w:val="Normal"/>
        <w:spacing w:before="240" w:after="0"/>
      </w:pPr>
      <w:bookmarkStart w:id="0" w:name="__DdeLink__274_1761174817"/>
      <w:bookmarkEnd w:id="0"/>
      <w:r>
        <w:rPr>
          <w:rFonts w:eastAsia="Calibri" w:cs="" w:ascii="Calibri Light" w:hAnsi="Calibri Light" w:cstheme="minorBidi" w:eastAsiaTheme="minorHAnsi"/>
          <w:color w:val="00000A"/>
          <w:sz w:val="22"/>
          <w:szCs w:val="22"/>
          <w:lang w:val="hu-HU" w:eastAsia="en-US" w:bidi="ar-SA"/>
        </w:rP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lahet a lo, vagy a ló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pPr>
      <w:r>
        <w:rPr/>
        <w:t>Információkinyerés</w:t>
      </w:r>
      <w:r/>
    </w:p>
    <w:p>
      <w:pPr>
        <w:pStyle w:val="Normal"/>
      </w:pPr>
      <w:r>
        <w:rP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több nyelvű szövegekből is összeszedjük, és táblázatba öntjük, majd elég csak a táblázatfejléceket lefordítani a kívánt nyelvre.</w:t>
      </w:r>
      <w:r/>
    </w:p>
    <w:p>
      <w:pPr>
        <w:pStyle w:val="Normal"/>
      </w:pPr>
      <w:r>
        <w:rPr/>
        <w:t>Az információ-kinyerés nagy mértékben feladatfüggő megoldásokat kíván, mert többnyire csak előre rögzített típusú elemeket vagyunk képesek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azokat prezentálni. A megoldásunk továbbá függeni fog az alkalmazási terület jellemző korpuszától is.</w:t>
      </w:r>
      <w:r/>
    </w:p>
    <w:p>
      <w:pPr>
        <w:pStyle w:val="Cmsor2"/>
      </w:pPr>
      <w:r>
        <w:rPr/>
        <w:t>Az információkinyerés összehasonlítása más főbb feladattípusokkal</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r/>
    </w:p>
    <w:p>
      <w:pPr>
        <w:pStyle w:val="Normal"/>
      </w:pPr>
      <w:r>
        <w:rPr/>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r/>
    </w:p>
    <w:p>
      <w:pPr>
        <w:pStyle w:val="Cmsor2"/>
      </w:pPr>
      <w:r>
        <w:rPr/>
        <w:t>Az információkinyerés fontosabb részfeladatai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A probléma megoldása során számos olykor egymásra épülő feladatot kell végrehajtanunk. Ezek rendre a névelem felismerés, a kereszthivatkozás azonosítás, a szereplők azonosítása, a szereplők közti relációk azonosítása, és az események illesztése.</w:t>
      </w:r>
      <w:r/>
    </w:p>
    <w:p>
      <w:pPr>
        <w:pStyle w:val="Cmsor3"/>
      </w:pPr>
      <w:r>
        <w:rPr/>
        <w:t>A névelem felismerés</w:t>
      </w:r>
      <w:r/>
    </w:p>
    <w:p>
      <w:pPr>
        <w:pStyle w:val="Normal"/>
      </w:pPr>
      <w:r>
        <w:rPr>
          <w:rFonts w:eastAsia="Calibri" w:cs="" w:cstheme="minorBidi" w:eastAsiaTheme="minorHAnsi"/>
          <w:color w:val="00000A"/>
          <w:sz w:val="22"/>
          <w:szCs w:val="22"/>
          <w:lang w:val="hu-HU" w:eastAsia="en-US" w:bidi="ar-SA"/>
        </w:rP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 a névelemeket, számukra új, de azért a tanulóadatokhoz hasonló tulajdonságú szövegeken, is eredményesen fedezhetik fel.</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szereplők azonosítása</w:t>
      </w:r>
      <w:r/>
    </w:p>
    <w:p>
      <w:pPr>
        <w:pStyle w:val="Normal"/>
      </w:pPr>
      <w:r>
        <w:rPr/>
        <w:t xml:space="preserve">A szövegbányászatban szereplők alatt többnyire, bizonyos előre definiált sablonnak megfelelő névelemek előfordulásait értjük. Az ilyen sablonokat a szövegbányászati terminológiában szokták esemény sablonoknak is nevezni. Az ilyen felderítendő szereplők lehetnek például vásárlók, termékek, vagy orvosi szövegekben például a betegségek tünetei vagy a gyógyszerek. </w:t>
      </w:r>
      <w:r>
        <w:rPr/>
        <w:t>További gyakori  felderítendő szereplők a helység, és a szervezet.</w:t>
      </w:r>
      <w:r/>
    </w:p>
    <w:p>
      <w:pPr>
        <w:pStyle w:val="Normal"/>
      </w:pPr>
      <w:r>
        <w:rPr/>
        <w:t xml:space="preserve">A specifikációs szövegekben szereplők alatt különböző felhasználói kategóriákat értünk. Ezek a szereplők inkább, mint kategória osztályok jelennek meg a szövegekben, semmint egyedek közös sablonra illeszkedő sokaságaként, ezért a megtalálásukra is némiképp eltérő módot </w:t>
      </w:r>
      <w:r>
        <w:rPr/>
        <w:t>lehet</w:t>
      </w:r>
      <w:r>
        <w:rPr/>
        <w:t xml:space="preserve"> célszerű keresni.</w:t>
      </w:r>
      <w:r/>
    </w:p>
    <w:p>
      <w:pPr>
        <w:pStyle w:val="Cmsor3"/>
      </w:pPr>
      <w:r>
        <w:rPr/>
        <w:t>A kereszthivatkozások azonosítása</w:t>
      </w:r>
      <w:r/>
    </w:p>
    <w:p>
      <w:pPr>
        <w:pStyle w:val="Normal"/>
      </w:pPr>
      <w:r>
        <w:rPr>
          <w:rFonts w:eastAsia="Calibri" w:cs="" w:cstheme="minorBidi" w:eastAsiaTheme="minorHAnsi"/>
          <w:color w:val="00000A"/>
          <w:sz w:val="22"/>
          <w:szCs w:val="22"/>
          <w:lang w:val="hu-HU" w:eastAsia="en-US" w:bidi="ar-SA"/>
        </w:rPr>
        <w:t>Ez egy olyan lépés, melyben az azonos egyedre utaló tokensorozatokat és névelemeket rendeljük össze. Ennek egyik válfaja az anaforafeloldás, ami a különböző névmások és utalószavak a megfelelő névelemhez való rendelését jelenti.</w:t>
      </w:r>
      <w:r/>
    </w:p>
    <w:p>
      <w:pPr>
        <w:pStyle w:val="Cmsor3"/>
      </w:pPr>
      <w:r>
        <w:rPr/>
        <w:t>A szereplők közti relációk azonosítása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Ebben a lépésben az a célunk, hogy az előre meghatározott, és felderített szereplők közti kapcsolatokat ismerjünk fel.</w:t>
      </w:r>
      <w:r/>
    </w:p>
    <w:p>
      <w:pPr>
        <w:pStyle w:val="Normal"/>
      </w:pPr>
      <w:r>
        <w:rPr/>
        <w:t>Például üzleti hírekben vásárló és vásárolt árú, esetleg az árúhoz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aktorok egymás közti viszonyainak feltárása.</w:t>
      </w:r>
      <w:r/>
    </w:p>
    <w:p>
      <w:pPr>
        <w:pStyle w:val="Cmsor3"/>
      </w:pPr>
      <w:r>
        <w:rPr/>
        <w:t xml:space="preserve">Események </w:t>
      </w:r>
      <w:r>
        <w:rPr/>
        <w:t>felfedése és</w:t>
      </w:r>
      <w:r>
        <w:rPr/>
        <w:t xml:space="preserve"> illesztése részfeladat</w:t>
      </w:r>
      <w:r/>
    </w:p>
    <w:p>
      <w:pPr>
        <w:pStyle w:val="Normal"/>
      </w:pPr>
      <w:r>
        <w:rPr/>
        <w:t>Esemény alatt többnyire egy bizonyos történést, vagy cselekvést értünk. Az ilyen események szövegeinkben gyakran igék formájában jelennek meg, és fontos lehet az azonosításuk.</w:t>
      </w:r>
      <w:r>
        <w:rPr/>
        <w:t xml:space="preserve">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r/>
    </w:p>
    <w:p>
      <w:pPr>
        <w:pStyle w:val="Normal"/>
      </w:pPr>
      <w:r>
        <w:rPr/>
        <w:t>Ilyen kérdések lehetnek, hogy egy konkrét piaci szereplő milyen termékeket vett egy adott évben, vagy a szoftverkövetelmények követelmények területén, hogy egy adott használati esetben mely szereplők vehetnek részt, vagy éppen fordítva, egy adott aktor milyen feladatokat végezhet az adott szoftverrendszeren.</w:t>
      </w:r>
      <w:r/>
    </w:p>
    <w:p>
      <w:pPr>
        <w:pStyle w:val="Cmsor2"/>
      </w:pPr>
      <w:r>
        <w:rPr/>
        <w:t>Az információkinyerés során előforduló főbb nyelvészeti problémák jellemzése</w:t>
      </w:r>
      <w:r/>
    </w:p>
    <w:p>
      <w:pPr>
        <w:pStyle w:val="Normal"/>
      </w:pPr>
      <w:r>
        <w:rPr>
          <w:rFonts w:eastAsia="Calibri" w:cs="" w:ascii="" w:hAnsi="" w:asciiTheme="minorBidi" w:cstheme="minorBidi" w:hAnsiTheme="minorBidi"/>
          <w:color w:val="00000A"/>
          <w:sz w:val="22"/>
          <w:szCs w:val="22"/>
          <w:lang w:val="hu-HU" w:eastAsia="en-US" w:bidi="ar-SA"/>
        </w:rPr>
        <w:t>Az információkinyerő rendszer a működése érdekében szükség szerint számos nyelvtani jellegű problémát old meg.</w:t>
      </w:r>
      <w:r/>
    </w:p>
    <w:p>
      <w:pPr>
        <w:pStyle w:val="Normal"/>
      </w:pPr>
      <w:r>
        <w:rPr>
          <w:rFonts w:eastAsia="Calibri" w:cs="" w:ascii="" w:hAnsi="" w:asciiTheme="minorBidi" w:cstheme="minorBidi" w:hAnsiTheme="minorBidi"/>
          <w:color w:val="00000A"/>
          <w:sz w:val="22"/>
          <w:szCs w:val="22"/>
          <w:lang w:val="hu-HU" w:eastAsia="en-US" w:bidi="ar-SA"/>
        </w:rPr>
        <w:t>A keresett eseményeket, vagy funkciókat gyakran cselekvések azaz igék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r/>
    </w:p>
    <w:p>
      <w:pPr>
        <w:pStyle w:val="Normal"/>
      </w:pPr>
      <w:r>
        <w:rPr/>
        <w:t xml:space="preserve">Az igéknél gyakran el kell dönteni, hogy azok jelen jövő, vagy múlt idejűek. Fontos lehet továbbá, hogy az adott ige módja kijelentő, vagy feltételes. Emellett a felderített információkról el kell dönteni, hogy állító vagy tagadott értelemben szerepelnek. </w:t>
      </w:r>
      <w:r/>
    </w:p>
    <w:p>
      <w:pPr>
        <w:pStyle w:val="Normal"/>
      </w:pPr>
      <w:r>
        <w:rPr/>
        <w:t>Általában igaz az, hogy a különböző szereplők, események és relációk, a nekik megfelelő helyen, a rájuk jellemző mondatrészben találhatóak. Így fontos lehet meghatározni a mondatok szerkezetének meghatározására. Az alany az állítmány és a mondat további bővítményei, mint például a tárgy és a határozók, közti kapcsolatok ismerete is hasznos lehet.</w:t>
      </w:r>
      <w:r/>
    </w:p>
    <w:p>
      <w:pPr>
        <w:pStyle w:val="Normal"/>
      </w:pPr>
      <w:r>
        <w:rPr>
          <w:rFonts w:eastAsia="Calibri" w:cs="" w:ascii="" w:hAnsi="" w:asciiTheme="minorBidi" w:cstheme="minorBidi" w:hAnsiTheme="minorBidi"/>
          <w:color w:val="00000A"/>
          <w:sz w:val="22"/>
          <w:szCs w:val="22"/>
          <w:lang w:val="hu-HU" w:eastAsia="en-US" w:bidi="ar-SA"/>
        </w:rPr>
        <w:t>Gyakran fordul elő, hogy a különböző az eseménnyel kapcsolatos névelemeket különböző beékelődött főnévi frázisok szeparálják el az eseményt jelző igétől. Fontos lehet ezek kiküszöbölése.</w:t>
      </w:r>
      <w:r/>
    </w:p>
    <w:p>
      <w:pPr>
        <w:pStyle w:val="Cmsor2"/>
      </w:pPr>
      <w:r>
        <w:rPr/>
        <w:t>A szabály és a statisztika alapú információkinyerési megközelítések összevetése</w:t>
      </w:r>
      <w:r/>
    </w:p>
    <w:p>
      <w:pPr>
        <w:pStyle w:val="Normal"/>
      </w:pPr>
      <w:r>
        <w:rPr/>
        <w:t xml:space="preserve">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 fel, illetve a szabályrendszer, folyamatos karbantartást igényel. A gyakorlatban az ilyen szabályokkal általában nehéz komplexebb problémákra jól működő megoldást adni. Ennek a fő okai, hogy a nyelvekben ugyanazt az információt többféleképpen is kifejezhetjük, minden lehetősség lefedésére irreálisan nagy, és nehezen kezelhető szabályrendszert kéne alkotnunk, különben megkockáztatjuk, hogy a jelenlévő hasznos információ csak töredék részét fedezzük fel. A </w:t>
      </w:r>
      <w:r>
        <w:rPr/>
        <w:t>szövegek nyelvtani elemzésének felhasználása nagy 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 mint a szófaj, az eset vagy, hogy az adott szó egyes vagy többes számban szerepelhet. A keretek illesztésénél nem kell, hogy a vizsgált mondatban, a keret által meghatározott összes szerep jelen legyen, ez nagy mértékben megnöveli a keretek rugalmasságát. Léteznek általánosan felhasználható metakeret adatbázisok, mint például a Berkley egyetem által létrehozott FrameNet.</w:t>
      </w:r>
      <w:r/>
    </w:p>
    <w:p>
      <w:pPr>
        <w:pStyle w:val="Normal"/>
      </w:pPr>
      <w:r>
        <w:rPr/>
        <w:t xml:space="preserve">A szövegbányászat során,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 és remélhetőleg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w:t>
      </w:r>
      <w:r>
        <w:rPr/>
        <w:t>Emellett a gyakorlatban a felidézése, szóval az, hogy milyen mértékben találja meg a jelenlévő információt, és a pontossága azaz, hogy mekkora mértékben tipizálja helyesen az információkat az esetek nagy részében jobb, mint a hasonló, de szakértői szabályokat használó rendszereké.</w:t>
      </w:r>
      <w:r/>
    </w:p>
    <w:p>
      <w:pPr>
        <w:pStyle w:val="Cmsor2"/>
      </w:pPr>
      <w:r>
        <w:rPr/>
        <w:t>A statisztikai megközelítések által használt elterjedt reprezentációs modellek</w:t>
      </w:r>
      <w:r/>
    </w:p>
    <w:p>
      <w:pPr>
        <w:pStyle w:val="Normal"/>
      </w:pPr>
      <w:r>
        <w:rPr/>
        <w:t xml:space="preserve">Két elterjedt megközelítés létezik, </w:t>
      </w:r>
      <w:r>
        <w:rPr/>
        <w:t>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p>
    <w:p>
      <w:pPr>
        <w:pStyle w:val="Normal"/>
      </w:pPr>
      <w:r>
        <w:rPr/>
        <w:t xml:space="preserve">A szekvencia alapú modellek többnyire valamelyik Markov-modell, </w:t>
      </w:r>
      <w:r>
        <w:rPr/>
        <w:t>és hasonló statisztikai modellek</w:t>
      </w:r>
      <w:r>
        <w:rPr/>
        <w:t xml:space="preserve"> alapján </w:t>
      </w:r>
      <w:r>
        <w:rPr/>
        <w:t>működnek</w:t>
      </w:r>
      <w:r>
        <w:rPr/>
        <w:t>, míg a token alapú megközelítés a problémát felügyelt gépi tanulók segítségével igyekszik megoldani.</w:t>
      </w:r>
      <w:r/>
    </w:p>
    <w:p>
      <w:pPr>
        <w:pStyle w:val="Normal"/>
      </w:pPr>
      <w:r>
        <w:rPr/>
      </w:r>
      <w:r/>
    </w:p>
    <w:p>
      <w:pPr>
        <w:pStyle w:val="Cmsor2"/>
      </w:pPr>
      <w:r>
        <w:rPr/>
        <w:t>További szövegbányászati alapfogalmak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Ontológia</w:t>
      </w:r>
      <w:r/>
    </w:p>
    <w:p>
      <w:pPr>
        <w:pStyle w:val="Normal"/>
      </w:pPr>
      <w:r>
        <w:rPr/>
        <w:t>Natural Language Process</w:t>
      </w:r>
      <w:r>
        <w:rPr>
          <w:rFonts w:eastAsia="Calibri" w:cs="" w:cstheme="minorBidi" w:eastAsiaTheme="minorHAnsi"/>
          <w:color w:val="00000A"/>
          <w:sz w:val="22"/>
          <w:szCs w:val="22"/>
          <w:lang w:val="hu-HU" w:eastAsia="en-US" w:bidi="ar-SA"/>
        </w:rPr>
        <w:t>ing</w:t>
      </w:r>
      <w:r/>
    </w:p>
    <w:p>
      <w:pPr>
        <w:pStyle w:val="Normal"/>
      </w:pPr>
      <w:r>
        <w:rPr>
          <w:rFonts w:eastAsia="Calibri" w:cs="" w:cstheme="minorBidi" w:eastAsiaTheme="minorHAnsi"/>
          <w:color w:val="00000A"/>
          <w:sz w:val="22"/>
          <w:szCs w:val="22"/>
          <w:lang w:val="hu-HU" w:eastAsia="en-US" w:bidi="ar-SA"/>
        </w:rPr>
        <w:t>P</w:t>
      </w:r>
      <w:r>
        <w:rPr>
          <w:rFonts w:eastAsia="Calibri" w:cs="" w:cstheme="minorBidi" w:eastAsiaTheme="minorHAnsi"/>
          <w:color w:val="00000A"/>
          <w:sz w:val="22"/>
          <w:szCs w:val="22"/>
          <w:lang w:val="hu-HU" w:eastAsia="en-US" w:bidi="ar-SA"/>
        </w:rPr>
        <w:t>OS tagging</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Hol lehet fontos a projektemben</w:t>
      </w:r>
      <w:r/>
    </w:p>
    <w:p>
      <w:pPr>
        <w:pStyle w:val="Szvegtrzs"/>
      </w:pPr>
      <w:r>
        <w:rPr/>
        <w:t>Szótövezés – okos szövegkiegészítés.</w:t>
      </w:r>
      <w:r/>
    </w:p>
    <w:p>
      <w:pPr>
        <w:pStyle w:val="Szvegtrzs"/>
      </w:pPr>
      <w:r>
        <w:rPr>
          <w:rFonts w:eastAsia="Calibri" w:cs="" w:cstheme="minorBidi" w:eastAsiaTheme="minorHAnsi"/>
          <w:color w:val="00000A"/>
          <w:sz w:val="22"/>
          <w:szCs w:val="22"/>
          <w:lang w:val="hu-HU" w:eastAsia="en-US" w:bidi="ar-SA"/>
        </w:rPr>
        <w:t>Információkinyerés – Felhasználói körök, entitások, használati esetek, kiválasztása entitásokhoz esetlegesen attributumok rendelése.</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pPr>
      <w:r>
        <w:rPr/>
        <w:t>A legismertebb ingyenes szövegbányászati csomagok és rövid bemutatásuk.</w:t>
      </w:r>
      <w:r/>
    </w:p>
    <w:p>
      <w:pPr>
        <w:pStyle w:val="Normal"/>
      </w:pPr>
      <w:r>
        <w:rPr/>
        <w:t>StanfordNLP</w:t>
      </w:r>
      <w:r/>
    </w:p>
    <w:p>
      <w:pPr>
        <w:pStyle w:val="Normal"/>
      </w:pPr>
      <w:r>
        <w:rPr/>
        <w:t>OpenNLP</w:t>
      </w:r>
      <w:r/>
    </w:p>
    <w:p>
      <w:pPr>
        <w:pStyle w:val="Normal"/>
      </w:pPr>
      <w:r>
        <w:rPr/>
        <w:t>GATE</w:t>
      </w:r>
      <w:r/>
    </w:p>
    <w:p>
      <w:pPr>
        <w:pStyle w:val="Normal"/>
        <w:ind w:firstLine="708"/>
      </w:pPr>
      <w:hyperlink r:id="rId4">
        <w:r>
          <w:rPr>
            <w:rStyle w:val="Internethivatkozs"/>
            <w:rFonts w:eastAsia="Calibri" w:cs="Calibri"/>
          </w:rPr>
          <w:t>https://gate.ac.uk/</w:t>
        </w:r>
      </w:hyperlink>
      <w:r/>
    </w:p>
    <w:p>
      <w:pPr>
        <w:pStyle w:val="Normal"/>
        <w:rPr>
          <w:rFonts w:ascii="Calibri" w:hAnsi="Calibri" w:eastAsia="Calibri" w:cs="Calibri"/>
        </w:rPr>
      </w:pPr>
      <w:r>
        <w:rPr>
          <w:rFonts w:eastAsia="Calibri" w:cs="Calibri"/>
        </w:rPr>
        <w:t>UIMA</w:t>
      </w:r>
      <w:r/>
    </w:p>
    <w:p>
      <w:pPr>
        <w:pStyle w:val="Normal"/>
      </w:pPr>
      <w:bookmarkStart w:id="1" w:name="_GoBack"/>
      <w:bookmarkEnd w:id="1"/>
      <w:r>
        <w:rPr/>
        <w:t>R nyelv</w:t>
      </w:r>
      <w:r/>
    </w:p>
    <w:p>
      <w:pPr>
        <w:pStyle w:val="Normal"/>
      </w:pPr>
      <w:r>
        <w:rPr/>
        <w:t>LingPipe</w:t>
      </w:r>
      <w:r/>
    </w:p>
    <w:p>
      <w:pPr>
        <w:pStyle w:val="Normal"/>
      </w:pPr>
      <w:r>
        <w:rPr/>
        <w:t>MagyarLánc</w:t>
      </w:r>
      <w:r/>
    </w:p>
    <w:p>
      <w:pPr>
        <w:pStyle w:val="Normal"/>
      </w:pPr>
      <w:r>
        <w:rPr/>
      </w:r>
      <w:r/>
    </w:p>
    <w:p>
      <w:pPr>
        <w:pStyle w:val="Cmsor2"/>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5">
        <w:r>
          <w:rPr>
            <w:rStyle w:val="Internethivatkozs"/>
          </w:rPr>
          <w:t>http://www.predictiveanalyticstoday.com/top-11-free-software-for-text-analysistext-mining-text-analytics/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6">
        <w:r>
          <w:rPr>
            <w:rStyle w:val="Internethivatkozs"/>
            <w:rFonts w:eastAsia="Calibri" w:cs="Calibri"/>
          </w:rPr>
          <w:t>http://stackoverflow.com/questions/15857384/accuracy-annie-vs-stanford-nlp-vs-opennlp-with-uima</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7">
        <w:r>
          <w:rPr>
            <w:rStyle w:val="Internethivatkozs"/>
            <w:rFonts w:eastAsia="Calibri" w:cs="Calibri"/>
          </w:rPr>
          <w:t>http://www.jstatsoft.org/v25/i05/paper</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8">
        <w:r>
          <w:rPr>
            <w:rStyle w:val="Internethivatkozs"/>
            <w:rFonts w:eastAsia="Calibri" w:cs="Calibri"/>
          </w:rPr>
          <w:t>http://stats.stackexchange.com/questions/7211/what-are-the-text-mining-packages-for-r-and-are-there-other-open-source-text-min</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9">
        <w:r>
          <w:rPr>
            <w:rStyle w:val="Internethivatkozs"/>
            <w:rFonts w:eastAsia="Calibri" w:cs="Calibri"/>
          </w:rPr>
          <w:t>http://stackoverflow.com/questions/8695552/algorithm-or-c-sharp-library-for-identifying-keywords-in-a-set-of-messages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0">
        <w:r>
          <w:rPr>
            <w:rStyle w:val="Internethivatkozs"/>
            <w:rFonts w:eastAsia="Calibri" w:cs="Calibri"/>
          </w:rPr>
          <w:t>http://www.codeproject.com/Articles/9461/DotLucene-Full-Text-Search-for-Your-Intranet-or-We</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1">
        <w:r>
          <w:rPr>
            <w:rStyle w:val="Internethivatkozs"/>
            <w:rFonts w:eastAsia="Calibri" w:cs="Calibri"/>
          </w:rPr>
          <w:t>http://128.206.119.157/nlp/papers/NLPTools.pdf</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2">
        <w:r>
          <w:rPr>
            <w:rStyle w:val="Internethivatkozs"/>
            <w:rFonts w:eastAsia="Calibri" w:cs="Calibri"/>
          </w:rPr>
          <w:t>http://stackoverflow.com/questions/2303098/java-open-source-text-mining-frameworks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3">
        <w:r>
          <w:rPr>
            <w:rStyle w:val="Internethivatkozs"/>
            <w:rFonts w:eastAsia="Calibri" w:cs="Calibri"/>
          </w:rPr>
          <w:t>http://www.searchenginecaffe.com/2007/03/java-open-source-text-mining-and.html</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pPr>
      <w:hyperlink r:id="rId14">
        <w:r>
          <w:rPr>
            <w:rStyle w:val="Internethivatkozs"/>
            <w:rFonts w:eastAsia="Calibri" w:cs="Calibri"/>
          </w:rPr>
          <w:t>http://butleranalytics.com/5-free-text-mining-tools/</w:t>
        </w:r>
      </w:hyperlink>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hu-HU" w:eastAsia="en-US" w:bidi="ar-SA"/>
    </w:rPr>
  </w:style>
  <w:style w:type="paragraph" w:styleId="Cmsor1">
    <w:name w:val="Címsor 1"/>
    <w:basedOn w:val="Normal"/>
    <w:link w:val="Cmsor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msor2">
    <w:name w:val="Címsor 2"/>
    <w:basedOn w:val="Normal"/>
    <w:link w:val="Cmsor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Cmsor3">
    <w:name w:val="Címsor 3"/>
    <w:basedOn w:val="Normal"/>
    <w:link w:val="Cmsor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Internethivatkozs">
    <w:name w:val="Internet-hivatkozás"/>
    <w:basedOn w:val="DefaultParagraphFont"/>
    <w:uiPriority w:val="99"/>
    <w:unhideWhenUsed/>
    <w:rPr>
      <w:color w:val="0563C1" w:themeColor="hyperlink"/>
      <w:u w:val="single"/>
      <w:lang w:val="zxx" w:eastAsia="zxx" w:bidi="zxx"/>
    </w:rPr>
  </w:style>
  <w:style w:type="character" w:styleId="Cmsor1Char" w:customStyle="1">
    <w:name w:val="Címsor 1 Char"/>
    <w:basedOn w:val="DefaultParagraphFont"/>
    <w:link w:val="Cmsor1"/>
    <w:uiPriority w:val="9"/>
    <w:rPr>
      <w:rFonts w:ascii="Calibri Light" w:hAnsi="Calibri Light" w:eastAsia="" w:cs="" w:asciiTheme="majorHAnsi" w:cstheme="majorBidi" w:eastAsiaTheme="majorEastAsia" w:hAnsiTheme="majorHAnsi"/>
      <w:color w:val="2E74B5" w:themeColor="accent1" w:themeShade="bf"/>
      <w:sz w:val="32"/>
      <w:szCs w:val="32"/>
    </w:rPr>
  </w:style>
  <w:style w:type="character" w:styleId="Cmsor2Char" w:customStyle="1">
    <w:name w:val="Címsor 2 Char"/>
    <w:basedOn w:val="DefaultParagraphFont"/>
    <w:link w:val="Cmsor2"/>
    <w:uiPriority w:val="9"/>
    <w:rPr>
      <w:rFonts w:ascii="Calibri Light" w:hAnsi="Calibri Light" w:eastAsia="" w:cs="" w:asciiTheme="majorHAnsi" w:cstheme="majorBidi" w:eastAsiaTheme="majorEastAsia" w:hAnsiTheme="majorHAnsi"/>
      <w:color w:val="2E74B5" w:themeColor="accent1" w:themeShade="bf"/>
      <w:sz w:val="26"/>
      <w:szCs w:val="26"/>
    </w:rPr>
  </w:style>
  <w:style w:type="character" w:styleId="Cmsor3Char" w:customStyle="1">
    <w:name w:val="Címsor 3 Char"/>
    <w:basedOn w:val="DefaultParagraphFont"/>
    <w:link w:val="Cmsor3"/>
    <w:uiPriority w:val="9"/>
    <w:rPr>
      <w:rFonts w:ascii="Calibri Light" w:hAnsi="Calibri Light" w:eastAsia="" w:cs="" w:asciiTheme="majorHAnsi" w:cstheme="majorBidi" w:eastAsiaTheme="majorEastAsia" w:hAnsiTheme="majorHAnsi"/>
      <w:color w:val="1F4D78" w:themeColor="accent1" w:themeShade="7f"/>
      <w:sz w:val="24"/>
      <w:szCs w:val="24"/>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Idzetblokk">
    <w:name w:val="Idézetblokk"/>
    <w:basedOn w:val="Normal"/>
    <w:pPr/>
    <w:rPr/>
  </w:style>
  <w:style w:type="paragraph" w:styleId="Cm">
    <w:name w:val="Cím"/>
    <w:basedOn w:val="Cmsor"/>
    <w:pPr/>
    <w:rPr/>
  </w:style>
  <w:style w:type="paragraph" w:styleId="Alcm">
    <w:name w:val="Alcím"/>
    <w:basedOn w:val="Cmsor"/>
    <w:pPr/>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wikipedia.org/wiki/ISO_8859-n" TargetMode="External"/><Relationship Id="rId3" Type="http://schemas.openxmlformats.org/officeDocument/2006/relationships/hyperlink" Target="http://hu.wikipedia.org/wiki/ISO_8859-n" TargetMode="External"/><Relationship Id="rId4" Type="http://schemas.openxmlformats.org/officeDocument/2006/relationships/hyperlink" Target="https://gate.ac.uk/" TargetMode="External"/><Relationship Id="rId5" Type="http://schemas.openxmlformats.org/officeDocument/2006/relationships/hyperlink" Target="http://www.predictiveanalyticstoday.com/top-11-free-software-for-text-analysistext-mining-text-analytics/" TargetMode="External"/><Relationship Id="rId6" Type="http://schemas.openxmlformats.org/officeDocument/2006/relationships/hyperlink" Target="http://stackoverflow.com/questions/15857384/accuracy-annie-vs-stanford-nlp-vs-opennlp-with-uima" TargetMode="External"/><Relationship Id="rId7" Type="http://schemas.openxmlformats.org/officeDocument/2006/relationships/hyperlink" Target="http://www.jstatsoft.org/v25/i05/paper" TargetMode="External"/><Relationship Id="rId8" Type="http://schemas.openxmlformats.org/officeDocument/2006/relationships/hyperlink" Target="http://stats.stackexchange.com/questions/7211/what-are-the-text-mining-packages-for-r-and-are-there-other-open-source-text-min" TargetMode="External"/><Relationship Id="rId9" Type="http://schemas.openxmlformats.org/officeDocument/2006/relationships/hyperlink" Target="http://stackoverflow.com/questions/8695552/algorithm-or-c-sharp-library-for-identifying-keywords-in-a-set-of-messages" TargetMode="External"/><Relationship Id="rId10" Type="http://schemas.openxmlformats.org/officeDocument/2006/relationships/hyperlink" Target="http://www.codeproject.com/Articles/9461/DotLucene-Full-Text-Search-for-Your-Intranet-or-We" TargetMode="External"/><Relationship Id="rId11" Type="http://schemas.openxmlformats.org/officeDocument/2006/relationships/hyperlink" Target="http://128.206.119.157/nlp/papers/NLPTools.pdf" TargetMode="External"/><Relationship Id="rId12" Type="http://schemas.openxmlformats.org/officeDocument/2006/relationships/hyperlink" Target="http://stackoverflow.com/questions/2303098/java-open-source-text-mining-frameworks" TargetMode="External"/><Relationship Id="rId13" Type="http://schemas.openxmlformats.org/officeDocument/2006/relationships/hyperlink" Target="http://www.searchenginecaffe.com/2007/03/java-open-source-text-mining-and.html" TargetMode="External"/><Relationship Id="rId14" Type="http://schemas.openxmlformats.org/officeDocument/2006/relationships/hyperlink" Target="http://butleranalytics.com/5-free-text-mining-tools/"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6505</TotalTime>
  <Application>LibreOffice/4.3.2.2$Windows_x86 LibreOffice_project/edfb5295ba211bd31ad47d0bad0118690f76407d</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2012-08-07T03:42:00Z</dcterms:created>
  <dc:language>hu-HU</dc:language>
  <dcterms:modified xsi:type="dcterms:W3CDTF">2014-10-28T15:20:46Z</dcterms:modified>
  <cp:revision>68</cp:revision>
</cp:coreProperties>
</file>