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7CA" w:rsidRDefault="00E177CA" w:rsidP="00E177CA">
      <w:pPr>
        <w:pStyle w:val="Default"/>
      </w:pPr>
    </w:p>
    <w:p w:rsidR="00E177CA" w:rsidRDefault="00E177CA" w:rsidP="00E177CA">
      <w:pPr>
        <w:pStyle w:val="Default"/>
        <w:rPr>
          <w:sz w:val="22"/>
          <w:szCs w:val="22"/>
        </w:rPr>
      </w:pPr>
      <w:r>
        <w:t xml:space="preserve"> </w:t>
      </w:r>
      <w:r w:rsidR="00436B20">
        <w:rPr>
          <w:b/>
          <w:bCs/>
          <w:sz w:val="22"/>
          <w:szCs w:val="22"/>
        </w:rPr>
        <w:t>Ing</w:t>
      </w:r>
      <w:r>
        <w:rPr>
          <w:b/>
          <w:bCs/>
          <w:sz w:val="22"/>
          <w:szCs w:val="22"/>
        </w:rPr>
        <w:t>.</w:t>
      </w:r>
      <w:r w:rsidR="00436B20">
        <w:rPr>
          <w:b/>
          <w:bCs/>
          <w:sz w:val="22"/>
          <w:szCs w:val="22"/>
        </w:rPr>
        <w:t xml:space="preserve"> José Osorio</w:t>
      </w:r>
      <w:r>
        <w:rPr>
          <w:sz w:val="22"/>
          <w:szCs w:val="22"/>
        </w:rPr>
        <w:t xml:space="preserve">, </w:t>
      </w:r>
    </w:p>
    <w:p w:rsidR="003077DF" w:rsidRPr="003077DF" w:rsidRDefault="003077DF" w:rsidP="00E177CA">
      <w:pPr>
        <w:pStyle w:val="Default"/>
        <w:rPr>
          <w:b/>
          <w:sz w:val="22"/>
          <w:szCs w:val="22"/>
        </w:rPr>
      </w:pPr>
      <w:r w:rsidRPr="003077DF">
        <w:rPr>
          <w:b/>
          <w:sz w:val="22"/>
          <w:szCs w:val="22"/>
        </w:rPr>
        <w:t>ASISPRO</w:t>
      </w:r>
    </w:p>
    <w:p w:rsidR="00E177CA" w:rsidRDefault="00E177CA" w:rsidP="00E177CA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Presente: </w:t>
      </w:r>
    </w:p>
    <w:p w:rsidR="00E177CA" w:rsidRDefault="00E177CA" w:rsidP="00E177CA">
      <w:pPr>
        <w:pStyle w:val="Default"/>
        <w:rPr>
          <w:b/>
          <w:bCs/>
          <w:sz w:val="22"/>
          <w:szCs w:val="22"/>
        </w:rPr>
      </w:pPr>
    </w:p>
    <w:p w:rsidR="00E177CA" w:rsidRDefault="00E177CA" w:rsidP="00E177CA">
      <w:pPr>
        <w:pStyle w:val="Default"/>
        <w:rPr>
          <w:b/>
          <w:bCs/>
          <w:sz w:val="22"/>
          <w:szCs w:val="22"/>
        </w:rPr>
      </w:pPr>
    </w:p>
    <w:p w:rsidR="00B1117B" w:rsidRDefault="00B1117B" w:rsidP="00E177CA">
      <w:pPr>
        <w:pStyle w:val="Default"/>
        <w:rPr>
          <w:b/>
          <w:bCs/>
          <w:sz w:val="22"/>
          <w:szCs w:val="22"/>
        </w:rPr>
      </w:pPr>
    </w:p>
    <w:p w:rsidR="00E177CA" w:rsidRDefault="00E177CA" w:rsidP="00E177CA">
      <w:pPr>
        <w:pStyle w:val="Default"/>
        <w:rPr>
          <w:sz w:val="22"/>
          <w:szCs w:val="22"/>
        </w:rPr>
      </w:pPr>
    </w:p>
    <w:p w:rsidR="00E177CA" w:rsidRDefault="00E177CA" w:rsidP="00E177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Por este medio </w:t>
      </w:r>
      <w:r w:rsidR="00BD1E0B">
        <w:rPr>
          <w:sz w:val="22"/>
          <w:szCs w:val="22"/>
        </w:rPr>
        <w:t>hacemos</w:t>
      </w:r>
      <w:r>
        <w:rPr>
          <w:sz w:val="22"/>
          <w:szCs w:val="22"/>
        </w:rPr>
        <w:t xml:space="preserve"> llegar el presupuesto para el desarrollo del sistema</w:t>
      </w:r>
      <w:r w:rsidR="00436B20">
        <w:rPr>
          <w:sz w:val="22"/>
          <w:szCs w:val="22"/>
        </w:rPr>
        <w:t xml:space="preserve"> ERP a medida</w:t>
      </w:r>
      <w:r>
        <w:rPr>
          <w:sz w:val="22"/>
          <w:szCs w:val="22"/>
        </w:rPr>
        <w:t xml:space="preserve">, según se detalla a continuación. </w:t>
      </w:r>
    </w:p>
    <w:p w:rsidR="00E177CA" w:rsidRDefault="00E177CA" w:rsidP="00E177CA">
      <w:pPr>
        <w:pStyle w:val="Default"/>
        <w:rPr>
          <w:sz w:val="22"/>
          <w:szCs w:val="22"/>
        </w:rPr>
      </w:pPr>
    </w:p>
    <w:p w:rsidR="00B1117B" w:rsidRDefault="00B1117B" w:rsidP="00E177CA">
      <w:pPr>
        <w:pStyle w:val="Default"/>
        <w:rPr>
          <w:sz w:val="22"/>
          <w:szCs w:val="22"/>
        </w:rPr>
      </w:pPr>
    </w:p>
    <w:p w:rsidR="00E177CA" w:rsidRDefault="00E177CA" w:rsidP="00E177C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Proyecto </w:t>
      </w:r>
    </w:p>
    <w:p w:rsidR="00E177CA" w:rsidRDefault="00E177CA" w:rsidP="00E177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Desarrollo de sistema ERP</w:t>
      </w:r>
      <w:r w:rsidR="00436B20">
        <w:rPr>
          <w:sz w:val="22"/>
          <w:szCs w:val="22"/>
        </w:rPr>
        <w:t xml:space="preserve"> a medida del cliente, para uso de procesos de trabajo</w:t>
      </w:r>
      <w:r>
        <w:rPr>
          <w:sz w:val="22"/>
          <w:szCs w:val="22"/>
        </w:rPr>
        <w:t xml:space="preserve"> </w:t>
      </w:r>
    </w:p>
    <w:p w:rsidR="00E177CA" w:rsidRDefault="00E177CA" w:rsidP="00E177CA">
      <w:pPr>
        <w:pStyle w:val="Default"/>
        <w:rPr>
          <w:sz w:val="22"/>
          <w:szCs w:val="22"/>
        </w:rPr>
      </w:pPr>
    </w:p>
    <w:p w:rsidR="00B1117B" w:rsidRDefault="00B1117B" w:rsidP="00E177CA">
      <w:pPr>
        <w:pStyle w:val="Default"/>
        <w:rPr>
          <w:sz w:val="22"/>
          <w:szCs w:val="22"/>
        </w:rPr>
      </w:pPr>
    </w:p>
    <w:p w:rsidR="00E177CA" w:rsidRDefault="00E177CA" w:rsidP="00E177C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Alcance del proyecto </w:t>
      </w:r>
    </w:p>
    <w:p w:rsidR="00085D99" w:rsidRDefault="00E177CA" w:rsidP="00436B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Desarrollo del sistema </w:t>
      </w:r>
      <w:r w:rsidR="00436B20">
        <w:rPr>
          <w:sz w:val="22"/>
          <w:szCs w:val="22"/>
        </w:rPr>
        <w:t xml:space="preserve">que modele la carga de presupuestos de trabajo, órdenes de trabajo internos de la empresa, manejo de </w:t>
      </w:r>
      <w:proofErr w:type="spellStart"/>
      <w:r w:rsidR="00436B20">
        <w:rPr>
          <w:sz w:val="22"/>
          <w:szCs w:val="22"/>
        </w:rPr>
        <w:t>O</w:t>
      </w:r>
      <w:r w:rsidR="00F53DEE">
        <w:rPr>
          <w:sz w:val="22"/>
          <w:szCs w:val="22"/>
        </w:rPr>
        <w:t>Ts</w:t>
      </w:r>
      <w:proofErr w:type="spellEnd"/>
      <w:r>
        <w:rPr>
          <w:sz w:val="22"/>
          <w:szCs w:val="22"/>
        </w:rPr>
        <w:t>, modelado de proceso de emisión de</w:t>
      </w:r>
      <w:r w:rsidR="00436B20">
        <w:rPr>
          <w:sz w:val="22"/>
          <w:szCs w:val="22"/>
        </w:rPr>
        <w:t xml:space="preserve"> presupuesto</w:t>
      </w:r>
      <w:r>
        <w:rPr>
          <w:sz w:val="22"/>
          <w:szCs w:val="22"/>
        </w:rPr>
        <w:t>,</w:t>
      </w:r>
      <w:r w:rsidR="00436B20">
        <w:rPr>
          <w:sz w:val="22"/>
          <w:szCs w:val="22"/>
        </w:rPr>
        <w:t xml:space="preserve"> ABM de nómina de empleados.</w:t>
      </w:r>
    </w:p>
    <w:p w:rsidR="00E177CA" w:rsidRDefault="00085D99" w:rsidP="00436B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Modelado de estados de proceso de trabajo.</w:t>
      </w:r>
      <w:r w:rsidR="00436B20">
        <w:rPr>
          <w:sz w:val="22"/>
          <w:szCs w:val="22"/>
        </w:rPr>
        <w:t xml:space="preserve"> </w:t>
      </w:r>
    </w:p>
    <w:p w:rsidR="00085D99" w:rsidRDefault="00085D99" w:rsidP="00436B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Manejo de Usuarios y Roles del sistema, con la funcionalidad que se defina.</w:t>
      </w:r>
    </w:p>
    <w:p w:rsidR="00436B20" w:rsidRDefault="00436B20" w:rsidP="00436B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Reportes estándares </w:t>
      </w:r>
      <w:r w:rsidR="00085D99">
        <w:rPr>
          <w:sz w:val="22"/>
          <w:szCs w:val="22"/>
        </w:rPr>
        <w:t>sobre los datos ingresados, control de estados de procesos, cargas etc.</w:t>
      </w:r>
    </w:p>
    <w:p w:rsidR="00085D99" w:rsidRDefault="00085D99" w:rsidP="00436B2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Dashboard</w:t>
      </w:r>
      <w:proofErr w:type="spellEnd"/>
      <w:r>
        <w:rPr>
          <w:sz w:val="22"/>
          <w:szCs w:val="22"/>
        </w:rPr>
        <w:t xml:space="preserve"> con </w:t>
      </w:r>
      <w:proofErr w:type="spellStart"/>
      <w:r>
        <w:rPr>
          <w:sz w:val="22"/>
          <w:szCs w:val="22"/>
        </w:rPr>
        <w:t>overview</w:t>
      </w:r>
      <w:proofErr w:type="spellEnd"/>
      <w:r>
        <w:rPr>
          <w:sz w:val="22"/>
          <w:szCs w:val="22"/>
        </w:rPr>
        <w:t xml:space="preserve"> de cargas y estados principales, cantidades, etc.</w:t>
      </w:r>
    </w:p>
    <w:p w:rsidR="00E177CA" w:rsidRDefault="00436B20" w:rsidP="00E177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Disposición del servidor en formato 24/7, accesible desde cualquier lugar siempre que se tenga conexión</w:t>
      </w:r>
      <w:r w:rsidR="00E177CA">
        <w:rPr>
          <w:sz w:val="22"/>
          <w:szCs w:val="22"/>
        </w:rPr>
        <w:t xml:space="preserve">. </w:t>
      </w:r>
    </w:p>
    <w:p w:rsidR="00E177CA" w:rsidRDefault="00E177CA" w:rsidP="00E177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No se incluye la compra/provisión/instalación/configuración de software/hardware necesario para el funcionamiento de las computadoras clientes a ser utilizadas en la empresa (por ejemplo: Software sistema operativo licenciado, licencias de base de datos, así tampoco cualquier hardw</w:t>
      </w:r>
      <w:r w:rsidR="00085D99">
        <w:rPr>
          <w:sz w:val="22"/>
          <w:szCs w:val="22"/>
        </w:rPr>
        <w:t xml:space="preserve">are para el uso de la empresa.) </w:t>
      </w:r>
    </w:p>
    <w:p w:rsidR="00E177CA" w:rsidRDefault="00E177CA" w:rsidP="00E177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Servicio de capacitación según necesidad en base a los procesos modelados en el software. </w:t>
      </w:r>
    </w:p>
    <w:p w:rsidR="00B1117B" w:rsidRDefault="00B1117B" w:rsidP="00E177CA">
      <w:pPr>
        <w:pStyle w:val="Default"/>
        <w:rPr>
          <w:sz w:val="22"/>
          <w:szCs w:val="22"/>
        </w:rPr>
      </w:pPr>
    </w:p>
    <w:p w:rsidR="00B1117B" w:rsidRDefault="00B1117B" w:rsidP="00E177CA">
      <w:pPr>
        <w:pStyle w:val="Default"/>
        <w:rPr>
          <w:sz w:val="22"/>
          <w:szCs w:val="22"/>
        </w:rPr>
      </w:pPr>
    </w:p>
    <w:p w:rsidR="00B1117B" w:rsidRDefault="00B1117B" w:rsidP="00E177CA">
      <w:pPr>
        <w:pStyle w:val="Default"/>
        <w:rPr>
          <w:sz w:val="22"/>
          <w:szCs w:val="22"/>
        </w:rPr>
      </w:pPr>
    </w:p>
    <w:p w:rsidR="00E177CA" w:rsidRDefault="00E177CA" w:rsidP="00E177C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Detalles técnicos </w:t>
      </w:r>
    </w:p>
    <w:p w:rsidR="00E177CA" w:rsidRDefault="00E177CA" w:rsidP="00E177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Tecnologías de desarrollo: </w:t>
      </w:r>
    </w:p>
    <w:p w:rsidR="00E177CA" w:rsidRDefault="00E177CA" w:rsidP="00E177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•</w:t>
      </w:r>
      <w:r w:rsidR="00436B20">
        <w:rPr>
          <w:sz w:val="22"/>
          <w:szCs w:val="22"/>
        </w:rPr>
        <w:t xml:space="preserve"> </w:t>
      </w:r>
      <w:proofErr w:type="spellStart"/>
      <w:r w:rsidR="00436B20">
        <w:rPr>
          <w:sz w:val="22"/>
          <w:szCs w:val="22"/>
        </w:rPr>
        <w:t>Stack</w:t>
      </w:r>
      <w:proofErr w:type="spellEnd"/>
      <w:r w:rsidR="00436B20">
        <w:rPr>
          <w:sz w:val="22"/>
          <w:szCs w:val="22"/>
        </w:rPr>
        <w:t xml:space="preserve"> NODE.JS</w:t>
      </w:r>
      <w:r>
        <w:rPr>
          <w:sz w:val="22"/>
          <w:szCs w:val="22"/>
        </w:rPr>
        <w:t xml:space="preserve">. </w:t>
      </w:r>
      <w:r w:rsidR="00B1117B">
        <w:rPr>
          <w:sz w:val="22"/>
          <w:szCs w:val="22"/>
        </w:rPr>
        <w:t>+</w:t>
      </w:r>
      <w:r w:rsidR="00436B20">
        <w:rPr>
          <w:sz w:val="22"/>
          <w:szCs w:val="22"/>
        </w:rPr>
        <w:t xml:space="preserve"> módulos nativos</w:t>
      </w:r>
    </w:p>
    <w:p w:rsidR="00E177CA" w:rsidRDefault="00E177CA" w:rsidP="00E177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 w:rsidR="00436B20">
        <w:rPr>
          <w:sz w:val="22"/>
          <w:szCs w:val="22"/>
        </w:rPr>
        <w:t xml:space="preserve">Lenguaje JAVASCRIPT </w:t>
      </w:r>
      <w:r>
        <w:rPr>
          <w:sz w:val="22"/>
          <w:szCs w:val="22"/>
        </w:rPr>
        <w:t xml:space="preserve"> </w:t>
      </w:r>
      <w:r w:rsidR="00436B20">
        <w:rPr>
          <w:sz w:val="22"/>
          <w:szCs w:val="22"/>
        </w:rPr>
        <w:t xml:space="preserve">tanto en </w:t>
      </w:r>
      <w:proofErr w:type="spellStart"/>
      <w:r w:rsidR="00436B20">
        <w:rPr>
          <w:sz w:val="22"/>
          <w:szCs w:val="22"/>
        </w:rPr>
        <w:t>backend</w:t>
      </w:r>
      <w:proofErr w:type="spellEnd"/>
      <w:r w:rsidR="00436B20">
        <w:rPr>
          <w:sz w:val="22"/>
          <w:szCs w:val="22"/>
        </w:rPr>
        <w:t xml:space="preserve"> como en </w:t>
      </w:r>
      <w:proofErr w:type="spellStart"/>
      <w:r w:rsidR="00436B20">
        <w:rPr>
          <w:sz w:val="22"/>
          <w:szCs w:val="22"/>
        </w:rPr>
        <w:t>frontend</w:t>
      </w:r>
      <w:proofErr w:type="spellEnd"/>
    </w:p>
    <w:p w:rsidR="00085D99" w:rsidRDefault="00E177CA" w:rsidP="00E177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• DBMS</w:t>
      </w:r>
      <w:r w:rsidR="00436B20">
        <w:rPr>
          <w:sz w:val="22"/>
          <w:szCs w:val="22"/>
        </w:rPr>
        <w:t xml:space="preserve"> </w:t>
      </w:r>
      <w:proofErr w:type="spellStart"/>
      <w:r w:rsidR="00436B20">
        <w:rPr>
          <w:sz w:val="22"/>
          <w:szCs w:val="22"/>
        </w:rPr>
        <w:t>MariaDB</w:t>
      </w:r>
      <w:proofErr w:type="spellEnd"/>
      <w:r>
        <w:rPr>
          <w:sz w:val="22"/>
          <w:szCs w:val="22"/>
        </w:rPr>
        <w:t xml:space="preserve"> en versión free.</w:t>
      </w:r>
    </w:p>
    <w:p w:rsidR="00E177CA" w:rsidRDefault="00085D99" w:rsidP="00085D99">
      <w:pPr>
        <w:pStyle w:val="Default"/>
        <w:numPr>
          <w:ilvl w:val="0"/>
          <w:numId w:val="2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Proveedor </w:t>
      </w:r>
      <w:proofErr w:type="spellStart"/>
      <w:r>
        <w:rPr>
          <w:sz w:val="22"/>
          <w:szCs w:val="22"/>
        </w:rPr>
        <w:t>cloud</w:t>
      </w:r>
      <w:proofErr w:type="spellEnd"/>
      <w:r>
        <w:rPr>
          <w:sz w:val="22"/>
          <w:szCs w:val="22"/>
        </w:rPr>
        <w:t xml:space="preserve"> VPS MEDIATEMPLE (</w:t>
      </w:r>
      <w:hyperlink r:id="rId5" w:history="1">
        <w:r w:rsidRPr="0037751D">
          <w:rPr>
            <w:rStyle w:val="Hyperlink"/>
            <w:sz w:val="22"/>
            <w:szCs w:val="22"/>
          </w:rPr>
          <w:t>www.mediatemple.com</w:t>
        </w:r>
      </w:hyperlink>
      <w:r>
        <w:rPr>
          <w:sz w:val="22"/>
          <w:szCs w:val="22"/>
        </w:rPr>
        <w:t>)</w:t>
      </w:r>
      <w:r w:rsidR="00E177CA">
        <w:rPr>
          <w:sz w:val="22"/>
          <w:szCs w:val="22"/>
        </w:rPr>
        <w:t xml:space="preserve"> </w:t>
      </w:r>
    </w:p>
    <w:p w:rsidR="00E177CA" w:rsidRDefault="00E177CA" w:rsidP="00E177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 empresa interesada deberá proveer todo lo necesario para el uso del software de manera óptima y correspondientemente a la explicación en formato proveído. </w:t>
      </w:r>
    </w:p>
    <w:p w:rsidR="00E177CA" w:rsidRDefault="00E177CA" w:rsidP="00E177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 entregara el código fuente completo del sistema. </w:t>
      </w:r>
    </w:p>
    <w:p w:rsidR="00E177CA" w:rsidRDefault="00E177CA" w:rsidP="00E177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 entregara un manual de los procesos y </w:t>
      </w:r>
      <w:r w:rsidR="00436B20">
        <w:rPr>
          <w:sz w:val="22"/>
          <w:szCs w:val="22"/>
        </w:rPr>
        <w:t>del aspecto técnico del sistema.</w:t>
      </w:r>
    </w:p>
    <w:p w:rsidR="00E177CA" w:rsidRDefault="00E177CA" w:rsidP="00E177CA">
      <w:pPr>
        <w:pStyle w:val="Default"/>
        <w:pageBreakBefore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Arquitectura propuesta </w:t>
      </w:r>
    </w:p>
    <w:p w:rsidR="00E177CA" w:rsidRDefault="00E177CA" w:rsidP="00E177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Según la necesidad expuesta, se propone la sigui</w:t>
      </w:r>
      <w:r w:rsidR="00085D99">
        <w:rPr>
          <w:sz w:val="22"/>
          <w:szCs w:val="22"/>
        </w:rPr>
        <w:t>ente arquitectura por solución:</w:t>
      </w:r>
    </w:p>
    <w:p w:rsidR="00085D99" w:rsidRDefault="00085D99" w:rsidP="00E177CA">
      <w:pPr>
        <w:pStyle w:val="Default"/>
        <w:rPr>
          <w:sz w:val="22"/>
          <w:szCs w:val="22"/>
        </w:rPr>
      </w:pPr>
    </w:p>
    <w:p w:rsidR="00085D99" w:rsidRDefault="00E177CA" w:rsidP="00E177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B1117B">
        <w:rPr>
          <w:sz w:val="22"/>
          <w:szCs w:val="22"/>
        </w:rPr>
        <w:t xml:space="preserve">Sistema SaaS con </w:t>
      </w:r>
      <w:r>
        <w:rPr>
          <w:sz w:val="22"/>
          <w:szCs w:val="22"/>
        </w:rPr>
        <w:t>Base de</w:t>
      </w:r>
      <w:r w:rsidR="00085D99">
        <w:rPr>
          <w:sz w:val="22"/>
          <w:szCs w:val="22"/>
        </w:rPr>
        <w:t xml:space="preserve"> datos  y Servidor Back</w:t>
      </w: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End</w:t>
      </w:r>
      <w:proofErr w:type="spellEnd"/>
      <w:r w:rsidR="00085D99">
        <w:rPr>
          <w:sz w:val="22"/>
          <w:szCs w:val="22"/>
        </w:rPr>
        <w:t xml:space="preserve"> a utilizarse mediante acceso web, a través de algún navegador</w:t>
      </w:r>
      <w:r w:rsidR="00B1117B">
        <w:rPr>
          <w:sz w:val="22"/>
          <w:szCs w:val="22"/>
        </w:rPr>
        <w:t xml:space="preserve"> estándar</w:t>
      </w:r>
      <w:r>
        <w:rPr>
          <w:sz w:val="22"/>
          <w:szCs w:val="22"/>
        </w:rPr>
        <w:t>.</w:t>
      </w:r>
      <w:bookmarkStart w:id="0" w:name="_GoBack"/>
      <w:bookmarkEnd w:id="0"/>
    </w:p>
    <w:p w:rsidR="00E177CA" w:rsidRDefault="00085D99" w:rsidP="00E177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 esta manera tenemos centralizada en un proveedor </w:t>
      </w:r>
      <w:proofErr w:type="spellStart"/>
      <w:r>
        <w:rPr>
          <w:sz w:val="22"/>
          <w:szCs w:val="22"/>
        </w:rPr>
        <w:t>cloud</w:t>
      </w:r>
      <w:proofErr w:type="spellEnd"/>
      <w:r>
        <w:rPr>
          <w:sz w:val="22"/>
          <w:szCs w:val="22"/>
        </w:rPr>
        <w:t xml:space="preserve"> el sistema con la </w:t>
      </w:r>
      <w:proofErr w:type="spellStart"/>
      <w:r>
        <w:rPr>
          <w:sz w:val="22"/>
          <w:szCs w:val="22"/>
        </w:rPr>
        <w:t>posiiblidad</w:t>
      </w:r>
      <w:proofErr w:type="spellEnd"/>
      <w:r>
        <w:rPr>
          <w:sz w:val="22"/>
          <w:szCs w:val="22"/>
        </w:rPr>
        <w:t xml:space="preserve"> de ingreso</w:t>
      </w:r>
      <w:r w:rsidR="00E177CA">
        <w:rPr>
          <w:sz w:val="22"/>
          <w:szCs w:val="22"/>
        </w:rPr>
        <w:t xml:space="preserve"> </w:t>
      </w:r>
      <w:r>
        <w:rPr>
          <w:sz w:val="22"/>
          <w:szCs w:val="22"/>
        </w:rPr>
        <w:t>desde cualquier lugar con conexión a internet.</w:t>
      </w:r>
    </w:p>
    <w:p w:rsidR="00E177CA" w:rsidRDefault="00085D99" w:rsidP="00E177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Además, mantenemos actualizadas </w:t>
      </w:r>
      <w:r w:rsidR="00E177CA">
        <w:rPr>
          <w:sz w:val="22"/>
          <w:szCs w:val="22"/>
        </w:rPr>
        <w:t>las funcionalidades y da la posibilidad de implementarse usuarios y roles que posean permisos de uso del sistema. Es decir varios usuarios podrían usar concurrentemente el mismo sistema, ba</w:t>
      </w:r>
      <w:r>
        <w:rPr>
          <w:sz w:val="22"/>
          <w:szCs w:val="22"/>
        </w:rPr>
        <w:t>sado en la misma base de datos.</w:t>
      </w:r>
    </w:p>
    <w:p w:rsidR="00E177CA" w:rsidRDefault="00E177CA" w:rsidP="00E177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También al poder usarse el sistema en forma concurrente </w:t>
      </w:r>
      <w:r w:rsidR="00085D99">
        <w:rPr>
          <w:sz w:val="22"/>
          <w:szCs w:val="22"/>
        </w:rPr>
        <w:t xml:space="preserve">facilitaría y </w:t>
      </w:r>
      <w:r>
        <w:rPr>
          <w:sz w:val="22"/>
          <w:szCs w:val="22"/>
        </w:rPr>
        <w:t xml:space="preserve">se ganaría tiempo en la carga de los procesos de la empresa. </w:t>
      </w:r>
    </w:p>
    <w:p w:rsidR="00B1117B" w:rsidRDefault="00B1117B" w:rsidP="00E177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Cabe recalcar que el desarrollo del sistema una vez terminado los requerimientos iniciales base, igual se estaría monitoreando y mejorando continuamente, además de estar </w:t>
      </w:r>
      <w:proofErr w:type="spellStart"/>
      <w:r>
        <w:rPr>
          <w:sz w:val="22"/>
          <w:szCs w:val="22"/>
        </w:rPr>
        <w:t>hosteado</w:t>
      </w:r>
      <w:proofErr w:type="spellEnd"/>
      <w:r>
        <w:rPr>
          <w:sz w:val="22"/>
          <w:szCs w:val="22"/>
        </w:rPr>
        <w:t xml:space="preserve"> en un proveedor CPS </w:t>
      </w:r>
      <w:proofErr w:type="spellStart"/>
      <w:r>
        <w:rPr>
          <w:sz w:val="22"/>
          <w:szCs w:val="22"/>
        </w:rPr>
        <w:t>cloud</w:t>
      </w:r>
      <w:proofErr w:type="spellEnd"/>
      <w:r>
        <w:rPr>
          <w:sz w:val="22"/>
          <w:szCs w:val="22"/>
        </w:rPr>
        <w:t xml:space="preserve"> de primer nivel y con capacidades escalables bajo demanda y de manera instantánea. Es por eso que se tiene un costo mensual mínimo durante el uso del sistema.</w:t>
      </w:r>
    </w:p>
    <w:p w:rsidR="00B1117B" w:rsidRDefault="00B1117B" w:rsidP="00E177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Además el uso del mismo es continuo y no está sujeto a contrato, es decir, si el cliente no desea seguir utilizando el mismo no existe penalización o problema por discontinuar el uso, y se ofrece la completa entrega de los datos del sistema. </w:t>
      </w:r>
    </w:p>
    <w:p w:rsidR="00B1117B" w:rsidRDefault="00B1117B" w:rsidP="00E177CA">
      <w:pPr>
        <w:pStyle w:val="Default"/>
        <w:rPr>
          <w:sz w:val="22"/>
          <w:szCs w:val="22"/>
        </w:rPr>
      </w:pPr>
    </w:p>
    <w:p w:rsidR="00B1117B" w:rsidRDefault="00B1117B" w:rsidP="00E177CA">
      <w:pPr>
        <w:pStyle w:val="Default"/>
        <w:rPr>
          <w:sz w:val="22"/>
          <w:szCs w:val="22"/>
        </w:rPr>
      </w:pPr>
    </w:p>
    <w:p w:rsidR="00085D99" w:rsidRDefault="00085D99" w:rsidP="00E177CA">
      <w:pPr>
        <w:pStyle w:val="Default"/>
        <w:rPr>
          <w:sz w:val="22"/>
          <w:szCs w:val="22"/>
        </w:rPr>
      </w:pPr>
    </w:p>
    <w:p w:rsidR="00E177CA" w:rsidRDefault="00E177CA" w:rsidP="00E177C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Inversión </w:t>
      </w:r>
    </w:p>
    <w:p w:rsidR="00E177CA" w:rsidRDefault="00E177CA" w:rsidP="00E177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Sistema con las funcionalidades especificadas………………</w:t>
      </w:r>
      <w:r w:rsidR="00085D99">
        <w:rPr>
          <w:sz w:val="23"/>
          <w:szCs w:val="23"/>
        </w:rPr>
        <w:t xml:space="preserve">.. </w:t>
      </w:r>
      <w:proofErr w:type="spellStart"/>
      <w:r w:rsidR="00085D99">
        <w:rPr>
          <w:sz w:val="23"/>
          <w:szCs w:val="23"/>
        </w:rPr>
        <w:t>Usd</w:t>
      </w:r>
      <w:proofErr w:type="spellEnd"/>
      <w:r w:rsidR="00085D99">
        <w:rPr>
          <w:sz w:val="23"/>
          <w:szCs w:val="23"/>
        </w:rPr>
        <w:t>.  2.500,00</w:t>
      </w:r>
      <w:r>
        <w:rPr>
          <w:sz w:val="23"/>
          <w:szCs w:val="23"/>
        </w:rPr>
        <w:t xml:space="preserve"> + IVA. </w:t>
      </w:r>
    </w:p>
    <w:p w:rsidR="00B1117B" w:rsidRDefault="00B1117B" w:rsidP="00E177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Mensualidad por uso del sistema ………………………………….. Gs. </w:t>
      </w:r>
      <w:r w:rsidR="00BD1E0B">
        <w:rPr>
          <w:sz w:val="23"/>
          <w:szCs w:val="23"/>
        </w:rPr>
        <w:t>1</w:t>
      </w:r>
      <w:r>
        <w:rPr>
          <w:sz w:val="23"/>
          <w:szCs w:val="23"/>
        </w:rPr>
        <w:t>00.000 + IVA</w:t>
      </w:r>
    </w:p>
    <w:p w:rsidR="00E177CA" w:rsidRDefault="00E177CA" w:rsidP="00E177CA">
      <w:pPr>
        <w:pStyle w:val="Default"/>
        <w:rPr>
          <w:sz w:val="23"/>
          <w:szCs w:val="23"/>
        </w:rPr>
      </w:pPr>
    </w:p>
    <w:p w:rsidR="00B1117B" w:rsidRDefault="00B1117B" w:rsidP="00E177CA">
      <w:pPr>
        <w:pStyle w:val="Default"/>
        <w:rPr>
          <w:sz w:val="23"/>
          <w:szCs w:val="23"/>
        </w:rPr>
      </w:pPr>
    </w:p>
    <w:p w:rsidR="00E177CA" w:rsidRDefault="00E177CA" w:rsidP="00E177C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Forma de pago </w:t>
      </w:r>
      <w:r w:rsidR="00BD1E0B">
        <w:rPr>
          <w:b/>
          <w:bCs/>
          <w:sz w:val="23"/>
          <w:szCs w:val="23"/>
        </w:rPr>
        <w:t>y entrega</w:t>
      </w:r>
    </w:p>
    <w:p w:rsidR="00BD1E0B" w:rsidRDefault="00E177CA" w:rsidP="00E177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Entrega </w:t>
      </w:r>
      <w:r w:rsidR="00BD1E0B">
        <w:rPr>
          <w:sz w:val="23"/>
          <w:szCs w:val="23"/>
        </w:rPr>
        <w:t xml:space="preserve">inicial </w:t>
      </w:r>
      <w:r>
        <w:rPr>
          <w:sz w:val="23"/>
          <w:szCs w:val="23"/>
        </w:rPr>
        <w:t xml:space="preserve">del </w:t>
      </w:r>
      <w:r w:rsidR="00BD1E0B">
        <w:rPr>
          <w:sz w:val="23"/>
          <w:szCs w:val="23"/>
        </w:rPr>
        <w:t>6</w:t>
      </w:r>
      <w:r>
        <w:rPr>
          <w:sz w:val="23"/>
          <w:szCs w:val="23"/>
        </w:rPr>
        <w:t>0%</w:t>
      </w:r>
      <w:r w:rsidR="00BD1E0B">
        <w:rPr>
          <w:sz w:val="23"/>
          <w:szCs w:val="23"/>
        </w:rPr>
        <w:t xml:space="preserve"> (USD 1500)</w:t>
      </w:r>
      <w:r>
        <w:rPr>
          <w:sz w:val="23"/>
          <w:szCs w:val="23"/>
        </w:rPr>
        <w:t xml:space="preserve"> </w:t>
      </w:r>
      <w:r w:rsidR="00BD1E0B">
        <w:rPr>
          <w:sz w:val="23"/>
          <w:szCs w:val="23"/>
        </w:rPr>
        <w:t xml:space="preserve">y </w:t>
      </w:r>
      <w:proofErr w:type="gramStart"/>
      <w:r w:rsidR="00BD1E0B">
        <w:rPr>
          <w:sz w:val="23"/>
          <w:szCs w:val="23"/>
        </w:rPr>
        <w:t>pagos mensual</w:t>
      </w:r>
      <w:proofErr w:type="gramEnd"/>
      <w:r w:rsidR="00BD1E0B">
        <w:rPr>
          <w:sz w:val="23"/>
          <w:szCs w:val="23"/>
        </w:rPr>
        <w:t xml:space="preserve"> es de USD. 500 hasta </w:t>
      </w:r>
      <w:proofErr w:type="gramStart"/>
      <w:r w:rsidR="00BD1E0B">
        <w:rPr>
          <w:sz w:val="23"/>
          <w:szCs w:val="23"/>
        </w:rPr>
        <w:t>completar  el</w:t>
      </w:r>
      <w:proofErr w:type="gramEnd"/>
      <w:r w:rsidR="00BD1E0B">
        <w:rPr>
          <w:sz w:val="23"/>
          <w:szCs w:val="23"/>
        </w:rPr>
        <w:t xml:space="preserve"> 100% presupuestado</w:t>
      </w:r>
      <w:r>
        <w:rPr>
          <w:sz w:val="23"/>
          <w:szCs w:val="23"/>
        </w:rPr>
        <w:t>.</w:t>
      </w:r>
    </w:p>
    <w:p w:rsidR="00E177CA" w:rsidRDefault="00B1117B" w:rsidP="00E177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A partir de la entrega</w:t>
      </w:r>
      <w:r w:rsidR="00BD1E0B">
        <w:rPr>
          <w:sz w:val="23"/>
          <w:szCs w:val="23"/>
        </w:rPr>
        <w:t xml:space="preserve"> final</w:t>
      </w:r>
      <w:r>
        <w:rPr>
          <w:sz w:val="23"/>
          <w:szCs w:val="23"/>
        </w:rPr>
        <w:t>, pagos mensuales mientras se utilice el sistema.</w:t>
      </w:r>
      <w:r w:rsidR="00E177CA">
        <w:rPr>
          <w:sz w:val="23"/>
          <w:szCs w:val="23"/>
        </w:rPr>
        <w:t xml:space="preserve"> </w:t>
      </w:r>
    </w:p>
    <w:p w:rsidR="00E177CA" w:rsidRDefault="00BD1E0B" w:rsidP="00E177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Tiempo de finalización: 4 a 6 meses</w:t>
      </w:r>
      <w:r w:rsidR="00F53DEE">
        <w:rPr>
          <w:sz w:val="23"/>
          <w:szCs w:val="23"/>
        </w:rPr>
        <w:t>.</w:t>
      </w:r>
    </w:p>
    <w:p w:rsidR="00085D99" w:rsidRDefault="00085D99" w:rsidP="00E177CA">
      <w:pPr>
        <w:pStyle w:val="Default"/>
        <w:rPr>
          <w:sz w:val="23"/>
          <w:szCs w:val="23"/>
        </w:rPr>
      </w:pPr>
    </w:p>
    <w:p w:rsidR="00B1117B" w:rsidRDefault="00B1117B" w:rsidP="00E177CA">
      <w:pPr>
        <w:pStyle w:val="Default"/>
        <w:rPr>
          <w:sz w:val="23"/>
          <w:szCs w:val="23"/>
        </w:rPr>
      </w:pPr>
    </w:p>
    <w:p w:rsidR="00B1117B" w:rsidRDefault="00B1117B" w:rsidP="00B1117B">
      <w:pPr>
        <w:pStyle w:val="Default"/>
        <w:jc w:val="right"/>
        <w:rPr>
          <w:sz w:val="22"/>
          <w:szCs w:val="22"/>
        </w:rPr>
      </w:pPr>
    </w:p>
    <w:p w:rsidR="00BD1E0B" w:rsidRDefault="00BD1E0B" w:rsidP="00B1117B">
      <w:pPr>
        <w:pStyle w:val="Default"/>
        <w:jc w:val="right"/>
        <w:rPr>
          <w:sz w:val="22"/>
          <w:szCs w:val="22"/>
        </w:rPr>
      </w:pPr>
    </w:p>
    <w:p w:rsidR="00B1117B" w:rsidRDefault="00B1117B" w:rsidP="00B1117B">
      <w:pPr>
        <w:pStyle w:val="Default"/>
        <w:jc w:val="right"/>
        <w:rPr>
          <w:sz w:val="22"/>
          <w:szCs w:val="22"/>
        </w:rPr>
      </w:pPr>
    </w:p>
    <w:p w:rsidR="00B1117B" w:rsidRDefault="00B1117B" w:rsidP="00B1117B">
      <w:pPr>
        <w:pStyle w:val="Default"/>
        <w:jc w:val="right"/>
        <w:rPr>
          <w:sz w:val="22"/>
          <w:szCs w:val="22"/>
        </w:rPr>
      </w:pPr>
    </w:p>
    <w:p w:rsidR="00B1117B" w:rsidRDefault="00B1117B" w:rsidP="00B1117B">
      <w:pPr>
        <w:pStyle w:val="Default"/>
        <w:jc w:val="right"/>
        <w:rPr>
          <w:sz w:val="22"/>
          <w:szCs w:val="22"/>
        </w:rPr>
      </w:pPr>
    </w:p>
    <w:p w:rsidR="00E177CA" w:rsidRDefault="00E177CA" w:rsidP="00B1117B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Cualquier consulta no dude en comunicarse. </w:t>
      </w:r>
    </w:p>
    <w:p w:rsidR="00E177CA" w:rsidRDefault="00E177CA" w:rsidP="00B1117B">
      <w:pPr>
        <w:pStyle w:val="Default"/>
        <w:jc w:val="righ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Luis Oviedo </w:t>
      </w:r>
    </w:p>
    <w:p w:rsidR="00E177CA" w:rsidRDefault="00E177CA" w:rsidP="00B1117B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+ 595 981 890161 </w:t>
      </w:r>
    </w:p>
    <w:p w:rsidR="004563F4" w:rsidRDefault="00E177CA" w:rsidP="00B1117B">
      <w:pPr>
        <w:jc w:val="right"/>
      </w:pPr>
      <w:r>
        <w:t>le.oviedo@gmail.com</w:t>
      </w:r>
    </w:p>
    <w:sectPr w:rsidR="004563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22896"/>
    <w:multiLevelType w:val="hybridMultilevel"/>
    <w:tmpl w:val="5ADE7D88"/>
    <w:lvl w:ilvl="0" w:tplc="E9B8BA94">
      <w:numFmt w:val="bullet"/>
      <w:lvlText w:val=""/>
      <w:lvlJc w:val="left"/>
      <w:pPr>
        <w:ind w:left="360" w:hanging="360"/>
      </w:pPr>
      <w:rPr>
        <w:rFonts w:ascii="Symbol" w:eastAsiaTheme="minorHAnsi" w:hAnsi="Symbol" w:cs="Calibri" w:hint="default"/>
      </w:rPr>
    </w:lvl>
    <w:lvl w:ilvl="1" w:tplc="3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CF70E6"/>
    <w:multiLevelType w:val="hybridMultilevel"/>
    <w:tmpl w:val="67D251EC"/>
    <w:lvl w:ilvl="0" w:tplc="A26A2A8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7CA"/>
    <w:rsid w:val="00085D99"/>
    <w:rsid w:val="001D37FC"/>
    <w:rsid w:val="003077DF"/>
    <w:rsid w:val="003C7C1D"/>
    <w:rsid w:val="00436B20"/>
    <w:rsid w:val="00B1117B"/>
    <w:rsid w:val="00BD1E0B"/>
    <w:rsid w:val="00E177CA"/>
    <w:rsid w:val="00F5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A741"/>
  <w15:docId w15:val="{EAFDFDCA-7438-43D7-8E87-7906798C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77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5D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ediate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BBVA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Oviedo</dc:creator>
  <cp:lastModifiedBy>Luis Enrique Oviedo</cp:lastModifiedBy>
  <cp:revision>5</cp:revision>
  <dcterms:created xsi:type="dcterms:W3CDTF">2018-05-10T18:53:00Z</dcterms:created>
  <dcterms:modified xsi:type="dcterms:W3CDTF">2018-07-15T15:10:00Z</dcterms:modified>
</cp:coreProperties>
</file>