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6.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drawing>
          <wp:anchor behindDoc="0" distT="0" distB="0" distL="114300" distR="114300" simplePos="0" locked="0" layoutInCell="1" allowOverlap="1" relativeHeight="0">
            <wp:simplePos x="0" y="0"/>
            <wp:positionH relativeFrom="margin">
              <wp:align>center</wp:align>
            </wp:positionH>
            <wp:positionV relativeFrom="margin">
              <wp:align>top</wp:align>
            </wp:positionV>
            <wp:extent cx="7277100" cy="3463925"/>
            <wp:effectExtent l="0" t="0" r="0" b="0"/>
            <wp:wrapSquare wrapText="bothSides"/>
            <wp:docPr id="0" name="Picture" descr="C:\Users\Arnold\Desktop\User Manual\Õpilase hinded\uus hi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Arnold\Desktop\User Manual\Õpilase hinded\uus hinded.png"/>
                    <pic:cNvPicPr>
                      <a:picLocks noChangeAspect="1" noChangeArrowheads="1"/>
                    </pic:cNvPicPr>
                  </pic:nvPicPr>
                  <pic:blipFill>
                    <a:blip r:embed="rId2"/>
                    <a:stretch>
                      <a:fillRect/>
                    </a:stretch>
                  </pic:blipFill>
                  <pic:spPr bwMode="auto">
                    <a:xfrm>
                      <a:off x="0" y="0"/>
                      <a:ext cx="7277100" cy="3463925"/>
                    </a:xfrm>
                    <a:prstGeom prst="rect">
                      <a:avLst/>
                    </a:prstGeom>
                    <a:noFill/>
                    <a:ln w="9525">
                      <a:noFill/>
                      <a:miter lim="800000"/>
                      <a:headEnd/>
                      <a:tailEnd/>
                    </a:ln>
                  </pic:spPr>
                </pic:pic>
              </a:graphicData>
            </a:graphic>
          </wp:anchor>
        </w:drawing>
      </w:r>
      <w:r>
        <w:pict>
          <v:rect fillcolor="#FFFFFF" stroked="f" strokeweight="0pt" style="position:absolute;width:559pt;height:195.65pt;mso-wrap-distance-left:9pt;mso-wrap-distance-right:9pt;mso-wrap-distance-top:0pt;mso-wrap-distance-bottom:0pt;margin-top:250pt;margin-left:-55pt">
            <v:textbox>
              <w:txbxContent>
                <w:p>
                  <w:pPr>
                    <w:pStyle w:val="FrameContents"/>
                    <w:rPr>
                      <w:rFonts w:ascii="Times New Roman" w:hAnsi="Times New Roman"/>
                      <w:sz w:val="24"/>
                      <w:szCs w:val="24"/>
                      <w:u w:val="single"/>
                    </w:rPr>
                  </w:pPr>
                  <w:r>
                    <w:rPr>
                      <w:rFonts w:ascii="Times New Roman" w:hAnsi="Times New Roman"/>
                      <w:sz w:val="24"/>
                      <w:szCs w:val="24"/>
                      <w:u w:val="single"/>
                    </w:rPr>
                    <w:t>Õpilase hinnete filtrid :</w:t>
                  </w:r>
                </w:p>
                <w:p>
                  <w:pPr>
                    <w:pStyle w:val="TextBody"/>
                    <w:spacing w:lineRule="auto" w:line="360" w:before="0" w:after="245"/>
                    <w:ind w:left="0" w:right="173" w:hanging="0"/>
                    <w:jc w:val="both"/>
                    <w:rPr>
                      <w:rFonts w:ascii="Times New Roman" w:hAnsi="Times New Roman"/>
                      <w:sz w:val="24"/>
                      <w:szCs w:val="24"/>
                    </w:rPr>
                  </w:pPr>
                  <w:r>
                    <w:rPr>
                      <w:rFonts w:ascii="Times New Roman" w:hAnsi="Times New Roman"/>
                      <w:sz w:val="24"/>
                      <w:szCs w:val="24"/>
                    </w:rPr>
                    <w:t xml:space="preserve">Administraatoril puudub õigus </w:t>
                  </w:r>
                  <w:bookmarkStart w:id="0" w:name="__DdeLink__8931_579697663"/>
                  <w:r>
                    <w:rPr>
                      <w:rFonts w:ascii="Times New Roman" w:hAnsi="Times New Roman"/>
                      <w:sz w:val="24"/>
                      <w:szCs w:val="24"/>
                    </w:rPr>
                    <w:t>õpilase hindeid</w:t>
                  </w:r>
                  <w:bookmarkEnd w:id="0"/>
                  <w:r>
                    <w:rPr>
                      <w:rFonts w:ascii="Times New Roman" w:hAnsi="Times New Roman"/>
                      <w:sz w:val="24"/>
                      <w:szCs w:val="24"/>
                    </w:rPr>
                    <w:t xml:space="preserve"> luua ning kustutada. Vormis toodud </w:t>
                  </w:r>
                  <w:r>
                    <w:rPr>
                      <w:rFonts w:ascii="Times New Roman" w:hAnsi="Times New Roman"/>
                      <w:sz w:val="24"/>
                      <w:szCs w:val="24"/>
                      <w:u w:val="none"/>
                    </w:rPr>
                    <w:t>iseseisvaid töid</w:t>
                  </w:r>
                  <w:r>
                    <w:rPr>
                      <w:rFonts w:ascii="Times New Roman" w:hAnsi="Times New Roman"/>
                      <w:sz w:val="24"/>
                      <w:szCs w:val="24"/>
                    </w:rPr>
                    <w:t xml:space="preserve"> on võimalik </w:t>
                  </w:r>
                  <w:r>
                    <w:rPr>
                      <w:rFonts w:ascii="Times New Roman" w:hAnsi="Times New Roman"/>
                      <w:sz w:val="24"/>
                      <w:szCs w:val="24"/>
                    </w:rPr>
                    <w:t>õpilase</w:t>
                  </w:r>
                  <w:r>
                    <w:rPr>
                      <w:rFonts w:ascii="Times New Roman" w:hAnsi="Times New Roman"/>
                      <w:sz w:val="24"/>
                      <w:szCs w:val="24"/>
                    </w:rPr>
                    <w:t xml:space="preserve">, õpetaja, </w:t>
                  </w:r>
                  <w:r>
                    <w:rPr>
                      <w:rFonts w:ascii="Times New Roman" w:hAnsi="Times New Roman"/>
                      <w:sz w:val="24"/>
                      <w:szCs w:val="24"/>
                    </w:rPr>
                    <w:t>hinde valiku</w:t>
                  </w:r>
                  <w:r>
                    <w:rPr>
                      <w:rFonts w:ascii="Times New Roman" w:hAnsi="Times New Roman"/>
                      <w:sz w:val="24"/>
                      <w:szCs w:val="24"/>
                    </w:rPr>
                    <w:t xml:space="preserve">, </w:t>
                  </w:r>
                  <w:r>
                    <w:rPr>
                      <w:rFonts w:ascii="Times New Roman" w:hAnsi="Times New Roman"/>
                      <w:sz w:val="24"/>
                      <w:szCs w:val="24"/>
                    </w:rPr>
                    <w:t xml:space="preserve">iseseisva töö, mooduli, õppeaine </w:t>
                  </w:r>
                  <w:r>
                    <w:rPr>
                      <w:rFonts w:ascii="Times New Roman" w:hAnsi="Times New Roman"/>
                      <w:sz w:val="24"/>
                      <w:szCs w:val="24"/>
                    </w:rPr>
                    <w:t xml:space="preserve">ning </w:t>
                  </w:r>
                  <w:r>
                    <w:rPr>
                      <w:rFonts w:ascii="Times New Roman" w:hAnsi="Times New Roman"/>
                      <w:sz w:val="24"/>
                      <w:szCs w:val="24"/>
                    </w:rPr>
                    <w:t>kontakttunni</w:t>
                  </w:r>
                  <w:r>
                    <w:rPr>
                      <w:rFonts w:ascii="Times New Roman" w:hAnsi="Times New Roman"/>
                      <w:sz w:val="24"/>
                      <w:szCs w:val="24"/>
                    </w:rPr>
                    <w:t xml:space="preserve"> abil filtreerida. Filtreerimiseks tuleb valitud otsingulahtrisse kirjutada/valida soovitud väärtus ning klõpsata nupule "Filtreeri". Filtreerimiseks piisab ühe välja täitmisest, kuid vajadusel on võimalik kasutada kõiki filtreid korraga. Klõpsates nupule "Tühjenda", tühjeneb otsingulahtri sisu ning vormis on taas nähtavad kõik </w:t>
                  </w:r>
                  <w:r>
                    <w:rPr>
                      <w:rFonts w:ascii="Times New Roman" w:hAnsi="Times New Roman"/>
                      <w:sz w:val="24"/>
                      <w:szCs w:val="24"/>
                    </w:rPr>
                    <w:t>õpilase hinded</w:t>
                  </w:r>
                  <w:r>
                    <w:rPr>
                      <w:rFonts w:ascii="Times New Roman" w:hAnsi="Times New Roman"/>
                      <w:sz w:val="24"/>
                      <w:szCs w:val="24"/>
                    </w:rPr>
                    <w:t>.</w:t>
                  </w:r>
                </w:p>
                <w:p>
                  <w:pPr>
                    <w:pStyle w:val="FrameContents"/>
                    <w:rPr>
                      <w:u w:val="single"/>
                    </w:rPr>
                  </w:pPr>
                  <w:r>
                    <w:rPr>
                      <w:u w:val="single"/>
                    </w:rPr>
                  </w:r>
                </w:p>
                <w:p>
                  <w:pPr>
                    <w:pStyle w:val="FrameContents"/>
                    <w:rPr/>
                  </w:pPr>
                  <w:r>
                    <w:rPr/>
                  </w:r>
                </w:p>
              </w:txbxContent>
            </v:textbox>
          </v:rect>
        </w:pic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et-EE"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b730b3"/>
    <w:pPr>
      <w:widowControl/>
      <w:suppressAutoHyphens w:val="true"/>
      <w:bidi w:val="0"/>
      <w:spacing w:lineRule="auto" w:line="276" w:before="0" w:after="200"/>
      <w:jc w:val="left"/>
    </w:pPr>
    <w:rPr>
      <w:rFonts w:cs="" w:ascii="Calibri" w:hAnsi="Calibri" w:eastAsia="Droid Sans Fallback"/>
      <w:color w:val="auto"/>
      <w:sz w:val="22"/>
      <w:szCs w:val="22"/>
      <w:lang w:eastAsia="et-EE" w:val="et-EE"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2f56c3"/>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2f56c3"/>
    <w:basedOn w:val="Normal"/>
    <w:pPr>
      <w:spacing w:lineRule="auto" w:line="240" w:before="0" w:after="0"/>
    </w:pPr>
    <w:rPr>
      <w:rFonts w:ascii="Tahoma" w:hAnsi="Tahoma" w:cs="Tahoma"/>
      <w:sz w:val="16"/>
      <w:szCs w:val="16"/>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6.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2016-05-20T10:05:00Z</dcterms:created>
  <dc:creator>Arnold Tserepov</dc:creator>
  <dc:language>en-US</dc:language>
  <cp:lastModifiedBy>Arnold Tserepov</cp:lastModifiedBy>
  <cp:lastPrinted>2016-06-04T17:58:00Z</cp:lastPrinted>
  <dcterms:modified xsi:type="dcterms:W3CDTF">2016-06-04T17:59:00Z</dcterms:modified>
  <cp:revision>19</cp:revision>
</cp:coreProperties>
</file>