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SightLine: See the World Through AI</w:t>
      </w:r>
    </w:p>
    <w:p>
      <w:pPr>
        <w:jc w:val="center"/>
      </w:pPr>
      <w:r>
        <w:rPr>
          <w:b/>
        </w:rPr>
        <w:t>UnleashLLM Innovation Challenge – Project Report</w:t>
      </w:r>
    </w:p>
    <w:p>
      <w:pPr>
        <w:pStyle w:val="Heading2"/>
      </w:pPr>
      <w:r>
        <w:t>Team Details:</w:t>
      </w:r>
    </w:p>
    <w:p>
      <w:pPr>
        <w:pStyle w:val="ListBullet"/>
      </w:pPr>
      <w:r>
        <w:rPr>
          <w:b/>
        </w:rPr>
        <w:t xml:space="preserve">Team Leader: </w:t>
      </w:r>
      <w:r>
        <w:t>Prateek Dhar Dwivedi (Student, NIELIT Deemed to be University, Main Campus Ropar)</w:t>
      </w:r>
    </w:p>
    <w:p>
      <w:pPr>
        <w:pStyle w:val="ListBullet"/>
      </w:pPr>
      <w:r>
        <w:rPr>
          <w:b/>
        </w:rPr>
        <w:t xml:space="preserve">Project Engineer: </w:t>
      </w:r>
      <w:r>
        <w:t>Lovnish Verma (NIELIT Chandigarh, Ropar Campus)</w:t>
      </w:r>
    </w:p>
    <w:p>
      <w:pPr>
        <w:pStyle w:val="ListBullet"/>
      </w:pPr>
      <w:r>
        <w:rPr>
          <w:b/>
        </w:rPr>
        <w:t xml:space="preserve">Live Demo: </w:t>
      </w:r>
      <w:r>
        <w:t>https://lovnishverma-sightline.hf.space</w:t>
      </w:r>
    </w:p>
    <w:p>
      <w:pPr>
        <w:pStyle w:val="Heading2"/>
      </w:pPr>
      <w:r>
        <w:t>Abstract</w:t>
      </w:r>
    </w:p>
    <w:p>
      <w:r>
        <w:t>SightLine is a voice-first, multimodal AI assistant engineered to empower blind and low-vision individuals by translating their visual environment into real-time auditory context. By leveraging state-of-the-art Vision-Language Models and specialized Optical Character Recognition (OCR), SightLine serves as an intelligent, hands-free companion that enhances spatial awareness, independence, and daily safety without compromising user privacy.</w:t>
      </w:r>
    </w:p>
    <w:p>
      <w:pPr>
        <w:pStyle w:val="Heading2"/>
      </w:pPr>
      <w:r>
        <w:t>Problem Statement</w:t>
      </w:r>
    </w:p>
    <w:p>
      <w:r>
        <w:t>Visually impaired individuals face continuous challenges in navigating dynamic environments, identifying obstacles, and reading textual information independently. While existing assistive technologies exist, they often suffer from high latency, require cumbersome manual interactions, and lack the conversational intelligence necessary to provide natural, context-aware descriptions of real-time surroundings.</w:t>
      </w:r>
    </w:p>
    <w:p>
      <w:pPr>
        <w:pStyle w:val="Heading2"/>
      </w:pPr>
      <w:r>
        <w:t>The Solution &amp; Innovation</w:t>
      </w:r>
    </w:p>
    <w:p>
      <w:r>
        <w:t>To address these gaps, we developed SightLine—a seamless, privacy-centric application that continuously analyzes a live camera feed to provide instant auditory feedback. SightLine distinguishes itself through its "smart scene change detection," which intelligently prevents auditory spam by only describing meaningful shifts in the environment. It does not permanently store camera frames or microphone data, strictly prioritizing user privacy.</w:t>
      </w:r>
    </w:p>
    <w:p>
      <w:pPr>
        <w:pStyle w:val="Heading2"/>
      </w:pPr>
      <w:r>
        <w:t>LLM Utilization &amp; Technical Architecture</w:t>
      </w:r>
    </w:p>
    <w:p>
      <w:r>
        <w:t>SightLine is built on a highly optimized, multimodal pipeline designed for low-latency inference:</w:t>
      </w:r>
    </w:p>
    <w:p>
      <w:pPr>
        <w:pStyle w:val="ListBullet"/>
      </w:pPr>
      <w:r>
        <w:rPr>
          <w:b/>
        </w:rPr>
        <w:t xml:space="preserve">Core Vision-Language Model: </w:t>
      </w:r>
      <w:r>
        <w:t>Powered by Microsoft’s Florence-2, a lightweight and highly efficient model utilized for rich scene captioning and object detection.</w:t>
      </w:r>
    </w:p>
    <w:p>
      <w:pPr>
        <w:pStyle w:val="ListBullet"/>
      </w:pPr>
      <w:r>
        <w:rPr>
          <w:b/>
        </w:rPr>
        <w:t xml:space="preserve">Optical Character Recognition: </w:t>
      </w:r>
      <w:r>
        <w:t>Integrates PaddleOCR for robust, high-accuracy text extraction from the environment (e.g., street signs, documents).</w:t>
      </w:r>
    </w:p>
    <w:p>
      <w:pPr>
        <w:pStyle w:val="ListBullet"/>
      </w:pPr>
      <w:r>
        <w:rPr>
          <w:b/>
        </w:rPr>
        <w:t xml:space="preserve">Accessible Interface: </w:t>
      </w:r>
      <w:r>
        <w:t>The frontend is developed using Gradio, strictly adhering to web accessibility standards to ensure a screen-reader-friendly UI.</w:t>
      </w:r>
    </w:p>
    <w:p>
      <w:pPr>
        <w:pStyle w:val="ListBullet"/>
      </w:pPr>
      <w:r>
        <w:rPr>
          <w:b/>
        </w:rPr>
        <w:t xml:space="preserve">Cloud Infrastructure: </w:t>
      </w:r>
      <w:r>
        <w:t>Architected to run on Hugging Face ZeroGPU spaces, ensuring zero-latency inference and scalable performance.</w:t>
      </w:r>
    </w:p>
    <w:p>
      <w:pPr>
        <w:pStyle w:val="Heading2"/>
      </w:pPr>
      <w:r>
        <w:t>Key Features</w:t>
      </w:r>
    </w:p>
    <w:p>
      <w:pPr>
        <w:pStyle w:val="ListBullet"/>
      </w:pPr>
      <w:r>
        <w:rPr>
          <w:b/>
        </w:rPr>
        <w:t xml:space="preserve">Real-Time Scene Understanding: </w:t>
      </w:r>
      <w:r>
        <w:t>Continuously processes the camera feed to detect people, vehicles, and potential navigational obstacles.</w:t>
      </w:r>
    </w:p>
    <w:p>
      <w:pPr>
        <w:pStyle w:val="ListBullet"/>
      </w:pPr>
      <w:r>
        <w:rPr>
          <w:b/>
        </w:rPr>
        <w:t xml:space="preserve">Voice-First Interaction: </w:t>
      </w:r>
      <w:r>
        <w:t>Enables entirely hands-free operation via voice commands, allowing users to ask questions like, "What do you see?" or "Read the sign."</w:t>
      </w:r>
    </w:p>
    <w:p>
      <w:pPr>
        <w:pStyle w:val="ListBullet"/>
      </w:pPr>
      <w:r>
        <w:rPr>
          <w:b/>
        </w:rPr>
        <w:t xml:space="preserve">Smart Scene Change Detection: </w:t>
      </w:r>
      <w:r>
        <w:t>Utilizes advanced image hashing algorithms to trigger descriptions only when substantial visual changes occur, minimizing cognitive overload.</w:t>
      </w:r>
    </w:p>
    <w:p>
      <w:pPr>
        <w:pStyle w:val="ListBullet"/>
      </w:pPr>
      <w:r>
        <w:rPr>
          <w:b/>
        </w:rPr>
        <w:t xml:space="preserve">Conversational Context: </w:t>
      </w:r>
      <w:r>
        <w:t>Maintains a short-term memory of recently identified objects and OCR text to provide natural, historically-aware responses.</w:t>
      </w:r>
    </w:p>
    <w:p>
      <w:pPr>
        <w:pStyle w:val="ListBullet"/>
      </w:pPr>
      <w:r>
        <w:rPr>
          <w:b/>
        </w:rPr>
        <w:t xml:space="preserve">Accessibility First: </w:t>
      </w:r>
      <w:r>
        <w:t>The interface features high-contrast themes, comprehensive ARIA labels, full screen-reader support, and easily navigable large controls.</w:t>
      </w:r>
    </w:p>
    <w:p>
      <w:pPr>
        <w:pStyle w:val="Heading2"/>
      </w:pPr>
      <w:r>
        <w:t>Impact &amp; Future Scope</w:t>
      </w:r>
    </w:p>
    <w:p>
      <w:r>
        <w:t>SightLine holds profound potential for social impact by directly enhancing the autonomy, safety, and confidence of the visually impaired community. In future iterations, we aim to transition the architecture to edge-device deployments (such as wearable smart glasses) and integrate deeper spatial mapping APIs, paving the way for a fully immersive and localized navigational aid.</w:t>
      </w:r>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