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44E" w:rsidRDefault="00F33801" w:rsidP="00F33801">
      <w:pPr>
        <w:pStyle w:val="a4"/>
        <w:ind w:left="-718" w:right="-1052"/>
        <w:rPr>
          <w:rFonts w:hint="eastAsia"/>
        </w:rPr>
      </w:pPr>
      <w:r w:rsidRPr="00F33801">
        <w:rPr>
          <w:rStyle w:val="1Char"/>
          <w:rFonts w:hint="eastAsia"/>
        </w:rPr>
        <w:t>关于异步加载</w:t>
      </w:r>
      <w:r w:rsidRPr="00F33801">
        <w:rPr>
          <w:rStyle w:val="1Char"/>
          <w:rFonts w:hint="eastAsia"/>
        </w:rPr>
        <w:t xml:space="preserve"> </w:t>
      </w:r>
      <w:r w:rsidRPr="00F33801">
        <w:rPr>
          <w:rStyle w:val="1Char"/>
          <w:rFonts w:hint="eastAsia"/>
        </w:rPr>
        <w:t>与</w:t>
      </w:r>
      <w:r w:rsidRPr="00F33801">
        <w:rPr>
          <w:rStyle w:val="1Char"/>
          <w:rFonts w:hint="eastAsia"/>
        </w:rPr>
        <w:t xml:space="preserve"> </w:t>
      </w:r>
      <w:r w:rsidRPr="00F33801">
        <w:rPr>
          <w:rStyle w:val="1Char"/>
          <w:rFonts w:hint="eastAsia"/>
        </w:rPr>
        <w:t>同步加载</w:t>
      </w:r>
      <w:r w:rsidRPr="00F33801">
        <w:rPr>
          <w:rStyle w:val="1Char"/>
          <w:rFonts w:hint="eastAsia"/>
        </w:rPr>
        <w:t xml:space="preserve"> </w:t>
      </w:r>
      <w:r w:rsidRPr="00F33801">
        <w:rPr>
          <w:rStyle w:val="1Char"/>
          <w:rFonts w:hint="eastAsia"/>
        </w:rPr>
        <w:t>效率的比较</w:t>
      </w:r>
      <w:r>
        <w:rPr>
          <w:rFonts w:hint="eastAsia"/>
        </w:rPr>
        <w:t>:</w:t>
      </w:r>
    </w:p>
    <w:p w:rsidR="00F33801" w:rsidRDefault="00F33801" w:rsidP="004027C2">
      <w:pPr>
        <w:ind w:left="-718" w:right="-1052"/>
        <w:rPr>
          <w:rFonts w:hint="eastAsia"/>
        </w:rPr>
      </w:pPr>
      <w:r>
        <w:rPr>
          <w:rFonts w:hint="eastAsia"/>
        </w:rPr>
        <w:t>测试环境</w:t>
      </w:r>
      <w:r>
        <w:rPr>
          <w:rFonts w:hint="eastAsia"/>
        </w:rPr>
        <w:t xml:space="preserve"> Unity5.4  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华为</w:t>
      </w:r>
      <w:r>
        <w:rPr>
          <w:rFonts w:hint="eastAsia"/>
        </w:rPr>
        <w:t>meta8</w:t>
      </w:r>
    </w:p>
    <w:p w:rsidR="00F33801" w:rsidRDefault="00F33801" w:rsidP="004027C2">
      <w:pPr>
        <w:ind w:left="-718" w:right="-1052"/>
        <w:rPr>
          <w:rFonts w:hint="eastAsia"/>
        </w:rPr>
      </w:pPr>
      <w:r>
        <w:rPr>
          <w:rFonts w:hint="eastAsia"/>
        </w:rPr>
        <w:t>测试用例说明</w:t>
      </w:r>
      <w:r>
        <w:rPr>
          <w:rFonts w:hint="eastAsia"/>
        </w:rPr>
        <w:t>:</w:t>
      </w:r>
    </w:p>
    <w:p w:rsidR="00F33801" w:rsidRDefault="00F33801" w:rsidP="004027C2">
      <w:pPr>
        <w:ind w:left="-718" w:right="-10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统计</w:t>
      </w:r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rPr>
          <w:rFonts w:hint="eastAsia"/>
        </w:rPr>
        <w:t xml:space="preserve"> 16</w:t>
      </w:r>
      <w:r>
        <w:rPr>
          <w:rFonts w:hint="eastAsia"/>
        </w:rPr>
        <w:t>张</w:t>
      </w:r>
      <w:r>
        <w:rPr>
          <w:rFonts w:hint="eastAsia"/>
        </w:rPr>
        <w:t xml:space="preserve"> 256*256 RGBA32</w:t>
      </w:r>
      <w:r>
        <w:rPr>
          <w:rFonts w:hint="eastAsia"/>
        </w:rPr>
        <w:t>的图所需要加载的时间</w:t>
      </w:r>
      <w:r>
        <w:rPr>
          <w:rFonts w:hint="eastAsia"/>
        </w:rPr>
        <w:t>,</w:t>
      </w:r>
      <w:r>
        <w:rPr>
          <w:rFonts w:hint="eastAsia"/>
        </w:rPr>
        <w:t>资源都已经</w:t>
      </w:r>
      <w:r>
        <w:rPr>
          <w:rFonts w:hint="eastAsia"/>
        </w:rPr>
        <w:t>build</w:t>
      </w:r>
      <w:r>
        <w:rPr>
          <w:rFonts w:hint="eastAsia"/>
        </w:rPr>
        <w:t>好了</w:t>
      </w:r>
      <w:r>
        <w:rPr>
          <w:rFonts w:hint="eastAsia"/>
        </w:rPr>
        <w:t xml:space="preserve"> </w:t>
      </w:r>
      <w:r>
        <w:rPr>
          <w:rFonts w:hint="eastAsia"/>
        </w:rPr>
        <w:t>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StreamingAssets</w:t>
      </w:r>
      <w:proofErr w:type="spellEnd"/>
      <w:r>
        <w:rPr>
          <w:rFonts w:hint="eastAsia"/>
        </w:rPr>
        <w:t>目录下</w:t>
      </w:r>
    </w:p>
    <w:p w:rsidR="00F33801" w:rsidRDefault="00F33801" w:rsidP="004027C2">
      <w:pPr>
        <w:ind w:left="-718" w:right="-1052"/>
        <w:rPr>
          <w:rFonts w:hint="eastAsia"/>
        </w:rPr>
      </w:pPr>
      <w:r>
        <w:rPr>
          <w:rFonts w:hint="eastAsia"/>
        </w:rPr>
        <w:t>测试的时候为了避免文件缓存</w:t>
      </w:r>
      <w:r>
        <w:rPr>
          <w:rFonts w:hint="eastAsia"/>
        </w:rPr>
        <w:t>,</w:t>
      </w:r>
      <w:r>
        <w:rPr>
          <w:rFonts w:hint="eastAsia"/>
        </w:rPr>
        <w:t>每次测试都是重启手机后测试</w:t>
      </w:r>
      <w:r>
        <w:rPr>
          <w:rFonts w:hint="eastAsia"/>
        </w:rPr>
        <w:t>.</w:t>
      </w:r>
    </w:p>
    <w:p w:rsidR="00F33801" w:rsidRDefault="00F33801" w:rsidP="004027C2">
      <w:pPr>
        <w:ind w:left="-718" w:right="-10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同步加载代码</w:t>
      </w:r>
    </w:p>
    <w:p w:rsidR="00F33801" w:rsidRP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</w:pPr>
      <w:r w:rsidRPr="00F33801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</w:t>
      </w:r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  </w:t>
      </w:r>
      <w:proofErr w:type="gram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public</w:t>
      </w:r>
      <w:proofErr w:type="gram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void </w:t>
      </w:r>
      <w:proofErr w:type="spell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LoadSync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()</w:t>
      </w:r>
    </w:p>
    <w:p w:rsidR="00F33801" w:rsidRP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</w:pPr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   {</w:t>
      </w:r>
    </w:p>
    <w:p w:rsidR="00F33801" w:rsidRP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</w:pPr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       </w:t>
      </w:r>
      <w:proofErr w:type="gram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float</w:t>
      </w:r>
      <w:proofErr w:type="gram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start = </w:t>
      </w:r>
      <w:proofErr w:type="spell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Time.realtimeSinceStartup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;</w:t>
      </w:r>
    </w:p>
    <w:p w:rsidR="00F33801" w:rsidRP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</w:pPr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       </w:t>
      </w:r>
      <w:proofErr w:type="gram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for</w:t>
      </w:r>
      <w:proofErr w:type="gram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(</w:t>
      </w:r>
      <w:proofErr w:type="spell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int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</w:t>
      </w:r>
      <w:proofErr w:type="spell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i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= 0; </w:t>
      </w:r>
      <w:proofErr w:type="spell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i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&lt; 16; </w:t>
      </w:r>
      <w:proofErr w:type="spell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i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++)</w:t>
      </w:r>
    </w:p>
    <w:p w:rsidR="00F33801" w:rsidRP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</w:pPr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       {</w:t>
      </w:r>
    </w:p>
    <w:p w:rsidR="00F33801" w:rsidRP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</w:pPr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           </w:t>
      </w:r>
      <w:proofErr w:type="gram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string</w:t>
      </w:r>
      <w:proofErr w:type="gram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filename = </w:t>
      </w:r>
      <w:proofErr w:type="spell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Application.dataPath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+ "!assets/" + "a" + </w:t>
      </w:r>
      <w:proofErr w:type="spell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i.ToString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() + ".</w:t>
      </w:r>
      <w:proofErr w:type="spell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png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";</w:t>
      </w:r>
    </w:p>
    <w:p w:rsidR="00F33801" w:rsidRP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</w:pPr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           </w:t>
      </w:r>
      <w:proofErr w:type="spell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AssetBundle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a = </w:t>
      </w:r>
      <w:proofErr w:type="spellStart"/>
      <w:proofErr w:type="gram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AssetBundle.LoadFromFile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(</w:t>
      </w:r>
      <w:proofErr w:type="gram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filename);</w:t>
      </w:r>
    </w:p>
    <w:p w:rsidR="00F33801" w:rsidRP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</w:pPr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           Texture2D t = </w:t>
      </w:r>
      <w:proofErr w:type="spell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a.LoadAsset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&lt;Texture2D</w:t>
      </w:r>
      <w:proofErr w:type="gram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&gt;(</w:t>
      </w:r>
      <w:proofErr w:type="spellStart"/>
      <w:proofErr w:type="gram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a.GetAllAssetNames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()[0]);</w:t>
      </w:r>
    </w:p>
    <w:p w:rsidR="00F33801" w:rsidRP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</w:pPr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       }</w:t>
      </w:r>
    </w:p>
    <w:p w:rsidR="00F33801" w:rsidRP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</w:pPr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       </w:t>
      </w:r>
      <w:proofErr w:type="gram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float</w:t>
      </w:r>
      <w:proofErr w:type="gram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end = </w:t>
      </w:r>
      <w:proofErr w:type="spell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Time.realtimeSinceStartup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;</w:t>
      </w:r>
    </w:p>
    <w:p w:rsidR="00F33801" w:rsidRP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</w:pPr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       </w:t>
      </w:r>
      <w:proofErr w:type="spell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SyncTime.text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= "</w:t>
      </w:r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同步加载</w:t>
      </w:r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Spend Time " + (end - start).</w:t>
      </w:r>
      <w:proofErr w:type="spellStart"/>
      <w:proofErr w:type="gramStart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ToString</w:t>
      </w:r>
      <w:proofErr w:type="spell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(</w:t>
      </w:r>
      <w:proofErr w:type="gramEnd"/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) + "s"</w:t>
      </w:r>
    </w:p>
    <w:p w:rsidR="00F33801" w:rsidRPr="00F33801" w:rsidRDefault="00F33801" w:rsidP="00F33801">
      <w:pPr>
        <w:ind w:left="-718" w:right="-1052"/>
        <w:rPr>
          <w:rFonts w:ascii="NSimSun" w:hAnsi="NSimSun" w:cs="NSimSun" w:hint="eastAsia"/>
          <w:color w:val="7F7F7F" w:themeColor="text1" w:themeTint="80"/>
          <w:kern w:val="0"/>
          <w:sz w:val="19"/>
          <w:szCs w:val="19"/>
          <w:shd w:val="pct15" w:color="auto" w:fill="FFFFFF"/>
        </w:rPr>
      </w:pPr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 xml:space="preserve">    </w:t>
      </w:r>
      <w:r w:rsidRPr="00F33801">
        <w:rPr>
          <w:rFonts w:ascii="NSimSun" w:hAnsi="NSimSun" w:cs="NSimSun" w:hint="eastAsia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ab/>
      </w:r>
      <w:r w:rsidRPr="00F33801">
        <w:rPr>
          <w:rFonts w:ascii="NSimSun" w:hAnsi="NSimSun" w:cs="NSimSun" w:hint="eastAsia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ab/>
      </w:r>
      <w:r w:rsidRPr="00F33801">
        <w:rPr>
          <w:rFonts w:ascii="NSimSun" w:hAnsi="NSimSun" w:cs="NSimSun"/>
          <w:color w:val="7F7F7F" w:themeColor="text1" w:themeTint="80"/>
          <w:kern w:val="0"/>
          <w:sz w:val="19"/>
          <w:szCs w:val="19"/>
          <w:highlight w:val="white"/>
          <w:shd w:val="pct15" w:color="auto" w:fill="FFFFFF"/>
        </w:rPr>
        <w:t>}</w:t>
      </w:r>
    </w:p>
    <w:p w:rsidR="00F33801" w:rsidRDefault="00F33801" w:rsidP="00F33801">
      <w:pPr>
        <w:ind w:left="-718" w:right="-1052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统计时间以成功得到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Texture2D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为目标</w:t>
      </w:r>
    </w:p>
    <w:p w:rsidR="00F33801" w:rsidRDefault="00F33801" w:rsidP="00F33801">
      <w:pPr>
        <w:ind w:left="-718" w:right="-1052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meta8</w:t>
      </w:r>
      <w:r>
        <w:rPr>
          <w:rFonts w:hint="eastAsia"/>
        </w:rPr>
        <w:t>的测试加载时间约为</w:t>
      </w:r>
      <w:r w:rsidRPr="00F33801">
        <w:rPr>
          <w:rFonts w:hint="eastAsia"/>
          <w:color w:val="FF0000"/>
        </w:rPr>
        <w:t>1.8</w:t>
      </w:r>
      <w:r w:rsidRPr="00F33801">
        <w:rPr>
          <w:rFonts w:hint="eastAsia"/>
          <w:color w:val="FF0000"/>
        </w:rPr>
        <w:t>秒到</w:t>
      </w:r>
      <w:r w:rsidRPr="00F33801">
        <w:rPr>
          <w:rFonts w:hint="eastAsia"/>
          <w:color w:val="FF0000"/>
        </w:rPr>
        <w:t>2.2</w:t>
      </w:r>
      <w:r w:rsidRPr="00F33801">
        <w:rPr>
          <w:rFonts w:hint="eastAsia"/>
          <w:color w:val="FF0000"/>
        </w:rPr>
        <w:t>秒</w:t>
      </w:r>
      <w:r w:rsidRPr="00F33801">
        <w:rPr>
          <w:rFonts w:hint="eastAsia"/>
          <w:color w:val="FF0000"/>
        </w:rPr>
        <w:t xml:space="preserve"> </w:t>
      </w:r>
      <w:r>
        <w:rPr>
          <w:rFonts w:hint="eastAsia"/>
        </w:rPr>
        <w:t>之间</w:t>
      </w:r>
    </w:p>
    <w:p w:rsidR="00F33801" w:rsidRDefault="00F33801" w:rsidP="00F33801">
      <w:pPr>
        <w:ind w:left="-718" w:right="-1052"/>
        <w:rPr>
          <w:rFonts w:hint="eastAsia"/>
        </w:rPr>
      </w:pPr>
      <w:r>
        <w:rPr>
          <w:rFonts w:hint="eastAsia"/>
        </w:rPr>
        <w:t>异步加载代码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LoadAsyn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异步加载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StartCoroutine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LoadAsynWrap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isloadover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[16];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IEnumerator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LoadAsynWrap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proofErr w:type="gramEnd"/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.realtimeSinceStartup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isloadover.Length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isloadover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16;i++)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filename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.dataPath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"!assets/"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".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png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StartCoroutine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LoadOne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(filename,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Isalloadover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yield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1;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.realtimeSinceStartup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AsynTime.text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异步加载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Spend Time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(b - a).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Isalloadover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isloadover.Length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isloadover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])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IEnumerator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LoadOne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filename,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index)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AssetBundleCreateRequest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request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AssetBundle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.LoadFromFileAsync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filename);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yield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request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Texture2D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 = 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request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.assetBundle.LoadAsset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Texture2D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F33801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request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.assetBundle.GetAllAssetNames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()[0]);</w:t>
      </w:r>
    </w:p>
    <w:p w:rsidR="00F33801" w:rsidRDefault="00F33801" w:rsidP="00F33801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isloadover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index]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33801" w:rsidRDefault="00F33801" w:rsidP="00F33801">
      <w:pPr>
        <w:ind w:left="-718" w:right="-1052" w:firstLine="36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D4F63" w:rsidRDefault="002D4F63" w:rsidP="002D4F63">
      <w:pPr>
        <w:ind w:left="-718" w:right="-1052" w:firstLine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meta8</w:t>
      </w:r>
      <w:r>
        <w:rPr>
          <w:rFonts w:hint="eastAsia"/>
        </w:rPr>
        <w:t>的测试加载时间约为</w:t>
      </w:r>
      <w:r>
        <w:rPr>
          <w:rFonts w:hint="eastAsia"/>
          <w:color w:val="FF0000"/>
        </w:rPr>
        <w:t>0.5</w:t>
      </w:r>
      <w:r w:rsidRPr="00F33801">
        <w:rPr>
          <w:rFonts w:hint="eastAsia"/>
          <w:color w:val="FF0000"/>
        </w:rPr>
        <w:t>秒到</w:t>
      </w:r>
      <w:r>
        <w:rPr>
          <w:rFonts w:hint="eastAsia"/>
          <w:color w:val="FF0000"/>
        </w:rPr>
        <w:t>0.6</w:t>
      </w:r>
      <w:r w:rsidRPr="00F33801">
        <w:rPr>
          <w:rFonts w:hint="eastAsia"/>
          <w:color w:val="FF0000"/>
        </w:rPr>
        <w:t>秒</w:t>
      </w:r>
      <w:r w:rsidRPr="00F33801">
        <w:rPr>
          <w:rFonts w:hint="eastAsia"/>
          <w:color w:val="FF0000"/>
        </w:rPr>
        <w:t xml:space="preserve"> </w:t>
      </w:r>
      <w:r>
        <w:rPr>
          <w:rFonts w:hint="eastAsia"/>
        </w:rPr>
        <w:t>之间</w:t>
      </w:r>
    </w:p>
    <w:p w:rsidR="00F33801" w:rsidRDefault="00F33801" w:rsidP="00F33801">
      <w:pPr>
        <w:ind w:left="-718" w:right="-1052" w:firstLine="36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通过这个用例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我们可以发现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异步加载比同步加载的效率上有很大的提升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这里有几点需要说明的是</w:t>
      </w:r>
    </w:p>
    <w:p w:rsidR="002D4F63" w:rsidRDefault="00F33801" w:rsidP="002D4F63">
      <w:pPr>
        <w:pStyle w:val="a3"/>
        <w:numPr>
          <w:ilvl w:val="0"/>
          <w:numId w:val="1"/>
        </w:numPr>
        <w:ind w:leftChars="0" w:right="-1052"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在这个例子中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由于并没有其他的事情需要做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,CPU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处于相对闲置状态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因此启用多线程的时候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效率提升非常明显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但是在现实项目中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由于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CPU 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同时需要处理其他的事务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提升效果可能达不到这个比例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可以通过加载</w:t>
      </w:r>
      <w:proofErr w:type="gramStart"/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时限帧到更低</w:t>
      </w:r>
      <w:proofErr w:type="gramEnd"/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来提升加载速度</w:t>
      </w:r>
      <w:r w:rsidRPr="00F33801"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</w:p>
    <w:p w:rsidR="002D4F63" w:rsidRPr="002D4F63" w:rsidRDefault="00F33801" w:rsidP="002D4F63">
      <w:pPr>
        <w:pStyle w:val="a3"/>
        <w:numPr>
          <w:ilvl w:val="0"/>
          <w:numId w:val="1"/>
        </w:numPr>
        <w:ind w:leftChars="0" w:right="-1052"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很多人对</w:t>
      </w:r>
      <w:proofErr w:type="spellStart"/>
      <w:r w:rsidRPr="002D4F6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Coroutine</w:t>
      </w:r>
      <w:proofErr w:type="spellEnd"/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理解并不是特别正确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认为其本质是单线程机制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事实上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UNTIY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在内部很多处理已经是多线程机制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在本例中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 w:rsidR="002D4F63" w:rsidRPr="002D4F63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 xml:space="preserve"> </w:t>
      </w:r>
    </w:p>
    <w:p w:rsidR="002D4F63" w:rsidRDefault="002D4F63" w:rsidP="002D4F63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yield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request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D4F63" w:rsidRPr="002D4F63" w:rsidRDefault="002D4F63" w:rsidP="002D4F63">
      <w:pPr>
        <w:autoSpaceDE w:val="0"/>
        <w:autoSpaceDN w:val="0"/>
        <w:adjustRightInd w:val="0"/>
        <w:spacing w:before="0" w:beforeAutospacing="0" w:after="0" w:line="240" w:lineRule="auto"/>
        <w:ind w:leftChars="0" w:left="0" w:rightChars="0" w:right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的作用是等待加载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具体的加载是在另外一个线程完成的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而加载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Texture2D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的代码是在主线程上完成的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.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在本例中同时开辟了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16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个</w:t>
      </w:r>
      <w:proofErr w:type="spellStart"/>
      <w:r w:rsidRPr="002D4F6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Coroutine</w:t>
      </w:r>
      <w:proofErr w:type="spellEnd"/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,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相对于给后台线程同时推送了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16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个请求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并由后台去完成批量的加载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我没有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UNITY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的源代码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所以并不清楚具体后台是如何分配线程并完成的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但通过测试用例的结果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可以看出后台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开了多线程的</w:t>
      </w:r>
      <w:r w:rsidRPr="002D4F63"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</w:p>
    <w:p w:rsidR="002D4F63" w:rsidRDefault="002D4F63" w:rsidP="00F33801">
      <w:pPr>
        <w:pStyle w:val="a3"/>
        <w:numPr>
          <w:ilvl w:val="0"/>
          <w:numId w:val="1"/>
        </w:numPr>
        <w:ind w:leftChars="0" w:right="-1052"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这个测试用例通过同时启用批量的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Coroutine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而不是一个等一个的方式来加载资源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极大的提高了加载的效率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</w:p>
    <w:p w:rsidR="002D4F63" w:rsidRPr="00F33801" w:rsidRDefault="002D4F63" w:rsidP="00F33801">
      <w:pPr>
        <w:pStyle w:val="a3"/>
        <w:numPr>
          <w:ilvl w:val="0"/>
          <w:numId w:val="1"/>
        </w:numPr>
        <w:ind w:leftChars="0" w:right="-1052"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资源有限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同时开辟大量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Coroutine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可能会导致抛出无法开始一个新的线程的异常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如果你需要使用这段代码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需要限制同时开辟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Coroutine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的数量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目前我在项目中使用的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32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个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</w:p>
    <w:p w:rsidR="00F33801" w:rsidRPr="00F33801" w:rsidRDefault="00F33801" w:rsidP="00F33801">
      <w:pPr>
        <w:ind w:left="-718" w:right="-1052" w:firstLine="360"/>
      </w:pPr>
    </w:p>
    <w:sectPr w:rsidR="00F33801" w:rsidRPr="00F33801" w:rsidSect="007D4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370BC"/>
    <w:multiLevelType w:val="hybridMultilevel"/>
    <w:tmpl w:val="D67C1276"/>
    <w:lvl w:ilvl="0" w:tplc="1AA23D94">
      <w:start w:val="1"/>
      <w:numFmt w:val="decimal"/>
      <w:lvlText w:val="%1."/>
      <w:lvlJc w:val="left"/>
      <w:pPr>
        <w:ind w:left="15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2" w:hanging="420"/>
      </w:pPr>
    </w:lvl>
    <w:lvl w:ilvl="2" w:tplc="0409001B" w:tentative="1">
      <w:start w:val="1"/>
      <w:numFmt w:val="lowerRoman"/>
      <w:lvlText w:val="%3."/>
      <w:lvlJc w:val="right"/>
      <w:pPr>
        <w:ind w:left="902" w:hanging="420"/>
      </w:pPr>
    </w:lvl>
    <w:lvl w:ilvl="3" w:tplc="0409000F" w:tentative="1">
      <w:start w:val="1"/>
      <w:numFmt w:val="decimal"/>
      <w:lvlText w:val="%4."/>
      <w:lvlJc w:val="left"/>
      <w:pPr>
        <w:ind w:left="1322" w:hanging="420"/>
      </w:pPr>
    </w:lvl>
    <w:lvl w:ilvl="4" w:tplc="04090019" w:tentative="1">
      <w:start w:val="1"/>
      <w:numFmt w:val="lowerLetter"/>
      <w:lvlText w:val="%5)"/>
      <w:lvlJc w:val="left"/>
      <w:pPr>
        <w:ind w:left="1742" w:hanging="420"/>
      </w:pPr>
    </w:lvl>
    <w:lvl w:ilvl="5" w:tplc="0409001B" w:tentative="1">
      <w:start w:val="1"/>
      <w:numFmt w:val="lowerRoman"/>
      <w:lvlText w:val="%6."/>
      <w:lvlJc w:val="right"/>
      <w:pPr>
        <w:ind w:left="2162" w:hanging="420"/>
      </w:pPr>
    </w:lvl>
    <w:lvl w:ilvl="6" w:tplc="0409000F" w:tentative="1">
      <w:start w:val="1"/>
      <w:numFmt w:val="decimal"/>
      <w:lvlText w:val="%7."/>
      <w:lvlJc w:val="left"/>
      <w:pPr>
        <w:ind w:left="2582" w:hanging="420"/>
      </w:pPr>
    </w:lvl>
    <w:lvl w:ilvl="7" w:tplc="04090019" w:tentative="1">
      <w:start w:val="1"/>
      <w:numFmt w:val="lowerLetter"/>
      <w:lvlText w:val="%8)"/>
      <w:lvlJc w:val="left"/>
      <w:pPr>
        <w:ind w:left="3002" w:hanging="420"/>
      </w:pPr>
    </w:lvl>
    <w:lvl w:ilvl="8" w:tplc="0409001B" w:tentative="1">
      <w:start w:val="1"/>
      <w:numFmt w:val="lowerRoman"/>
      <w:lvlText w:val="%9."/>
      <w:lvlJc w:val="right"/>
      <w:pPr>
        <w:ind w:left="342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3801"/>
    <w:rsid w:val="002C2022"/>
    <w:rsid w:val="002D4F63"/>
    <w:rsid w:val="003613B6"/>
    <w:rsid w:val="004027C2"/>
    <w:rsid w:val="00536465"/>
    <w:rsid w:val="00582218"/>
    <w:rsid w:val="007D444E"/>
    <w:rsid w:val="00990FF2"/>
    <w:rsid w:val="00AB1703"/>
    <w:rsid w:val="00AF1D7D"/>
    <w:rsid w:val="00B25CDA"/>
    <w:rsid w:val="00B70996"/>
    <w:rsid w:val="00CA3397"/>
    <w:rsid w:val="00CC56B6"/>
    <w:rsid w:val="00CF3CE4"/>
    <w:rsid w:val="00D706D0"/>
    <w:rsid w:val="00EE7013"/>
    <w:rsid w:val="00F33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75" w:line="120" w:lineRule="atLeast"/>
        <w:ind w:leftChars="-342" w:left="-342" w:rightChars="-501" w:right="-5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44E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F33801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01"/>
    <w:pPr>
      <w:ind w:firstLineChars="200" w:firstLine="420"/>
    </w:pPr>
  </w:style>
  <w:style w:type="paragraph" w:styleId="a4">
    <w:name w:val="No Spacing"/>
    <w:uiPriority w:val="1"/>
    <w:qFormat/>
    <w:rsid w:val="00F33801"/>
    <w:pPr>
      <w:widowControl w:val="0"/>
      <w:spacing w:before="0" w:after="0" w:line="240" w:lineRule="auto"/>
    </w:pPr>
  </w:style>
  <w:style w:type="character" w:customStyle="1" w:styleId="1Char">
    <w:name w:val="标题 1 Char"/>
    <w:basedOn w:val="a0"/>
    <w:link w:val="1"/>
    <w:uiPriority w:val="9"/>
    <w:rsid w:val="00F3380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2016-08-21T03:21:00Z</dcterms:created>
  <dcterms:modified xsi:type="dcterms:W3CDTF">2016-08-21T05:09:00Z</dcterms:modified>
</cp:coreProperties>
</file>