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DD4E2" w14:textId="77777777" w:rsidR="00956652" w:rsidRDefault="00956652">
      <w:pPr>
        <w:jc w:val="center"/>
        <w:rPr>
          <w:rFonts w:ascii="STKaiti" w:eastAsia="STKaiti" w:hAnsi="STKaiti"/>
          <w:sz w:val="32"/>
          <w:szCs w:val="32"/>
        </w:rPr>
      </w:pPr>
    </w:p>
    <w:p w14:paraId="593C94F0" w14:textId="77777777" w:rsidR="00956652" w:rsidRDefault="00956652">
      <w:pPr>
        <w:jc w:val="center"/>
        <w:rPr>
          <w:rFonts w:ascii="STKaiti" w:eastAsia="STKaiti" w:hAnsi="STKaiti"/>
          <w:sz w:val="32"/>
          <w:szCs w:val="32"/>
        </w:rPr>
      </w:pPr>
    </w:p>
    <w:p w14:paraId="042AB18B" w14:textId="77777777" w:rsidR="00956652" w:rsidRDefault="00956652">
      <w:pPr>
        <w:jc w:val="center"/>
        <w:rPr>
          <w:rFonts w:ascii="STKaiti" w:eastAsia="STKaiti" w:hAnsi="STKaiti"/>
          <w:sz w:val="32"/>
          <w:szCs w:val="32"/>
        </w:rPr>
      </w:pPr>
    </w:p>
    <w:p w14:paraId="74E9C981" w14:textId="77777777" w:rsidR="00956652" w:rsidRDefault="00956652">
      <w:pPr>
        <w:jc w:val="center"/>
        <w:rPr>
          <w:rFonts w:ascii="STKaiti" w:eastAsia="STKaiti" w:hAnsi="STKaiti"/>
          <w:sz w:val="32"/>
          <w:szCs w:val="32"/>
        </w:rPr>
      </w:pPr>
    </w:p>
    <w:p w14:paraId="47E459EA" w14:textId="77777777" w:rsidR="00956652" w:rsidRDefault="00956652">
      <w:pPr>
        <w:jc w:val="center"/>
        <w:rPr>
          <w:rFonts w:ascii="STKaiti" w:eastAsia="STKaiti" w:hAnsi="STKaiti"/>
          <w:sz w:val="32"/>
          <w:szCs w:val="32"/>
        </w:rPr>
      </w:pPr>
    </w:p>
    <w:p w14:paraId="1E5A502F" w14:textId="77777777" w:rsidR="00956652" w:rsidRDefault="00FA1E4A">
      <w:pPr>
        <w:jc w:val="center"/>
        <w:rPr>
          <w:rFonts w:ascii="STKaiti" w:eastAsia="STKaiti" w:hAnsi="STKaiti"/>
          <w:sz w:val="40"/>
          <w:szCs w:val="40"/>
        </w:rPr>
      </w:pPr>
      <w:r>
        <w:rPr>
          <w:rFonts w:ascii="STKaiti" w:eastAsia="STKaiti" w:hAnsi="STKaiti" w:hint="eastAsia"/>
          <w:sz w:val="40"/>
          <w:szCs w:val="40"/>
        </w:rPr>
        <w:t>XXXXXX公司</w:t>
      </w:r>
    </w:p>
    <w:p w14:paraId="09C2DD51" w14:textId="77777777" w:rsidR="00956652" w:rsidRDefault="00FA1E4A">
      <w:pPr>
        <w:jc w:val="center"/>
        <w:rPr>
          <w:rFonts w:ascii="STKaiti" w:eastAsia="STKaiti" w:hAnsi="STKaiti"/>
          <w:sz w:val="40"/>
          <w:szCs w:val="40"/>
        </w:rPr>
      </w:pPr>
      <w:r>
        <w:rPr>
          <w:rFonts w:ascii="STKaiti" w:eastAsia="STKaiti" w:hAnsi="STKaiti" w:hint="eastAsia"/>
          <w:sz w:val="40"/>
          <w:szCs w:val="40"/>
        </w:rPr>
        <w:t>投资报告</w:t>
      </w:r>
    </w:p>
    <w:p w14:paraId="13B10F6C" w14:textId="77777777" w:rsidR="00956652" w:rsidRDefault="00956652">
      <w:pPr>
        <w:rPr>
          <w:rFonts w:ascii="STKaiti" w:eastAsia="STKaiti" w:hAnsi="STKaiti"/>
        </w:rPr>
      </w:pPr>
    </w:p>
    <w:p w14:paraId="0AA94F0C" w14:textId="77777777" w:rsidR="00956652" w:rsidRDefault="00956652">
      <w:pPr>
        <w:rPr>
          <w:rFonts w:ascii="STKaiti" w:eastAsia="STKaiti" w:hAnsi="STKaiti"/>
        </w:rPr>
      </w:pPr>
    </w:p>
    <w:p w14:paraId="1C4A244D" w14:textId="77777777" w:rsidR="00956652" w:rsidRDefault="00956652">
      <w:pPr>
        <w:rPr>
          <w:rFonts w:ascii="STKaiti" w:eastAsia="STKaiti" w:hAnsi="STKaiti"/>
        </w:rPr>
      </w:pPr>
    </w:p>
    <w:p w14:paraId="635F6680" w14:textId="77777777" w:rsidR="00956652" w:rsidRDefault="00956652">
      <w:pPr>
        <w:rPr>
          <w:rFonts w:ascii="STKaiti" w:eastAsia="STKaiti" w:hAnsi="STKaiti"/>
        </w:rPr>
      </w:pPr>
    </w:p>
    <w:p w14:paraId="5DEC361B" w14:textId="77777777" w:rsidR="00956652" w:rsidRDefault="00956652">
      <w:pPr>
        <w:rPr>
          <w:rFonts w:ascii="STKaiti" w:eastAsia="STKaiti" w:hAnsi="STKaiti"/>
        </w:rPr>
      </w:pPr>
    </w:p>
    <w:p w14:paraId="49E4A271" w14:textId="77777777" w:rsidR="00956652" w:rsidRDefault="00956652">
      <w:pPr>
        <w:rPr>
          <w:rFonts w:ascii="STKaiti" w:eastAsia="STKaiti" w:hAnsi="STKaiti"/>
        </w:rPr>
      </w:pPr>
    </w:p>
    <w:p w14:paraId="6338B3D2" w14:textId="77777777" w:rsidR="00956652" w:rsidRDefault="00956652">
      <w:pPr>
        <w:rPr>
          <w:rFonts w:ascii="STKaiti" w:eastAsia="STKaiti" w:hAnsi="STKaiti"/>
        </w:rPr>
      </w:pPr>
    </w:p>
    <w:p w14:paraId="11577947" w14:textId="77777777" w:rsidR="00956652" w:rsidRDefault="00956652">
      <w:pPr>
        <w:rPr>
          <w:rFonts w:ascii="STKaiti" w:eastAsia="STKaiti" w:hAnsi="STKaiti"/>
        </w:rPr>
      </w:pPr>
    </w:p>
    <w:p w14:paraId="63D4412D" w14:textId="77777777" w:rsidR="00956652" w:rsidRDefault="00956652">
      <w:pPr>
        <w:rPr>
          <w:rFonts w:ascii="STKaiti" w:eastAsia="STKaiti" w:hAnsi="STKaiti"/>
        </w:rPr>
      </w:pPr>
    </w:p>
    <w:p w14:paraId="60D557E0" w14:textId="77777777" w:rsidR="00956652" w:rsidRDefault="00956652">
      <w:pPr>
        <w:rPr>
          <w:rFonts w:ascii="STKaiti" w:eastAsia="STKaiti" w:hAnsi="STKaiti"/>
        </w:rPr>
      </w:pPr>
    </w:p>
    <w:p w14:paraId="7399283B" w14:textId="77777777" w:rsidR="00956652" w:rsidRDefault="00956652">
      <w:pPr>
        <w:rPr>
          <w:rFonts w:ascii="STKaiti" w:eastAsia="STKaiti" w:hAnsi="STKaiti"/>
        </w:rPr>
      </w:pPr>
    </w:p>
    <w:p w14:paraId="55A942F0" w14:textId="77777777" w:rsidR="00956652" w:rsidRDefault="00956652">
      <w:pPr>
        <w:rPr>
          <w:rFonts w:ascii="STKaiti" w:eastAsia="STKaiti" w:hAnsi="STKaiti"/>
        </w:rPr>
      </w:pPr>
    </w:p>
    <w:p w14:paraId="5979D36B" w14:textId="77777777" w:rsidR="00956652" w:rsidRDefault="00FA1E4A">
      <w:pPr>
        <w:jc w:val="center"/>
        <w:rPr>
          <w:rFonts w:ascii="STKaiti" w:eastAsia="STKaiti" w:hAnsi="STKaiti"/>
          <w:sz w:val="30"/>
          <w:szCs w:val="30"/>
        </w:rPr>
      </w:pPr>
      <w:r>
        <w:rPr>
          <w:rFonts w:ascii="STKaiti" w:eastAsia="STKaiti" w:hAnsi="STKaiti" w:hint="eastAsia"/>
          <w:sz w:val="30"/>
          <w:szCs w:val="30"/>
        </w:rPr>
        <w:t>天际资本</w:t>
      </w:r>
    </w:p>
    <w:p w14:paraId="31B08EBB" w14:textId="20272038" w:rsidR="00956652" w:rsidRDefault="00FA1E4A">
      <w:pPr>
        <w:jc w:val="center"/>
        <w:rPr>
          <w:rFonts w:ascii="STKaiti" w:eastAsia="STKaiti" w:hAnsi="STKaiti"/>
          <w:sz w:val="30"/>
          <w:szCs w:val="30"/>
        </w:rPr>
      </w:pPr>
      <w:r>
        <w:rPr>
          <w:rFonts w:ascii="STKaiti" w:eastAsia="STKaiti" w:hAnsi="STKaiti" w:hint="eastAsia"/>
          <w:sz w:val="30"/>
          <w:szCs w:val="30"/>
        </w:rPr>
        <w:t>2</w:t>
      </w:r>
      <w:r>
        <w:rPr>
          <w:rFonts w:ascii="STKaiti" w:eastAsia="STKaiti" w:hAnsi="STKaiti"/>
          <w:sz w:val="30"/>
          <w:szCs w:val="30"/>
        </w:rPr>
        <w:t>021</w:t>
      </w:r>
      <w:r>
        <w:rPr>
          <w:rFonts w:ascii="STKaiti" w:eastAsia="STKaiti" w:hAnsi="STKaiti" w:hint="eastAsia"/>
          <w:sz w:val="30"/>
          <w:szCs w:val="30"/>
        </w:rPr>
        <w:t>年</w:t>
      </w:r>
      <w:r w:rsidR="00BC0938">
        <w:rPr>
          <w:rFonts w:ascii="STKaiti" w:eastAsia="STKaiti" w:hAnsi="STKaiti"/>
          <w:sz w:val="30"/>
          <w:szCs w:val="30"/>
        </w:rPr>
        <w:t>8</w:t>
      </w:r>
      <w:r>
        <w:rPr>
          <w:rFonts w:ascii="STKaiti" w:eastAsia="STKaiti" w:hAnsi="STKaiti" w:hint="eastAsia"/>
          <w:sz w:val="30"/>
          <w:szCs w:val="30"/>
        </w:rPr>
        <w:t>月</w:t>
      </w:r>
    </w:p>
    <w:p w14:paraId="5D60741F" w14:textId="77777777" w:rsidR="00956652" w:rsidRDefault="00956652">
      <w:pPr>
        <w:rPr>
          <w:rFonts w:ascii="STKaiti" w:eastAsia="STKaiti" w:hAnsi="STKaiti"/>
        </w:rPr>
      </w:pPr>
    </w:p>
    <w:p w14:paraId="5853C172" w14:textId="77777777" w:rsidR="00956652" w:rsidRDefault="00FA1E4A">
      <w:pPr>
        <w:widowControl/>
        <w:jc w:val="left"/>
        <w:rPr>
          <w:rFonts w:ascii="STKaiti" w:eastAsia="STKaiti" w:hAnsi="STKaiti"/>
        </w:rPr>
      </w:pPr>
      <w:r>
        <w:rPr>
          <w:rFonts w:ascii="STKaiti" w:eastAsia="STKaiti" w:hAnsi="STKaiti"/>
        </w:rPr>
        <w:br w:type="page"/>
      </w:r>
    </w:p>
    <w:p w14:paraId="203119BE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lastRenderedPageBreak/>
        <w:t>执行摘要</w:t>
      </w:r>
    </w:p>
    <w:p w14:paraId="16B55402" w14:textId="77777777" w:rsidR="00956652" w:rsidRDefault="00FA1E4A">
      <w:pPr>
        <w:spacing w:line="400" w:lineRule="exact"/>
        <w:ind w:firstLineChars="200" w:firstLine="480"/>
        <w:rPr>
          <w:rFonts w:ascii="STKaiti" w:eastAsia="STKaiti" w:hAnsi="STKaiti"/>
          <w:b/>
          <w:bCs/>
          <w:sz w:val="24"/>
          <w:szCs w:val="24"/>
        </w:rPr>
      </w:pPr>
      <w:r>
        <w:rPr>
          <w:rFonts w:ascii="STKaiti" w:eastAsia="STKaiti" w:hAnsi="STKaiti" w:hint="eastAsia"/>
          <w:b/>
          <w:bCs/>
          <w:sz w:val="24"/>
          <w:szCs w:val="24"/>
        </w:rPr>
        <w:t>投资亮点：</w:t>
      </w:r>
    </w:p>
    <w:p w14:paraId="45649D3A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3FF0A55E" w14:textId="77777777" w:rsidR="00956652" w:rsidRDefault="00956652"/>
    <w:p w14:paraId="0E04E530" w14:textId="77777777" w:rsidR="00956652" w:rsidRDefault="00FA1E4A">
      <w:pPr>
        <w:spacing w:line="400" w:lineRule="exact"/>
        <w:ind w:firstLineChars="200" w:firstLine="480"/>
        <w:rPr>
          <w:rFonts w:ascii="STKaiti" w:eastAsia="STKaiti" w:hAnsi="STKaiti"/>
          <w:b/>
          <w:bCs/>
          <w:sz w:val="24"/>
          <w:szCs w:val="24"/>
        </w:rPr>
      </w:pPr>
      <w:r>
        <w:rPr>
          <w:rFonts w:ascii="STKaiti" w:eastAsia="STKaiti" w:hAnsi="STKaiti" w:hint="eastAsia"/>
          <w:b/>
          <w:bCs/>
          <w:sz w:val="24"/>
          <w:szCs w:val="24"/>
        </w:rPr>
        <w:t>本轮融资：</w:t>
      </w:r>
    </w:p>
    <w:p w14:paraId="6CD91456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5EEE2665" w14:textId="77777777" w:rsidR="00956652" w:rsidRDefault="00FA1E4A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本轮融资核心条款如下：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2405"/>
        <w:gridCol w:w="8222"/>
      </w:tblGrid>
      <w:tr w:rsidR="00956652" w14:paraId="5AB517E1" w14:textId="77777777">
        <w:trPr>
          <w:jc w:val="center"/>
        </w:trPr>
        <w:tc>
          <w:tcPr>
            <w:tcW w:w="2405" w:type="dxa"/>
          </w:tcPr>
          <w:p w14:paraId="7143D3F8" w14:textId="77777777" w:rsidR="00956652" w:rsidRDefault="00FA1E4A">
            <w:pPr>
              <w:spacing w:line="400" w:lineRule="exact"/>
              <w:jc w:val="center"/>
              <w:rPr>
                <w:rFonts w:ascii="STKaiti" w:eastAsia="STKaiti" w:hAnsi="STKaiti"/>
                <w:sz w:val="24"/>
                <w:szCs w:val="24"/>
              </w:rPr>
            </w:pPr>
            <w:r>
              <w:rPr>
                <w:rFonts w:ascii="STKaiti" w:eastAsia="STKaiti" w:hAnsi="STKaiti" w:hint="eastAsia"/>
                <w:sz w:val="24"/>
                <w:szCs w:val="24"/>
              </w:rPr>
              <w:t>项目</w:t>
            </w:r>
          </w:p>
        </w:tc>
        <w:tc>
          <w:tcPr>
            <w:tcW w:w="8222" w:type="dxa"/>
          </w:tcPr>
          <w:p w14:paraId="5227C4C8" w14:textId="77777777" w:rsidR="00956652" w:rsidRDefault="00FA1E4A">
            <w:pPr>
              <w:spacing w:line="400" w:lineRule="exact"/>
              <w:jc w:val="center"/>
              <w:rPr>
                <w:rFonts w:ascii="STKaiti" w:eastAsia="STKaiti" w:hAnsi="STKaiti"/>
                <w:sz w:val="24"/>
                <w:szCs w:val="24"/>
              </w:rPr>
            </w:pPr>
            <w:r>
              <w:rPr>
                <w:rFonts w:ascii="STKaiti" w:eastAsia="STKaiti" w:hAnsi="STKaiti" w:hint="eastAsia"/>
                <w:sz w:val="24"/>
                <w:szCs w:val="24"/>
              </w:rPr>
              <w:t>内容</w:t>
            </w:r>
          </w:p>
        </w:tc>
      </w:tr>
      <w:tr w:rsidR="00956652" w14:paraId="549F4332" w14:textId="77777777">
        <w:trPr>
          <w:jc w:val="center"/>
        </w:trPr>
        <w:tc>
          <w:tcPr>
            <w:tcW w:w="2405" w:type="dxa"/>
            <w:vAlign w:val="center"/>
          </w:tcPr>
          <w:p w14:paraId="7061E9CD" w14:textId="77777777" w:rsidR="00956652" w:rsidRDefault="00FA1E4A">
            <w:pPr>
              <w:spacing w:line="400" w:lineRule="exact"/>
              <w:jc w:val="center"/>
              <w:rPr>
                <w:rFonts w:ascii="STKaiti" w:eastAsia="STKaiti" w:hAnsi="STKaiti"/>
                <w:sz w:val="24"/>
                <w:szCs w:val="24"/>
              </w:rPr>
            </w:pPr>
            <w:r>
              <w:rPr>
                <w:rFonts w:ascii="STKaiti" w:eastAsia="STKaiti" w:hAnsi="STKaiti" w:hint="eastAsia"/>
                <w:sz w:val="24"/>
                <w:szCs w:val="24"/>
              </w:rPr>
              <w:t>投前估值</w:t>
            </w:r>
          </w:p>
        </w:tc>
        <w:tc>
          <w:tcPr>
            <w:tcW w:w="8222" w:type="dxa"/>
            <w:vAlign w:val="center"/>
          </w:tcPr>
          <w:p w14:paraId="77536038" w14:textId="77777777" w:rsidR="00956652" w:rsidRDefault="00FA1E4A">
            <w:pPr>
              <w:spacing w:line="400" w:lineRule="exact"/>
              <w:jc w:val="left"/>
              <w:rPr>
                <w:rFonts w:ascii="STKaiti" w:eastAsia="STKaiti" w:hAnsi="STKaiti"/>
                <w:sz w:val="24"/>
                <w:szCs w:val="24"/>
              </w:rPr>
            </w:pPr>
            <w:r>
              <w:rPr>
                <w:rFonts w:ascii="STKaiti" w:eastAsia="STKaiti" w:hAnsi="STKaiti" w:hint="eastAsia"/>
                <w:sz w:val="24"/>
                <w:szCs w:val="24"/>
              </w:rPr>
              <w:t>投后2亿美元</w:t>
            </w:r>
          </w:p>
        </w:tc>
      </w:tr>
      <w:tr w:rsidR="00956652" w14:paraId="2D23B894" w14:textId="77777777">
        <w:trPr>
          <w:jc w:val="center"/>
        </w:trPr>
        <w:tc>
          <w:tcPr>
            <w:tcW w:w="2405" w:type="dxa"/>
            <w:vAlign w:val="center"/>
          </w:tcPr>
          <w:p w14:paraId="7CE1C2EE" w14:textId="77777777" w:rsidR="00956652" w:rsidRDefault="00FA1E4A">
            <w:pPr>
              <w:spacing w:line="400" w:lineRule="exact"/>
              <w:jc w:val="center"/>
              <w:rPr>
                <w:rFonts w:ascii="STKaiti" w:eastAsia="STKaiti" w:hAnsi="STKaiti"/>
                <w:sz w:val="24"/>
                <w:szCs w:val="24"/>
              </w:rPr>
            </w:pPr>
            <w:r>
              <w:rPr>
                <w:rFonts w:ascii="STKaiti" w:eastAsia="STKaiti" w:hAnsi="STKaiti" w:hint="eastAsia"/>
                <w:sz w:val="24"/>
                <w:szCs w:val="24"/>
              </w:rPr>
              <w:t>融资规模</w:t>
            </w:r>
          </w:p>
        </w:tc>
        <w:tc>
          <w:tcPr>
            <w:tcW w:w="8222" w:type="dxa"/>
            <w:vAlign w:val="center"/>
          </w:tcPr>
          <w:p w14:paraId="7C0028A2" w14:textId="77777777" w:rsidR="00956652" w:rsidRDefault="00FA1E4A">
            <w:pPr>
              <w:spacing w:line="400" w:lineRule="exact"/>
              <w:jc w:val="left"/>
              <w:rPr>
                <w:rFonts w:ascii="STKaiti" w:eastAsia="STKaiti" w:hAnsi="STKaiti"/>
                <w:sz w:val="24"/>
                <w:szCs w:val="24"/>
              </w:rPr>
            </w:pPr>
            <w:r>
              <w:rPr>
                <w:rFonts w:ascii="STKaiti" w:eastAsia="STKaiti" w:hAnsi="STKaiti" w:hint="eastAsia"/>
                <w:sz w:val="24"/>
                <w:szCs w:val="24"/>
              </w:rPr>
              <w:t>2</w:t>
            </w:r>
            <w:r>
              <w:rPr>
                <w:rFonts w:ascii="STKaiti" w:eastAsia="STKaiti" w:hAnsi="STKaiti"/>
                <w:sz w:val="24"/>
                <w:szCs w:val="24"/>
              </w:rPr>
              <w:t>000</w:t>
            </w:r>
            <w:r>
              <w:rPr>
                <w:rFonts w:ascii="STKaiti" w:eastAsia="STKaiti" w:hAnsi="STKaiti" w:hint="eastAsia"/>
                <w:sz w:val="24"/>
                <w:szCs w:val="24"/>
              </w:rPr>
              <w:t>万美元</w:t>
            </w:r>
          </w:p>
        </w:tc>
      </w:tr>
      <w:tr w:rsidR="00956652" w14:paraId="1305A3F0" w14:textId="77777777">
        <w:trPr>
          <w:jc w:val="center"/>
        </w:trPr>
        <w:tc>
          <w:tcPr>
            <w:tcW w:w="2405" w:type="dxa"/>
            <w:vAlign w:val="center"/>
          </w:tcPr>
          <w:p w14:paraId="4E6CC4A1" w14:textId="77777777" w:rsidR="00956652" w:rsidRDefault="00FA1E4A">
            <w:pPr>
              <w:spacing w:line="400" w:lineRule="exact"/>
              <w:jc w:val="center"/>
              <w:rPr>
                <w:rFonts w:ascii="STKaiti" w:eastAsia="STKaiti" w:hAnsi="STKaiti"/>
                <w:sz w:val="24"/>
                <w:szCs w:val="24"/>
              </w:rPr>
            </w:pPr>
            <w:r>
              <w:rPr>
                <w:rFonts w:ascii="STKaiti" w:eastAsia="STKaiti" w:hAnsi="STKaiti" w:hint="eastAsia"/>
                <w:sz w:val="24"/>
                <w:szCs w:val="24"/>
              </w:rPr>
              <w:t>交割时间点</w:t>
            </w:r>
          </w:p>
        </w:tc>
        <w:tc>
          <w:tcPr>
            <w:tcW w:w="8222" w:type="dxa"/>
            <w:vAlign w:val="center"/>
          </w:tcPr>
          <w:p w14:paraId="3DC03D8A" w14:textId="77777777" w:rsidR="00956652" w:rsidRDefault="00FA1E4A">
            <w:pPr>
              <w:spacing w:line="400" w:lineRule="exact"/>
              <w:jc w:val="left"/>
              <w:rPr>
                <w:rFonts w:ascii="STKaiti" w:eastAsia="STKaiti" w:hAnsi="STKaiti"/>
                <w:sz w:val="24"/>
                <w:szCs w:val="24"/>
              </w:rPr>
            </w:pPr>
            <w:r>
              <w:rPr>
                <w:rFonts w:ascii="STKaiti" w:eastAsia="STKaiti" w:hAnsi="STKaiti"/>
                <w:sz w:val="24"/>
                <w:szCs w:val="24"/>
              </w:rPr>
              <w:t>2021</w:t>
            </w:r>
            <w:r>
              <w:rPr>
                <w:rFonts w:ascii="STKaiti" w:eastAsia="STKaiti" w:hAnsi="STKaiti" w:hint="eastAsia"/>
                <w:sz w:val="24"/>
                <w:szCs w:val="24"/>
              </w:rPr>
              <w:t>年3月完成交割</w:t>
            </w:r>
          </w:p>
        </w:tc>
      </w:tr>
      <w:tr w:rsidR="00956652" w14:paraId="647B96ED" w14:textId="77777777">
        <w:trPr>
          <w:jc w:val="center"/>
        </w:trPr>
        <w:tc>
          <w:tcPr>
            <w:tcW w:w="2405" w:type="dxa"/>
            <w:vAlign w:val="center"/>
          </w:tcPr>
          <w:p w14:paraId="5A6EE8A1" w14:textId="77777777" w:rsidR="00956652" w:rsidRDefault="00FA1E4A">
            <w:pPr>
              <w:spacing w:line="400" w:lineRule="exact"/>
              <w:jc w:val="center"/>
              <w:rPr>
                <w:rFonts w:ascii="STKaiti" w:eastAsia="STKaiti" w:hAnsi="STKaiti"/>
                <w:sz w:val="24"/>
                <w:szCs w:val="24"/>
              </w:rPr>
            </w:pPr>
            <w:r>
              <w:rPr>
                <w:rFonts w:ascii="STKaiti" w:eastAsia="STKaiti" w:hAnsi="STKaiti" w:hint="eastAsia"/>
                <w:sz w:val="24"/>
                <w:szCs w:val="24"/>
              </w:rPr>
              <w:t>股东协议核心条款</w:t>
            </w:r>
          </w:p>
        </w:tc>
        <w:tc>
          <w:tcPr>
            <w:tcW w:w="8222" w:type="dxa"/>
            <w:vAlign w:val="center"/>
          </w:tcPr>
          <w:p w14:paraId="6BDF5C66" w14:textId="77777777" w:rsidR="00956652" w:rsidRDefault="00956652">
            <w:pPr>
              <w:spacing w:line="400" w:lineRule="exact"/>
              <w:jc w:val="left"/>
              <w:rPr>
                <w:rFonts w:ascii="STKaiti" w:eastAsia="STKaiti" w:hAnsi="STKaiti"/>
                <w:sz w:val="24"/>
                <w:szCs w:val="24"/>
              </w:rPr>
            </w:pPr>
          </w:p>
          <w:p w14:paraId="72E8B52E" w14:textId="77777777" w:rsidR="00956652" w:rsidRDefault="00956652">
            <w:pPr>
              <w:spacing w:line="400" w:lineRule="exact"/>
              <w:jc w:val="left"/>
              <w:rPr>
                <w:rFonts w:ascii="STKaiti" w:eastAsia="STKaiti" w:hAnsi="STKaiti"/>
                <w:sz w:val="24"/>
                <w:szCs w:val="24"/>
              </w:rPr>
            </w:pPr>
          </w:p>
        </w:tc>
      </w:tr>
    </w:tbl>
    <w:p w14:paraId="7459ED9E" w14:textId="77777777" w:rsidR="00956652" w:rsidRDefault="00956652"/>
    <w:p w14:paraId="38FDB957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项目概况</w:t>
      </w:r>
    </w:p>
    <w:p w14:paraId="78BC0AA8" w14:textId="77777777" w:rsidR="00956652" w:rsidRDefault="00FA1E4A">
      <w:pPr>
        <w:pStyle w:val="ListParagraph"/>
        <w:numPr>
          <w:ilvl w:val="0"/>
          <w:numId w:val="2"/>
        </w:numPr>
        <w:ind w:firstLineChars="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公司基本概况</w:t>
      </w:r>
    </w:p>
    <w:tbl>
      <w:tblPr>
        <w:tblStyle w:val="TableGrid"/>
        <w:tblW w:w="5465" w:type="pct"/>
        <w:jc w:val="center"/>
        <w:tblLook w:val="04A0" w:firstRow="1" w:lastRow="0" w:firstColumn="1" w:lastColumn="0" w:noHBand="0" w:noVBand="1"/>
      </w:tblPr>
      <w:tblGrid>
        <w:gridCol w:w="1556"/>
        <w:gridCol w:w="7512"/>
      </w:tblGrid>
      <w:tr w:rsidR="00956652" w14:paraId="4414E042" w14:textId="77777777">
        <w:trPr>
          <w:trHeight w:val="132"/>
          <w:jc w:val="center"/>
        </w:trPr>
        <w:tc>
          <w:tcPr>
            <w:tcW w:w="858" w:type="pct"/>
          </w:tcPr>
          <w:p w14:paraId="60F1B6E1" w14:textId="77777777" w:rsidR="00956652" w:rsidRDefault="00FA1E4A">
            <w:pPr>
              <w:spacing w:line="400" w:lineRule="exact"/>
              <w:rPr>
                <w:rFonts w:ascii="STKaiti" w:eastAsia="STKaiti" w:hAnsi="STKaiti"/>
                <w:sz w:val="24"/>
              </w:rPr>
            </w:pPr>
            <w:r>
              <w:rPr>
                <w:rFonts w:ascii="STKaiti" w:eastAsia="STKaiti" w:hAnsi="STKaiti" w:hint="eastAsia"/>
                <w:sz w:val="24"/>
              </w:rPr>
              <w:t>公司名称</w:t>
            </w:r>
          </w:p>
        </w:tc>
        <w:tc>
          <w:tcPr>
            <w:tcW w:w="4142" w:type="pct"/>
          </w:tcPr>
          <w:p w14:paraId="3401CCA7" w14:textId="77777777" w:rsidR="00956652" w:rsidRDefault="00FA1E4A">
            <w:pPr>
              <w:spacing w:line="400" w:lineRule="exact"/>
              <w:rPr>
                <w:rFonts w:ascii="STKaiti" w:eastAsia="STKaiti" w:hAnsi="STKaiti"/>
                <w:sz w:val="24"/>
              </w:rPr>
            </w:pPr>
            <w:r>
              <w:rPr>
                <w:rFonts w:ascii="STKaiti" w:eastAsia="STKaiti" w:hAnsi="STKaiti" w:hint="eastAsia"/>
                <w:sz w:val="24"/>
              </w:rPr>
              <w:t>河北开云汽车制造有限公司</w:t>
            </w:r>
          </w:p>
        </w:tc>
      </w:tr>
      <w:tr w:rsidR="00956652" w14:paraId="6B9F9DB2" w14:textId="77777777">
        <w:trPr>
          <w:trHeight w:val="50"/>
          <w:jc w:val="center"/>
        </w:trPr>
        <w:tc>
          <w:tcPr>
            <w:tcW w:w="858" w:type="pct"/>
          </w:tcPr>
          <w:p w14:paraId="6FEC29A7" w14:textId="77777777" w:rsidR="00956652" w:rsidRDefault="00FA1E4A">
            <w:pPr>
              <w:spacing w:line="400" w:lineRule="exact"/>
              <w:rPr>
                <w:rFonts w:ascii="STKaiti" w:eastAsia="STKaiti" w:hAnsi="STKaiti"/>
                <w:sz w:val="24"/>
              </w:rPr>
            </w:pPr>
            <w:r>
              <w:rPr>
                <w:rFonts w:ascii="STKaiti" w:eastAsia="STKaiti" w:hAnsi="STKaiti" w:hint="eastAsia"/>
                <w:sz w:val="24"/>
              </w:rPr>
              <w:t>公司地址</w:t>
            </w:r>
          </w:p>
        </w:tc>
        <w:tc>
          <w:tcPr>
            <w:tcW w:w="4142" w:type="pct"/>
          </w:tcPr>
          <w:p w14:paraId="5206D82A" w14:textId="77777777" w:rsidR="00956652" w:rsidRDefault="00956652">
            <w:pPr>
              <w:spacing w:line="400" w:lineRule="exact"/>
              <w:rPr>
                <w:rFonts w:ascii="STKaiti" w:eastAsia="STKaiti" w:hAnsi="STKaiti"/>
                <w:sz w:val="24"/>
              </w:rPr>
            </w:pPr>
          </w:p>
        </w:tc>
      </w:tr>
      <w:tr w:rsidR="00956652" w14:paraId="650A1673" w14:textId="77777777">
        <w:trPr>
          <w:jc w:val="center"/>
        </w:trPr>
        <w:tc>
          <w:tcPr>
            <w:tcW w:w="858" w:type="pct"/>
          </w:tcPr>
          <w:p w14:paraId="657198B8" w14:textId="77777777" w:rsidR="00956652" w:rsidRDefault="00FA1E4A">
            <w:pPr>
              <w:spacing w:line="400" w:lineRule="exact"/>
              <w:rPr>
                <w:rFonts w:ascii="STKaiti" w:eastAsia="STKaiti" w:hAnsi="STKaiti"/>
                <w:sz w:val="24"/>
              </w:rPr>
            </w:pPr>
            <w:r>
              <w:rPr>
                <w:rFonts w:ascii="STKaiti" w:eastAsia="STKaiti" w:hAnsi="STKaiti" w:hint="eastAsia"/>
                <w:sz w:val="24"/>
              </w:rPr>
              <w:t>公司类型</w:t>
            </w:r>
          </w:p>
        </w:tc>
        <w:tc>
          <w:tcPr>
            <w:tcW w:w="4142" w:type="pct"/>
          </w:tcPr>
          <w:p w14:paraId="51FCA9C7" w14:textId="77777777" w:rsidR="00956652" w:rsidRDefault="00FA1E4A">
            <w:pPr>
              <w:spacing w:line="400" w:lineRule="exact"/>
              <w:rPr>
                <w:rFonts w:ascii="STKaiti" w:eastAsia="STKaiti" w:hAnsi="STKaiti"/>
                <w:sz w:val="24"/>
              </w:rPr>
            </w:pPr>
            <w:r>
              <w:rPr>
                <w:rFonts w:ascii="STKaiti" w:eastAsia="STKaiti" w:hAnsi="STKaiti" w:hint="eastAsia"/>
                <w:sz w:val="24"/>
              </w:rPr>
              <w:t>有限责任公司</w:t>
            </w:r>
          </w:p>
        </w:tc>
      </w:tr>
      <w:tr w:rsidR="00956652" w14:paraId="4DF25FA9" w14:textId="77777777">
        <w:trPr>
          <w:trHeight w:val="483"/>
          <w:jc w:val="center"/>
        </w:trPr>
        <w:tc>
          <w:tcPr>
            <w:tcW w:w="858" w:type="pct"/>
          </w:tcPr>
          <w:p w14:paraId="4F0C2DD7" w14:textId="77777777" w:rsidR="00956652" w:rsidRDefault="00FA1E4A">
            <w:pPr>
              <w:spacing w:line="400" w:lineRule="exact"/>
              <w:rPr>
                <w:rFonts w:ascii="STKaiti" w:eastAsia="STKaiti" w:hAnsi="STKaiti"/>
                <w:sz w:val="24"/>
              </w:rPr>
            </w:pPr>
            <w:r>
              <w:rPr>
                <w:rFonts w:ascii="STKaiti" w:eastAsia="STKaiti" w:hAnsi="STKaiti" w:hint="eastAsia"/>
                <w:sz w:val="24"/>
              </w:rPr>
              <w:t>主营业务</w:t>
            </w:r>
          </w:p>
        </w:tc>
        <w:tc>
          <w:tcPr>
            <w:tcW w:w="4142" w:type="pct"/>
          </w:tcPr>
          <w:p w14:paraId="214778CF" w14:textId="77777777" w:rsidR="00956652" w:rsidRDefault="00956652">
            <w:pPr>
              <w:spacing w:line="400" w:lineRule="exact"/>
              <w:rPr>
                <w:rFonts w:ascii="STKaiti" w:eastAsia="STKaiti" w:hAnsi="STKaiti"/>
                <w:sz w:val="24"/>
              </w:rPr>
            </w:pPr>
          </w:p>
        </w:tc>
      </w:tr>
      <w:tr w:rsidR="00956652" w14:paraId="59259F88" w14:textId="77777777">
        <w:trPr>
          <w:trHeight w:val="50"/>
          <w:jc w:val="center"/>
        </w:trPr>
        <w:tc>
          <w:tcPr>
            <w:tcW w:w="858" w:type="pct"/>
          </w:tcPr>
          <w:p w14:paraId="664CB4A7" w14:textId="77777777" w:rsidR="00956652" w:rsidRDefault="00FA1E4A">
            <w:pPr>
              <w:spacing w:line="400" w:lineRule="exact"/>
              <w:rPr>
                <w:rFonts w:ascii="STKaiti" w:eastAsia="STKaiti" w:hAnsi="STKaiti"/>
                <w:sz w:val="24"/>
              </w:rPr>
            </w:pPr>
            <w:r>
              <w:rPr>
                <w:rFonts w:ascii="STKaiti" w:eastAsia="STKaiti" w:hAnsi="STKaiti" w:hint="eastAsia"/>
                <w:sz w:val="24"/>
              </w:rPr>
              <w:t>法定代表人</w:t>
            </w:r>
          </w:p>
        </w:tc>
        <w:tc>
          <w:tcPr>
            <w:tcW w:w="4142" w:type="pct"/>
          </w:tcPr>
          <w:p w14:paraId="27BB57D7" w14:textId="77777777" w:rsidR="00956652" w:rsidRDefault="00956652">
            <w:pPr>
              <w:spacing w:line="400" w:lineRule="exact"/>
              <w:rPr>
                <w:rFonts w:ascii="STKaiti" w:eastAsia="STKaiti" w:hAnsi="STKaiti"/>
                <w:sz w:val="24"/>
              </w:rPr>
            </w:pPr>
          </w:p>
        </w:tc>
      </w:tr>
      <w:tr w:rsidR="00956652" w14:paraId="18209809" w14:textId="77777777">
        <w:trPr>
          <w:jc w:val="center"/>
        </w:trPr>
        <w:tc>
          <w:tcPr>
            <w:tcW w:w="858" w:type="pct"/>
          </w:tcPr>
          <w:p w14:paraId="136608BD" w14:textId="77777777" w:rsidR="00956652" w:rsidRDefault="00FA1E4A">
            <w:pPr>
              <w:spacing w:line="400" w:lineRule="exact"/>
              <w:rPr>
                <w:rFonts w:ascii="STKaiti" w:eastAsia="STKaiti" w:hAnsi="STKaiti"/>
                <w:sz w:val="24"/>
              </w:rPr>
            </w:pPr>
            <w:r>
              <w:rPr>
                <w:rFonts w:ascii="STKaiti" w:eastAsia="STKaiti" w:hAnsi="STKaiti" w:hint="eastAsia"/>
                <w:sz w:val="24"/>
              </w:rPr>
              <w:t>注册资本</w:t>
            </w:r>
          </w:p>
        </w:tc>
        <w:tc>
          <w:tcPr>
            <w:tcW w:w="4142" w:type="pct"/>
          </w:tcPr>
          <w:p w14:paraId="4C69F674" w14:textId="77777777" w:rsidR="00956652" w:rsidRDefault="00956652">
            <w:pPr>
              <w:spacing w:line="400" w:lineRule="exact"/>
              <w:rPr>
                <w:rFonts w:ascii="STKaiti" w:eastAsia="STKaiti" w:hAnsi="STKaiti"/>
                <w:sz w:val="24"/>
              </w:rPr>
            </w:pPr>
          </w:p>
        </w:tc>
      </w:tr>
      <w:tr w:rsidR="00956652" w14:paraId="1F3D303C" w14:textId="77777777">
        <w:trPr>
          <w:jc w:val="center"/>
        </w:trPr>
        <w:tc>
          <w:tcPr>
            <w:tcW w:w="858" w:type="pct"/>
          </w:tcPr>
          <w:p w14:paraId="35754738" w14:textId="77777777" w:rsidR="00956652" w:rsidRDefault="00FA1E4A">
            <w:pPr>
              <w:spacing w:line="400" w:lineRule="exact"/>
              <w:rPr>
                <w:rFonts w:ascii="STKaiti" w:eastAsia="STKaiti" w:hAnsi="STKaiti"/>
                <w:sz w:val="24"/>
              </w:rPr>
            </w:pPr>
            <w:r>
              <w:rPr>
                <w:rFonts w:ascii="STKaiti" w:eastAsia="STKaiti" w:hAnsi="STKaiti" w:hint="eastAsia"/>
                <w:sz w:val="24"/>
              </w:rPr>
              <w:t>成立日期</w:t>
            </w:r>
          </w:p>
        </w:tc>
        <w:tc>
          <w:tcPr>
            <w:tcW w:w="4142" w:type="pct"/>
          </w:tcPr>
          <w:p w14:paraId="6F3A00CA" w14:textId="77777777" w:rsidR="00956652" w:rsidRDefault="00956652">
            <w:pPr>
              <w:spacing w:line="400" w:lineRule="exact"/>
              <w:rPr>
                <w:rFonts w:ascii="STKaiti" w:eastAsia="STKaiti" w:hAnsi="STKaiti"/>
                <w:sz w:val="24"/>
              </w:rPr>
            </w:pPr>
          </w:p>
        </w:tc>
      </w:tr>
    </w:tbl>
    <w:p w14:paraId="0970222D" w14:textId="77777777" w:rsidR="00956652" w:rsidRDefault="00956652">
      <w:pPr>
        <w:rPr>
          <w:rFonts w:ascii="STKaiti" w:eastAsia="STKaiti" w:hAnsi="STKaiti"/>
          <w:sz w:val="24"/>
          <w:szCs w:val="24"/>
        </w:rPr>
      </w:pPr>
    </w:p>
    <w:p w14:paraId="2DDBCA8D" w14:textId="4A778253" w:rsidR="00956652" w:rsidRDefault="00FA1E4A">
      <w:pPr>
        <w:pStyle w:val="ListParagraph"/>
        <w:numPr>
          <w:ilvl w:val="0"/>
          <w:numId w:val="2"/>
        </w:numPr>
        <w:ind w:firstLineChars="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公司历史沿革</w:t>
      </w:r>
      <w:r w:rsidR="003121CA" w:rsidRPr="003121CA">
        <w:rPr>
          <w:rFonts w:ascii="STKaiti" w:eastAsia="STKaiti" w:hAnsi="STKaiti" w:hint="eastAsia"/>
          <w:color w:val="C00000"/>
          <w:sz w:val="24"/>
          <w:szCs w:val="24"/>
        </w:rPr>
        <w:t>（必须包含历次融资、老股转让历史）</w:t>
      </w:r>
    </w:p>
    <w:p w14:paraId="63F65185" w14:textId="77777777" w:rsidR="00956652" w:rsidRDefault="00FA1E4A">
      <w:pPr>
        <w:pStyle w:val="ListParagraph"/>
        <w:ind w:left="360" w:firstLineChars="0" w:firstLine="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（1）公司设立</w:t>
      </w:r>
    </w:p>
    <w:p w14:paraId="7BA25466" w14:textId="77777777" w:rsidR="00956652" w:rsidRDefault="00FA1E4A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资料来源：公司提供工商资料，天际资本</w:t>
      </w:r>
    </w:p>
    <w:p w14:paraId="1D8CBB47" w14:textId="77777777" w:rsidR="00956652" w:rsidRDefault="00956652">
      <w:pPr>
        <w:spacing w:line="400" w:lineRule="exact"/>
        <w:rPr>
          <w:rFonts w:ascii="STKaiti" w:eastAsia="STKaiti" w:hAnsi="STKaiti"/>
          <w:sz w:val="24"/>
          <w:szCs w:val="24"/>
        </w:rPr>
      </w:pPr>
    </w:p>
    <w:p w14:paraId="3AF94DC3" w14:textId="77777777" w:rsidR="00956652" w:rsidRDefault="00FA1E4A">
      <w:pPr>
        <w:pStyle w:val="ListParagraph"/>
        <w:ind w:left="360" w:firstLineChars="0" w:firstLine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（</w:t>
      </w:r>
      <w:r>
        <w:rPr>
          <w:rFonts w:ascii="STKaiti" w:eastAsia="STKaiti" w:hAnsi="STKaiti"/>
          <w:sz w:val="24"/>
          <w:szCs w:val="24"/>
        </w:rPr>
        <w:t>2</w:t>
      </w:r>
      <w:r>
        <w:rPr>
          <w:rFonts w:ascii="STKaiti" w:eastAsia="STKaiti" w:hAnsi="STKaiti" w:hint="eastAsia"/>
          <w:sz w:val="24"/>
          <w:szCs w:val="24"/>
        </w:rPr>
        <w:t>）第一次增资</w:t>
      </w:r>
      <w:r>
        <w:rPr>
          <w:rFonts w:ascii="STKaiti" w:eastAsia="STKaiti" w:hAnsi="STKaiti" w:hint="eastAsia"/>
          <w:color w:val="C00000"/>
          <w:sz w:val="24"/>
          <w:szCs w:val="24"/>
        </w:rPr>
        <w:t>（包含融资轮次，投前投后估值，融资金额，主要投资者）</w:t>
      </w:r>
    </w:p>
    <w:p w14:paraId="092909CF" w14:textId="77777777" w:rsidR="00956652" w:rsidRDefault="00FA1E4A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lastRenderedPageBreak/>
        <w:t>资料来源：公司提供工商资料，天际资本</w:t>
      </w:r>
    </w:p>
    <w:p w14:paraId="066A071F" w14:textId="65CF8437" w:rsidR="00956652" w:rsidRDefault="00956652">
      <w:pPr>
        <w:spacing w:line="400" w:lineRule="exact"/>
        <w:ind w:left="360" w:firstLineChars="400" w:firstLine="960"/>
        <w:rPr>
          <w:rFonts w:ascii="STKaiti" w:eastAsia="STKaiti" w:hAnsi="STKaiti"/>
          <w:sz w:val="24"/>
          <w:szCs w:val="24"/>
        </w:rPr>
      </w:pPr>
    </w:p>
    <w:p w14:paraId="6510188E" w14:textId="4A5320D6" w:rsidR="003121CA" w:rsidRPr="003121CA" w:rsidRDefault="003121CA">
      <w:pPr>
        <w:spacing w:line="400" w:lineRule="exact"/>
        <w:ind w:left="360" w:firstLineChars="400" w:firstLine="960"/>
        <w:rPr>
          <w:rFonts w:ascii="STKaiti" w:eastAsia="STKaiti" w:hAnsi="STKaiti"/>
          <w:color w:val="C00000"/>
          <w:sz w:val="24"/>
          <w:szCs w:val="24"/>
        </w:rPr>
      </w:pPr>
      <w:r w:rsidRPr="003121CA">
        <w:rPr>
          <w:rFonts w:ascii="STKaiti" w:eastAsia="STKaiti" w:hAnsi="STKaiti" w:hint="eastAsia"/>
          <w:color w:val="C00000"/>
          <w:sz w:val="24"/>
          <w:szCs w:val="24"/>
        </w:rPr>
        <w:t>股份转让，转让方、受让方、转让估值、额度等</w:t>
      </w:r>
    </w:p>
    <w:p w14:paraId="2C9FD73A" w14:textId="77777777" w:rsidR="00956652" w:rsidRDefault="00956652">
      <w:pPr>
        <w:spacing w:line="400" w:lineRule="exact"/>
        <w:rPr>
          <w:rFonts w:ascii="STKaiti" w:eastAsia="STKaiti" w:hAnsi="STKaiti"/>
          <w:sz w:val="24"/>
          <w:szCs w:val="24"/>
        </w:rPr>
      </w:pPr>
    </w:p>
    <w:p w14:paraId="0B1090EF" w14:textId="77777777" w:rsidR="00956652" w:rsidRDefault="00FA1E4A">
      <w:pPr>
        <w:pStyle w:val="ListParagraph"/>
        <w:numPr>
          <w:ilvl w:val="0"/>
          <w:numId w:val="2"/>
        </w:numPr>
        <w:ind w:firstLineChars="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公司目前股权结构</w:t>
      </w:r>
    </w:p>
    <w:p w14:paraId="1594D188" w14:textId="77777777" w:rsidR="00956652" w:rsidRDefault="00FA1E4A">
      <w:pPr>
        <w:pStyle w:val="ListParagraph"/>
        <w:ind w:left="360" w:firstLineChars="0" w:firstLine="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公司在工商部门登记股权结构如下：</w:t>
      </w:r>
    </w:p>
    <w:p w14:paraId="0937046F" w14:textId="77777777" w:rsidR="00956652" w:rsidRDefault="00956652">
      <w:pPr>
        <w:pStyle w:val="ListParagraph"/>
        <w:numPr>
          <w:ilvl w:val="255"/>
          <w:numId w:val="0"/>
        </w:numPr>
        <w:rPr>
          <w:rFonts w:ascii="STKaiti" w:eastAsia="STKaiti" w:hAnsi="STKaiti"/>
          <w:sz w:val="24"/>
          <w:szCs w:val="24"/>
        </w:rPr>
      </w:pPr>
    </w:p>
    <w:p w14:paraId="1EB1C861" w14:textId="77777777" w:rsidR="00956652" w:rsidRDefault="00FA1E4A">
      <w:pPr>
        <w:ind w:left="36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资料来源：公开信息查询，天际资本</w:t>
      </w:r>
    </w:p>
    <w:p w14:paraId="2560F19B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13217BE9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069B60C1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11DB8E0E" w14:textId="77777777" w:rsidR="00956652" w:rsidRDefault="00FA1E4A">
      <w:pPr>
        <w:pStyle w:val="ListParagraph"/>
        <w:numPr>
          <w:ilvl w:val="0"/>
          <w:numId w:val="2"/>
        </w:numPr>
        <w:ind w:firstLineChars="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股东介绍</w:t>
      </w:r>
    </w:p>
    <w:p w14:paraId="2EE55C92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301D0A55" w14:textId="77777777" w:rsidR="00956652" w:rsidRDefault="00956652">
      <w:pPr>
        <w:spacing w:line="400" w:lineRule="exact"/>
        <w:rPr>
          <w:rFonts w:ascii="STKaiti" w:eastAsia="STKaiti" w:hAnsi="STKaiti"/>
          <w:sz w:val="24"/>
          <w:szCs w:val="24"/>
        </w:rPr>
      </w:pPr>
    </w:p>
    <w:p w14:paraId="652228AE" w14:textId="77777777" w:rsidR="00956652" w:rsidRDefault="00FA1E4A">
      <w:pPr>
        <w:pStyle w:val="ListParagraph"/>
        <w:numPr>
          <w:ilvl w:val="0"/>
          <w:numId w:val="2"/>
        </w:numPr>
        <w:ind w:firstLineChars="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公司组织架构图</w:t>
      </w:r>
    </w:p>
    <w:p w14:paraId="6A7F9830" w14:textId="77777777" w:rsidR="00956652" w:rsidRDefault="00956652">
      <w:pPr>
        <w:pStyle w:val="ListParagraph"/>
        <w:numPr>
          <w:ilvl w:val="255"/>
          <w:numId w:val="0"/>
        </w:numPr>
        <w:jc w:val="center"/>
        <w:rPr>
          <w:rFonts w:ascii="STKaiti" w:eastAsia="STKaiti" w:hAnsi="STKaiti"/>
          <w:sz w:val="24"/>
          <w:szCs w:val="24"/>
        </w:rPr>
      </w:pPr>
    </w:p>
    <w:p w14:paraId="3BFE68BE" w14:textId="77777777" w:rsidR="00956652" w:rsidRDefault="00FA1E4A">
      <w:pPr>
        <w:ind w:firstLineChars="200" w:firstLine="48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资料来源：公司尽调材料，天际资本</w:t>
      </w:r>
    </w:p>
    <w:p w14:paraId="2A050BCE" w14:textId="77777777" w:rsidR="00956652" w:rsidRDefault="00FA1E4A">
      <w:pPr>
        <w:pStyle w:val="ListParagraph"/>
        <w:numPr>
          <w:ilvl w:val="0"/>
          <w:numId w:val="2"/>
        </w:numPr>
        <w:ind w:firstLineChars="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公司员工情况</w:t>
      </w:r>
    </w:p>
    <w:p w14:paraId="1EA29BF4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5F45A95E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0E7F712A" w14:textId="5CD5ECD2" w:rsidR="00956652" w:rsidRDefault="00FA1E4A">
      <w:pPr>
        <w:pStyle w:val="ListParagraph"/>
        <w:numPr>
          <w:ilvl w:val="0"/>
          <w:numId w:val="2"/>
        </w:numPr>
        <w:ind w:firstLineChars="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公司高管介绍（样例）</w:t>
      </w:r>
    </w:p>
    <w:p w14:paraId="15C5B06D" w14:textId="36565954" w:rsidR="00BC0938" w:rsidRDefault="00BC0938" w:rsidP="00BC0938">
      <w:pPr>
        <w:spacing w:line="400" w:lineRule="exact"/>
        <w:ind w:left="360"/>
        <w:rPr>
          <w:rFonts w:ascii="STKaiti" w:eastAsia="STKaiti" w:hAnsi="STKaiti"/>
          <w:color w:val="C00000"/>
          <w:sz w:val="24"/>
          <w:szCs w:val="24"/>
        </w:rPr>
      </w:pPr>
      <w:r w:rsidRPr="00BC0938">
        <w:rPr>
          <w:rFonts w:ascii="STKaiti" w:eastAsia="STKaiti" w:hAnsi="STKaiti" w:hint="eastAsia"/>
          <w:color w:val="C00000"/>
          <w:sz w:val="24"/>
          <w:szCs w:val="24"/>
        </w:rPr>
        <w:t>投资最核心要点：创业型企业创始人成长经历</w:t>
      </w:r>
      <w:r>
        <w:rPr>
          <w:rFonts w:ascii="STKaiti" w:eastAsia="STKaiti" w:hAnsi="STKaiti" w:hint="eastAsia"/>
          <w:color w:val="C00000"/>
          <w:sz w:val="24"/>
          <w:szCs w:val="24"/>
        </w:rPr>
        <w:t>、</w:t>
      </w:r>
      <w:r w:rsidRPr="00BC0938">
        <w:rPr>
          <w:rFonts w:ascii="STKaiti" w:eastAsia="STKaiti" w:hAnsi="STKaiti" w:hint="eastAsia"/>
          <w:color w:val="C00000"/>
          <w:sz w:val="24"/>
          <w:szCs w:val="24"/>
        </w:rPr>
        <w:t>创业背景有详细</w:t>
      </w:r>
      <w:r>
        <w:rPr>
          <w:rFonts w:ascii="STKaiti" w:eastAsia="STKaiti" w:hAnsi="STKaiti" w:hint="eastAsia"/>
          <w:color w:val="C00000"/>
          <w:sz w:val="24"/>
          <w:szCs w:val="24"/>
        </w:rPr>
        <w:t>分析</w:t>
      </w:r>
    </w:p>
    <w:p w14:paraId="29ADC32F" w14:textId="77777777" w:rsidR="00BC0938" w:rsidRPr="00BC0938" w:rsidRDefault="00BC0938" w:rsidP="00BC0938">
      <w:pPr>
        <w:spacing w:line="400" w:lineRule="exact"/>
        <w:ind w:left="360"/>
        <w:rPr>
          <w:rFonts w:ascii="STKaiti" w:eastAsia="STKaiti" w:hAnsi="STKaiti"/>
          <w:color w:val="C00000"/>
          <w:sz w:val="24"/>
          <w:szCs w:val="24"/>
        </w:rPr>
      </w:pPr>
    </w:p>
    <w:tbl>
      <w:tblPr>
        <w:tblStyle w:val="TableGrid"/>
        <w:tblW w:w="4998" w:type="pct"/>
        <w:tblLook w:val="04A0" w:firstRow="1" w:lastRow="0" w:firstColumn="1" w:lastColumn="0" w:noHBand="0" w:noVBand="1"/>
      </w:tblPr>
      <w:tblGrid>
        <w:gridCol w:w="1453"/>
        <w:gridCol w:w="6840"/>
      </w:tblGrid>
      <w:tr w:rsidR="00956652" w14:paraId="43D6CEFE" w14:textId="77777777">
        <w:tc>
          <w:tcPr>
            <w:tcW w:w="876" w:type="pct"/>
          </w:tcPr>
          <w:p w14:paraId="4A250EF5" w14:textId="77777777" w:rsidR="00956652" w:rsidRDefault="00956652">
            <w:pPr>
              <w:spacing w:line="400" w:lineRule="exact"/>
              <w:rPr>
                <w:rFonts w:ascii="STKaiti" w:eastAsia="STKaiti" w:hAnsi="STKaiti"/>
                <w:b/>
                <w:bCs/>
                <w:color w:val="000000" w:themeColor="text1"/>
                <w:sz w:val="24"/>
                <w:szCs w:val="24"/>
              </w:rPr>
            </w:pPr>
          </w:p>
          <w:p w14:paraId="0ABB9769" w14:textId="77777777" w:rsidR="00956652" w:rsidRDefault="00FA1E4A">
            <w:pPr>
              <w:spacing w:line="400" w:lineRule="exact"/>
              <w:rPr>
                <w:rFonts w:ascii="STKaiti" w:eastAsia="STKaiti" w:hAnsi="STKaiti"/>
                <w:color w:val="000000" w:themeColor="text1"/>
                <w:sz w:val="24"/>
                <w:szCs w:val="24"/>
              </w:rPr>
            </w:pPr>
            <w:r>
              <w:rPr>
                <w:rFonts w:ascii="STKaiti" w:eastAsia="STKaiti" w:hAnsi="STKaiti" w:hint="eastAsia"/>
                <w:color w:val="000000" w:themeColor="text1"/>
                <w:sz w:val="24"/>
                <w:szCs w:val="24"/>
              </w:rPr>
              <w:t xml:space="preserve">总经理             </w:t>
            </w:r>
          </w:p>
        </w:tc>
        <w:tc>
          <w:tcPr>
            <w:tcW w:w="4124" w:type="pct"/>
          </w:tcPr>
          <w:p w14:paraId="59AC58C8" w14:textId="77777777" w:rsidR="00956652" w:rsidRDefault="00956652">
            <w:pPr>
              <w:rPr>
                <w:rFonts w:ascii="STKaiti" w:eastAsia="STKaiti" w:hAnsi="STKaiti"/>
                <w:color w:val="000000" w:themeColor="text1"/>
                <w:sz w:val="24"/>
                <w:szCs w:val="24"/>
              </w:rPr>
            </w:pPr>
          </w:p>
        </w:tc>
      </w:tr>
      <w:tr w:rsidR="00956652" w14:paraId="41345EF7" w14:textId="77777777">
        <w:tc>
          <w:tcPr>
            <w:tcW w:w="876" w:type="pct"/>
          </w:tcPr>
          <w:p w14:paraId="22CFB40D" w14:textId="77777777" w:rsidR="00956652" w:rsidRDefault="00956652">
            <w:pPr>
              <w:spacing w:line="400" w:lineRule="exact"/>
              <w:rPr>
                <w:rFonts w:ascii="STKaiti" w:eastAsia="STKaiti" w:hAnsi="STKaiti"/>
                <w:b/>
                <w:bCs/>
                <w:color w:val="000000" w:themeColor="text1"/>
                <w:sz w:val="24"/>
                <w:szCs w:val="24"/>
              </w:rPr>
            </w:pPr>
          </w:p>
          <w:p w14:paraId="153B1F08" w14:textId="77777777" w:rsidR="00956652" w:rsidRDefault="00FA1E4A">
            <w:pPr>
              <w:spacing w:line="400" w:lineRule="exact"/>
              <w:rPr>
                <w:rFonts w:ascii="STKaiti" w:eastAsia="STKaiti" w:hAnsi="STKaiti"/>
                <w:color w:val="000000" w:themeColor="text1"/>
                <w:sz w:val="24"/>
                <w:szCs w:val="24"/>
              </w:rPr>
            </w:pPr>
            <w:r>
              <w:rPr>
                <w:rFonts w:ascii="STKaiti" w:eastAsia="STKaiti" w:hAnsi="STKaiti"/>
                <w:color w:val="000000" w:themeColor="text1"/>
                <w:sz w:val="24"/>
                <w:szCs w:val="24"/>
              </w:rPr>
              <w:t>运营中心总监</w:t>
            </w:r>
          </w:p>
        </w:tc>
        <w:tc>
          <w:tcPr>
            <w:tcW w:w="4124" w:type="pct"/>
          </w:tcPr>
          <w:p w14:paraId="18223440" w14:textId="77777777" w:rsidR="00956652" w:rsidRDefault="00FA1E4A">
            <w:pPr>
              <w:rPr>
                <w:rFonts w:ascii="STKaiti" w:eastAsia="STKaiti" w:hAnsi="STKaiti"/>
                <w:color w:val="000000" w:themeColor="text1"/>
                <w:sz w:val="24"/>
                <w:szCs w:val="24"/>
              </w:rPr>
            </w:pPr>
            <w:r>
              <w:rPr>
                <w:rFonts w:ascii="STKaiti" w:eastAsia="STKaiti" w:hAnsi="STKaiti"/>
                <w:color w:val="000000" w:themeColor="text1"/>
                <w:sz w:val="24"/>
                <w:szCs w:val="24"/>
              </w:rPr>
              <w:t>曾任职于上汽通用（沈阳）北盛汽车有限公司15年，期间历任机器人工程师、维修主管、项目主管、维修经理等职位；</w:t>
            </w:r>
          </w:p>
          <w:p w14:paraId="733B3385" w14:textId="77777777" w:rsidR="00956652" w:rsidRDefault="00FA1E4A">
            <w:pPr>
              <w:rPr>
                <w:rFonts w:ascii="STKaiti" w:eastAsia="STKaiti" w:hAnsi="STKaiti"/>
                <w:color w:val="000000" w:themeColor="text1"/>
                <w:sz w:val="24"/>
                <w:szCs w:val="24"/>
              </w:rPr>
            </w:pPr>
            <w:r>
              <w:rPr>
                <w:rFonts w:ascii="STKaiti" w:eastAsia="STKaiti" w:hAnsi="STKaiti"/>
                <w:color w:val="000000" w:themeColor="text1"/>
                <w:sz w:val="24"/>
                <w:szCs w:val="24"/>
              </w:rPr>
              <w:lastRenderedPageBreak/>
              <w:t>曾任职于宁德时代新能源科技股份有限公司ME经理，负责湖东区 E1、N2、M4工厂整车动力电池 Module&amp;Pack工艺设备维护管理，维护体系优化、人员技能培养、成本控制、工艺设备效率提升以及可靠性提升的项目立项改造实施；</w:t>
            </w:r>
          </w:p>
        </w:tc>
      </w:tr>
    </w:tbl>
    <w:p w14:paraId="112C0812" w14:textId="032FA7F8" w:rsidR="00956652" w:rsidRDefault="00FA1E4A">
      <w:pPr>
        <w:ind w:left="36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lastRenderedPageBreak/>
        <w:t>资料来源：公司尽调材料，天际资本</w:t>
      </w:r>
    </w:p>
    <w:p w14:paraId="564B84AC" w14:textId="20F6D6A1" w:rsidR="0008708C" w:rsidRDefault="0008708C">
      <w:pPr>
        <w:ind w:left="360"/>
        <w:rPr>
          <w:rFonts w:ascii="STKaiti" w:eastAsia="STKaiti" w:hAnsi="STKaiti"/>
          <w:sz w:val="24"/>
          <w:szCs w:val="24"/>
        </w:rPr>
      </w:pPr>
    </w:p>
    <w:p w14:paraId="3894B3D5" w14:textId="22A631EC" w:rsidR="00BC0938" w:rsidRDefault="00BC0938">
      <w:pPr>
        <w:ind w:left="360"/>
        <w:rPr>
          <w:rFonts w:ascii="STKaiti" w:eastAsia="STKaiti" w:hAnsi="STKaiti"/>
          <w:sz w:val="24"/>
          <w:szCs w:val="24"/>
        </w:rPr>
      </w:pPr>
    </w:p>
    <w:p w14:paraId="60DA7963" w14:textId="77777777" w:rsidR="00BC0938" w:rsidRDefault="00BC0938">
      <w:pPr>
        <w:ind w:left="360"/>
        <w:rPr>
          <w:rFonts w:ascii="STKaiti" w:eastAsia="STKaiti" w:hAnsi="STKaiti"/>
          <w:sz w:val="24"/>
          <w:szCs w:val="24"/>
        </w:rPr>
      </w:pPr>
    </w:p>
    <w:p w14:paraId="613E41F3" w14:textId="77777777" w:rsidR="00956652" w:rsidRDefault="00FA1E4A">
      <w:pPr>
        <w:pStyle w:val="ListParagraph"/>
        <w:numPr>
          <w:ilvl w:val="0"/>
          <w:numId w:val="2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团队激励机制（主要是ESOP，还有其他）</w:t>
      </w:r>
    </w:p>
    <w:p w14:paraId="2C74F5F3" w14:textId="1CC8D781" w:rsidR="00956652" w:rsidRPr="00ED1949" w:rsidRDefault="0008708C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  <w:r w:rsidRPr="00ED1949">
        <w:rPr>
          <w:rFonts w:ascii="STKaiti" w:eastAsia="STKaiti" w:hAnsi="STKaiti" w:hint="eastAsia"/>
          <w:color w:val="C00000"/>
          <w:sz w:val="24"/>
          <w:szCs w:val="24"/>
        </w:rPr>
        <w:t>激励时间、激励估值、激励股份占比、</w:t>
      </w:r>
      <w:r w:rsidR="003301ED" w:rsidRPr="00ED1949">
        <w:rPr>
          <w:rFonts w:ascii="STKaiti" w:eastAsia="STKaiti" w:hAnsi="STKaiti" w:hint="eastAsia"/>
          <w:color w:val="C00000"/>
          <w:sz w:val="24"/>
          <w:szCs w:val="24"/>
        </w:rPr>
        <w:t>激励对象范围</w:t>
      </w:r>
    </w:p>
    <w:p w14:paraId="1E0C299F" w14:textId="77777777" w:rsidR="00956652" w:rsidRDefault="00956652">
      <w:pPr>
        <w:pStyle w:val="ListParagraph"/>
        <w:ind w:firstLineChars="0" w:firstLine="0"/>
        <w:rPr>
          <w:rFonts w:ascii="STKaiti" w:eastAsia="STKaiti" w:hAnsi="STKaiti"/>
          <w:sz w:val="24"/>
          <w:szCs w:val="24"/>
        </w:rPr>
      </w:pPr>
    </w:p>
    <w:p w14:paraId="53A57108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行业分析</w:t>
      </w:r>
    </w:p>
    <w:p w14:paraId="0CEE298F" w14:textId="77777777" w:rsidR="00956652" w:rsidRDefault="00FA1E4A">
      <w:pPr>
        <w:pStyle w:val="ListParagraph"/>
        <w:numPr>
          <w:ilvl w:val="0"/>
          <w:numId w:val="3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行业发展历史</w:t>
      </w:r>
    </w:p>
    <w:p w14:paraId="27BD0AC6" w14:textId="77777777" w:rsidR="00956652" w:rsidRDefault="00956652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</w:p>
    <w:p w14:paraId="2C4E08DA" w14:textId="0E75496E" w:rsidR="00F457C0" w:rsidRDefault="00FA1E4A">
      <w:pPr>
        <w:pStyle w:val="ListParagraph"/>
        <w:numPr>
          <w:ilvl w:val="0"/>
          <w:numId w:val="3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行业规模</w:t>
      </w:r>
      <w:r w:rsidR="00F457C0">
        <w:rPr>
          <w:rFonts w:ascii="STKaiti" w:eastAsia="STKaiti" w:hAnsi="STKaiti" w:hint="eastAsia"/>
          <w:color w:val="C00000"/>
          <w:sz w:val="24"/>
          <w:szCs w:val="24"/>
        </w:rPr>
        <w:t>、增速及测算依据</w:t>
      </w:r>
    </w:p>
    <w:p w14:paraId="48B65462" w14:textId="77777777" w:rsidR="00F457C0" w:rsidRPr="00F457C0" w:rsidRDefault="00F457C0" w:rsidP="00F457C0">
      <w:pPr>
        <w:pStyle w:val="ListParagraph"/>
        <w:ind w:firstLine="480"/>
        <w:rPr>
          <w:rFonts w:ascii="STKaiti" w:eastAsia="STKaiti" w:hAnsi="STKaiti"/>
          <w:color w:val="C00000"/>
          <w:sz w:val="24"/>
          <w:szCs w:val="24"/>
        </w:rPr>
      </w:pPr>
    </w:p>
    <w:p w14:paraId="1A530DC5" w14:textId="415BB476" w:rsidR="00956652" w:rsidRPr="00F457C0" w:rsidRDefault="00F457C0" w:rsidP="00F457C0">
      <w:pPr>
        <w:pStyle w:val="ListParagraph"/>
        <w:numPr>
          <w:ilvl w:val="0"/>
          <w:numId w:val="3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行业</w:t>
      </w:r>
      <w:r w:rsidRPr="00F457C0">
        <w:rPr>
          <w:rFonts w:ascii="STKaiti" w:eastAsia="STKaiti" w:hAnsi="STKaiti" w:hint="eastAsia"/>
          <w:color w:val="C00000"/>
          <w:sz w:val="24"/>
          <w:szCs w:val="24"/>
        </w:rPr>
        <w:t>未来</w:t>
      </w:r>
      <w:r w:rsidR="00FA1E4A" w:rsidRPr="00F457C0">
        <w:rPr>
          <w:rFonts w:ascii="STKaiti" w:eastAsia="STKaiti" w:hAnsi="STKaiti" w:hint="eastAsia"/>
          <w:color w:val="C00000"/>
          <w:sz w:val="24"/>
          <w:szCs w:val="24"/>
        </w:rPr>
        <w:t>发展趋势</w:t>
      </w:r>
    </w:p>
    <w:p w14:paraId="7F440F1C" w14:textId="77777777" w:rsidR="00956652" w:rsidRDefault="00956652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</w:p>
    <w:p w14:paraId="7104AF7D" w14:textId="448EBD21" w:rsidR="00956652" w:rsidRDefault="00FA1E4A">
      <w:pPr>
        <w:pStyle w:val="ListParagraph"/>
        <w:numPr>
          <w:ilvl w:val="0"/>
          <w:numId w:val="3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行业竞争格局</w:t>
      </w:r>
    </w:p>
    <w:p w14:paraId="4C8EE421" w14:textId="77777777" w:rsidR="00F457C0" w:rsidRPr="00F457C0" w:rsidRDefault="00F457C0" w:rsidP="00F457C0">
      <w:pPr>
        <w:pStyle w:val="ListParagraph"/>
        <w:ind w:firstLine="480"/>
        <w:rPr>
          <w:rFonts w:ascii="STKaiti" w:eastAsia="STKaiti" w:hAnsi="STKaiti"/>
          <w:color w:val="C00000"/>
          <w:sz w:val="24"/>
          <w:szCs w:val="24"/>
        </w:rPr>
      </w:pPr>
    </w:p>
    <w:p w14:paraId="32FA6F5C" w14:textId="4267688E" w:rsidR="00F457C0" w:rsidRDefault="00F457C0">
      <w:pPr>
        <w:pStyle w:val="ListParagraph"/>
        <w:numPr>
          <w:ilvl w:val="0"/>
          <w:numId w:val="3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行业壁垒（技术、客户资源、资金等）</w:t>
      </w:r>
    </w:p>
    <w:p w14:paraId="5BCD343D" w14:textId="77777777" w:rsidR="00956652" w:rsidRDefault="00956652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</w:p>
    <w:p w14:paraId="517F5549" w14:textId="4F80AF3A" w:rsidR="006C0301" w:rsidRDefault="006C0301">
      <w:pPr>
        <w:pStyle w:val="ListParagraph"/>
        <w:numPr>
          <w:ilvl w:val="0"/>
          <w:numId w:val="3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行业产业链</w:t>
      </w:r>
      <w:r w:rsidR="005B459B">
        <w:rPr>
          <w:rFonts w:ascii="STKaiti" w:eastAsia="STKaiti" w:hAnsi="STKaiti" w:hint="eastAsia"/>
          <w:color w:val="C00000"/>
          <w:sz w:val="24"/>
          <w:szCs w:val="24"/>
        </w:rPr>
        <w:t>分析</w:t>
      </w:r>
      <w:r>
        <w:rPr>
          <w:rFonts w:ascii="STKaiti" w:eastAsia="STKaiti" w:hAnsi="STKaiti" w:hint="eastAsia"/>
          <w:color w:val="C00000"/>
          <w:sz w:val="24"/>
          <w:szCs w:val="24"/>
        </w:rPr>
        <w:t>（上中下游）</w:t>
      </w:r>
    </w:p>
    <w:p w14:paraId="1CF7B3C1" w14:textId="297940C9" w:rsidR="006C0301" w:rsidRDefault="005B459B" w:rsidP="005B459B">
      <w:pPr>
        <w:pStyle w:val="ListParagraph"/>
        <w:ind w:left="360" w:firstLineChars="0" w:firstLine="0"/>
        <w:rPr>
          <w:rFonts w:ascii="STKaiti" w:eastAsia="STKaiti" w:hAnsi="STKaiti"/>
          <w:color w:val="C00000"/>
          <w:sz w:val="24"/>
          <w:szCs w:val="24"/>
        </w:rPr>
      </w:pPr>
      <w:r w:rsidRPr="005B459B">
        <w:rPr>
          <w:rFonts w:ascii="STKaiti" w:eastAsia="STKaiti" w:hAnsi="STKaiti" w:hint="eastAsia"/>
          <w:color w:val="C00000"/>
          <w:sz w:val="24"/>
          <w:szCs w:val="24"/>
        </w:rPr>
        <w:t>公司在产价值链中的定位，是否具备领导力</w:t>
      </w:r>
    </w:p>
    <w:p w14:paraId="23C6994B" w14:textId="77777777" w:rsidR="005B459B" w:rsidRPr="006C0301" w:rsidRDefault="005B459B" w:rsidP="006C0301">
      <w:pPr>
        <w:pStyle w:val="ListParagraph"/>
        <w:ind w:firstLine="480"/>
        <w:rPr>
          <w:rFonts w:ascii="STKaiti" w:eastAsia="STKaiti" w:hAnsi="STKaiti"/>
          <w:color w:val="C00000"/>
          <w:sz w:val="24"/>
          <w:szCs w:val="24"/>
        </w:rPr>
      </w:pPr>
    </w:p>
    <w:p w14:paraId="6A59DC4D" w14:textId="7A34AA89" w:rsidR="00956652" w:rsidRDefault="00FA1E4A">
      <w:pPr>
        <w:pStyle w:val="ListParagraph"/>
        <w:numPr>
          <w:ilvl w:val="0"/>
          <w:numId w:val="3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市场机会</w:t>
      </w:r>
    </w:p>
    <w:p w14:paraId="14657581" w14:textId="77777777" w:rsidR="00956652" w:rsidRDefault="00956652">
      <w:pPr>
        <w:spacing w:line="400" w:lineRule="exact"/>
        <w:ind w:firstLineChars="200" w:firstLine="420"/>
        <w:rPr>
          <w:rFonts w:ascii="STKaiti" w:eastAsia="STKaiti" w:hAnsi="STKaiti"/>
        </w:rPr>
      </w:pPr>
    </w:p>
    <w:p w14:paraId="13598F30" w14:textId="77777777" w:rsidR="00956652" w:rsidRDefault="00956652">
      <w:pPr>
        <w:spacing w:line="400" w:lineRule="exact"/>
        <w:ind w:firstLineChars="200" w:firstLine="420"/>
        <w:rPr>
          <w:rFonts w:ascii="STKaiti" w:eastAsia="STKaiti" w:hAnsi="STKaiti"/>
        </w:rPr>
      </w:pPr>
    </w:p>
    <w:p w14:paraId="6DD6D630" w14:textId="77777777" w:rsidR="00956652" w:rsidRDefault="00956652">
      <w:pPr>
        <w:spacing w:line="400" w:lineRule="exact"/>
        <w:ind w:firstLineChars="200" w:firstLine="420"/>
        <w:rPr>
          <w:rFonts w:ascii="STKaiti" w:eastAsia="STKaiti" w:hAnsi="STKaiti"/>
        </w:rPr>
      </w:pPr>
    </w:p>
    <w:p w14:paraId="65E3E0A7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XXXX业务分析</w:t>
      </w:r>
    </w:p>
    <w:p w14:paraId="722E5230" w14:textId="287CF3D2" w:rsidR="00956652" w:rsidRPr="003301ED" w:rsidRDefault="003301ED">
      <w:pPr>
        <w:rPr>
          <w:rFonts w:ascii="STKaiti" w:eastAsia="STKaiti" w:hAnsi="STKaiti"/>
          <w:color w:val="C00000"/>
          <w:sz w:val="24"/>
          <w:szCs w:val="24"/>
        </w:rPr>
      </w:pPr>
      <w:r w:rsidRPr="003301ED">
        <w:rPr>
          <w:rFonts w:ascii="STKaiti" w:eastAsia="STKaiti" w:hAnsi="STKaiti" w:hint="eastAsia"/>
          <w:color w:val="C00000"/>
          <w:sz w:val="24"/>
          <w:szCs w:val="24"/>
        </w:rPr>
        <w:t>公司总结</w:t>
      </w:r>
      <w:r>
        <w:rPr>
          <w:rFonts w:ascii="STKaiti" w:eastAsia="STKaiti" w:hAnsi="STKaiti" w:hint="eastAsia"/>
          <w:color w:val="C00000"/>
          <w:sz w:val="24"/>
          <w:szCs w:val="24"/>
        </w:rPr>
        <w:t>2-</w:t>
      </w:r>
      <w:r>
        <w:rPr>
          <w:rFonts w:ascii="STKaiti" w:eastAsia="STKaiti" w:hAnsi="STKaiti"/>
          <w:color w:val="C00000"/>
          <w:sz w:val="24"/>
          <w:szCs w:val="24"/>
        </w:rPr>
        <w:t>3</w:t>
      </w:r>
      <w:r>
        <w:rPr>
          <w:rFonts w:ascii="STKaiti" w:eastAsia="STKaiti" w:hAnsi="STKaiti" w:hint="eastAsia"/>
          <w:color w:val="C00000"/>
          <w:sz w:val="24"/>
          <w:szCs w:val="24"/>
        </w:rPr>
        <w:t>句话总结概括</w:t>
      </w:r>
    </w:p>
    <w:p w14:paraId="7613EE60" w14:textId="7BE890C8" w:rsidR="00956652" w:rsidRDefault="00590F8B">
      <w:pPr>
        <w:pStyle w:val="ListParagraph"/>
        <w:numPr>
          <w:ilvl w:val="0"/>
          <w:numId w:val="4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现有</w:t>
      </w:r>
      <w:r w:rsidR="00FA1E4A">
        <w:rPr>
          <w:rFonts w:ascii="STKaiti" w:eastAsia="STKaiti" w:hAnsi="STKaiti" w:hint="eastAsia"/>
          <w:color w:val="C00000"/>
          <w:sz w:val="24"/>
          <w:szCs w:val="24"/>
        </w:rPr>
        <w:t>产品/服务介绍</w:t>
      </w:r>
      <w:r w:rsidR="003301ED">
        <w:rPr>
          <w:rFonts w:ascii="STKaiti" w:eastAsia="STKaiti" w:hAnsi="STKaiti" w:hint="eastAsia"/>
          <w:color w:val="C00000"/>
          <w:sz w:val="24"/>
          <w:szCs w:val="24"/>
        </w:rPr>
        <w:t>，</w:t>
      </w:r>
      <w:r>
        <w:rPr>
          <w:rFonts w:ascii="STKaiti" w:eastAsia="STKaiti" w:hAnsi="STKaiti" w:hint="eastAsia"/>
          <w:color w:val="C00000"/>
          <w:sz w:val="24"/>
          <w:szCs w:val="24"/>
        </w:rPr>
        <w:t>在研产品介绍、</w:t>
      </w:r>
      <w:r w:rsidR="003301ED">
        <w:rPr>
          <w:rFonts w:ascii="STKaiti" w:eastAsia="STKaiti" w:hAnsi="STKaiti" w:hint="eastAsia"/>
          <w:color w:val="C00000"/>
          <w:sz w:val="24"/>
          <w:szCs w:val="24"/>
        </w:rPr>
        <w:t>未来产品规划（产品路标）</w:t>
      </w:r>
    </w:p>
    <w:p w14:paraId="75ACCB4A" w14:textId="77777777" w:rsidR="00956652" w:rsidRDefault="00956652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</w:p>
    <w:p w14:paraId="00FFBDD0" w14:textId="77777777" w:rsidR="00956652" w:rsidRDefault="00FA1E4A">
      <w:pPr>
        <w:pStyle w:val="ListParagraph"/>
        <w:numPr>
          <w:ilvl w:val="0"/>
          <w:numId w:val="4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商业模式介绍</w:t>
      </w:r>
    </w:p>
    <w:p w14:paraId="6E2185A3" w14:textId="77777777" w:rsidR="00956652" w:rsidRDefault="00956652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</w:p>
    <w:p w14:paraId="1710BD72" w14:textId="57832D9B" w:rsidR="00956652" w:rsidRDefault="00FA1E4A">
      <w:pPr>
        <w:pStyle w:val="ListParagraph"/>
        <w:numPr>
          <w:ilvl w:val="0"/>
          <w:numId w:val="4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业务发展情况</w:t>
      </w:r>
    </w:p>
    <w:p w14:paraId="123CA1DF" w14:textId="1F8321F5" w:rsidR="00054BA9" w:rsidRDefault="00054BA9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市场拓展情况，包括市占率分析</w:t>
      </w:r>
    </w:p>
    <w:p w14:paraId="31E97160" w14:textId="62CFA7D3" w:rsidR="00054BA9" w:rsidRDefault="00054BA9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销售订单签署情况（过去3年、当年）</w:t>
      </w:r>
    </w:p>
    <w:p w14:paraId="78408DC3" w14:textId="4613AB1B" w:rsidR="00956652" w:rsidRDefault="00054BA9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销售方式</w:t>
      </w:r>
    </w:p>
    <w:p w14:paraId="7B980013" w14:textId="77777777" w:rsidR="001420CE" w:rsidRDefault="001420CE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</w:p>
    <w:p w14:paraId="5F8B5964" w14:textId="08C83550" w:rsidR="00956652" w:rsidRDefault="00FA1E4A">
      <w:pPr>
        <w:pStyle w:val="ListParagraph"/>
        <w:numPr>
          <w:ilvl w:val="0"/>
          <w:numId w:val="4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技术</w:t>
      </w:r>
      <w:r w:rsidR="00DB10C5">
        <w:rPr>
          <w:rFonts w:ascii="STKaiti" w:eastAsia="STKaiti" w:hAnsi="STKaiti" w:hint="eastAsia"/>
          <w:color w:val="C00000"/>
          <w:sz w:val="24"/>
          <w:szCs w:val="24"/>
        </w:rPr>
        <w:t>来源、</w:t>
      </w:r>
      <w:r w:rsidR="003301ED">
        <w:rPr>
          <w:rFonts w:ascii="STKaiti" w:eastAsia="STKaiti" w:hAnsi="STKaiti" w:hint="eastAsia"/>
          <w:color w:val="C00000"/>
          <w:sz w:val="24"/>
          <w:szCs w:val="24"/>
        </w:rPr>
        <w:t>先进性</w:t>
      </w:r>
      <w:r w:rsidR="00DB10C5">
        <w:rPr>
          <w:rFonts w:ascii="STKaiti" w:eastAsia="STKaiti" w:hAnsi="STKaiti" w:hint="eastAsia"/>
          <w:color w:val="C00000"/>
          <w:sz w:val="24"/>
          <w:szCs w:val="24"/>
        </w:rPr>
        <w:t>、优势</w:t>
      </w:r>
      <w:r>
        <w:rPr>
          <w:rFonts w:ascii="STKaiti" w:eastAsia="STKaiti" w:hAnsi="STKaiti" w:hint="eastAsia"/>
          <w:color w:val="C00000"/>
          <w:sz w:val="24"/>
          <w:szCs w:val="24"/>
        </w:rPr>
        <w:t>分析</w:t>
      </w:r>
    </w:p>
    <w:p w14:paraId="46F4CE4C" w14:textId="77777777" w:rsidR="00DB10C5" w:rsidRDefault="00DB10C5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公司</w:t>
      </w:r>
      <w:r w:rsidRPr="00DB10C5">
        <w:rPr>
          <w:rFonts w:ascii="STKaiti" w:eastAsia="STKaiti" w:hAnsi="STKaiti" w:hint="eastAsia"/>
          <w:color w:val="C00000"/>
          <w:sz w:val="24"/>
          <w:szCs w:val="24"/>
        </w:rPr>
        <w:t>技术路线的变迁过程</w:t>
      </w:r>
      <w:r>
        <w:rPr>
          <w:rFonts w:ascii="STKaiti" w:eastAsia="STKaiti" w:hAnsi="STKaiti" w:hint="eastAsia"/>
          <w:color w:val="C00000"/>
          <w:sz w:val="24"/>
          <w:szCs w:val="24"/>
        </w:rPr>
        <w:t>分析</w:t>
      </w:r>
    </w:p>
    <w:p w14:paraId="1C1116D7" w14:textId="77777777" w:rsidR="00DB10C5" w:rsidRDefault="00DB10C5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  <w:r w:rsidRPr="00DB10C5">
        <w:rPr>
          <w:rFonts w:ascii="STKaiti" w:eastAsia="STKaiti" w:hAnsi="STKaiti" w:hint="eastAsia"/>
          <w:color w:val="C00000"/>
          <w:sz w:val="24"/>
          <w:szCs w:val="24"/>
        </w:rPr>
        <w:t>公司技术的来源</w:t>
      </w:r>
      <w:r>
        <w:rPr>
          <w:rFonts w:ascii="STKaiti" w:eastAsia="STKaiti" w:hAnsi="STKaiti" w:hint="eastAsia"/>
          <w:color w:val="C00000"/>
          <w:sz w:val="24"/>
          <w:szCs w:val="24"/>
        </w:rPr>
        <w:t>分析</w:t>
      </w:r>
    </w:p>
    <w:p w14:paraId="7FF12C5D" w14:textId="4985479E" w:rsidR="00956652" w:rsidRDefault="00DB10C5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lastRenderedPageBreak/>
        <w:t>公司</w:t>
      </w:r>
      <w:r w:rsidRPr="00DB10C5">
        <w:rPr>
          <w:rFonts w:ascii="STKaiti" w:eastAsia="STKaiti" w:hAnsi="STKaiti" w:hint="eastAsia"/>
          <w:color w:val="C00000"/>
          <w:sz w:val="24"/>
          <w:szCs w:val="24"/>
        </w:rPr>
        <w:t>形成怎样的核心</w:t>
      </w:r>
      <w:r>
        <w:rPr>
          <w:rFonts w:ascii="STKaiti" w:eastAsia="STKaiti" w:hAnsi="STKaiti" w:hint="eastAsia"/>
          <w:color w:val="C00000"/>
          <w:sz w:val="24"/>
          <w:szCs w:val="24"/>
        </w:rPr>
        <w:t>技术</w:t>
      </w:r>
      <w:r w:rsidRPr="00DB10C5">
        <w:rPr>
          <w:rFonts w:ascii="STKaiti" w:eastAsia="STKaiti" w:hAnsi="STKaiti" w:hint="eastAsia"/>
          <w:color w:val="C00000"/>
          <w:sz w:val="24"/>
          <w:szCs w:val="24"/>
        </w:rPr>
        <w:t>能力</w:t>
      </w:r>
    </w:p>
    <w:p w14:paraId="5DD69DEE" w14:textId="77777777" w:rsidR="00DB10C5" w:rsidRPr="00DB10C5" w:rsidRDefault="00DB10C5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</w:p>
    <w:p w14:paraId="623FE039" w14:textId="1D30F506" w:rsidR="00956652" w:rsidRDefault="00FA1E4A">
      <w:pPr>
        <w:pStyle w:val="ListParagraph"/>
        <w:numPr>
          <w:ilvl w:val="0"/>
          <w:numId w:val="4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技术及投入储备</w:t>
      </w:r>
    </w:p>
    <w:p w14:paraId="4789CF09" w14:textId="77777777" w:rsidR="00956652" w:rsidRDefault="00956652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</w:p>
    <w:p w14:paraId="0CD86E6E" w14:textId="54AC379B" w:rsidR="00956652" w:rsidRDefault="00FA1E4A">
      <w:pPr>
        <w:pStyle w:val="ListParagraph"/>
        <w:numPr>
          <w:ilvl w:val="0"/>
          <w:numId w:val="4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供应链分析</w:t>
      </w:r>
    </w:p>
    <w:p w14:paraId="6611237D" w14:textId="77777777" w:rsidR="00956652" w:rsidRDefault="00956652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</w:p>
    <w:p w14:paraId="3A8B4EB9" w14:textId="55859984" w:rsidR="00956652" w:rsidRDefault="003301ED">
      <w:pPr>
        <w:pStyle w:val="ListParagraph"/>
        <w:numPr>
          <w:ilvl w:val="0"/>
          <w:numId w:val="4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下游</w:t>
      </w:r>
      <w:r w:rsidR="00FA1E4A">
        <w:rPr>
          <w:rFonts w:ascii="STKaiti" w:eastAsia="STKaiti" w:hAnsi="STKaiti" w:hint="eastAsia"/>
          <w:color w:val="C00000"/>
          <w:sz w:val="24"/>
          <w:szCs w:val="24"/>
        </w:rPr>
        <w:t>客户分析</w:t>
      </w:r>
    </w:p>
    <w:p w14:paraId="407D509D" w14:textId="77777777" w:rsidR="00D823FC" w:rsidRPr="00D823FC" w:rsidRDefault="00D823FC" w:rsidP="00D823FC">
      <w:pPr>
        <w:pStyle w:val="ListParagraph"/>
        <w:ind w:firstLine="480"/>
        <w:rPr>
          <w:rFonts w:ascii="STKaiti" w:eastAsia="STKaiti" w:hAnsi="STKaiti"/>
          <w:color w:val="C00000"/>
          <w:sz w:val="24"/>
          <w:szCs w:val="24"/>
        </w:rPr>
      </w:pPr>
    </w:p>
    <w:p w14:paraId="015F4F99" w14:textId="294623A0" w:rsidR="00D823FC" w:rsidRDefault="00D823FC">
      <w:pPr>
        <w:pStyle w:val="ListParagraph"/>
        <w:numPr>
          <w:ilvl w:val="0"/>
          <w:numId w:val="4"/>
        </w:numPr>
        <w:ind w:firstLineChars="0"/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行业专家评估意见</w:t>
      </w:r>
    </w:p>
    <w:p w14:paraId="0D57E0A8" w14:textId="09ED7F10" w:rsidR="00956652" w:rsidRPr="00D823FC" w:rsidRDefault="00D823FC" w:rsidP="00D823FC">
      <w:pPr>
        <w:pStyle w:val="ListParagraph"/>
        <w:ind w:firstLineChars="0" w:firstLine="0"/>
        <w:rPr>
          <w:rFonts w:ascii="STKaiti" w:eastAsia="STKaiti" w:hAnsi="STKaiti"/>
          <w:color w:val="C00000"/>
          <w:sz w:val="24"/>
          <w:szCs w:val="24"/>
        </w:rPr>
      </w:pPr>
      <w:r w:rsidRPr="00D823FC">
        <w:rPr>
          <w:rFonts w:ascii="STKaiti" w:eastAsia="STKaiti" w:hAnsi="STKaiti" w:hint="eastAsia"/>
          <w:color w:val="C00000"/>
          <w:sz w:val="24"/>
          <w:szCs w:val="24"/>
        </w:rPr>
        <w:t>引入客观第三方意见，行业专家</w:t>
      </w:r>
      <w:r>
        <w:rPr>
          <w:rFonts w:ascii="STKaiti" w:eastAsia="STKaiti" w:hAnsi="STKaiti" w:hint="eastAsia"/>
          <w:color w:val="C00000"/>
          <w:sz w:val="24"/>
          <w:szCs w:val="24"/>
        </w:rPr>
        <w:t>访谈评估意见</w:t>
      </w:r>
      <w:r w:rsidRPr="00D823FC">
        <w:rPr>
          <w:rFonts w:ascii="STKaiti" w:eastAsia="STKaiti" w:hAnsi="STKaiti"/>
          <w:color w:val="C00000"/>
          <w:sz w:val="24"/>
          <w:szCs w:val="24"/>
        </w:rPr>
        <w:t xml:space="preserve"> </w:t>
      </w:r>
    </w:p>
    <w:p w14:paraId="140E0F8B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  <w:color w:val="C00000"/>
        </w:rPr>
      </w:pPr>
      <w:r>
        <w:rPr>
          <w:rFonts w:ascii="STKaiti" w:eastAsia="STKaiti" w:hAnsi="STKaiti" w:hint="eastAsia"/>
          <w:color w:val="C00000"/>
        </w:rPr>
        <w:t>竞争优势分析（要有总结判断，不能罗列描述性信息）</w:t>
      </w:r>
    </w:p>
    <w:p w14:paraId="7A771232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45020C0A" w14:textId="6E55DEB6" w:rsidR="00956652" w:rsidRDefault="00FA1E4A">
      <w:pPr>
        <w:numPr>
          <w:ilvl w:val="0"/>
          <w:numId w:val="5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竞</w:t>
      </w:r>
      <w:r w:rsidR="003301ED">
        <w:rPr>
          <w:rFonts w:ascii="STKaiti" w:eastAsia="STKaiti" w:hAnsi="STKaiti" w:hint="eastAsia"/>
          <w:color w:val="C00000"/>
          <w:sz w:val="24"/>
          <w:szCs w:val="24"/>
        </w:rPr>
        <w:t>国内外</w:t>
      </w:r>
      <w:r>
        <w:rPr>
          <w:rFonts w:ascii="STKaiti" w:eastAsia="STKaiti" w:hAnsi="STKaiti" w:hint="eastAsia"/>
          <w:color w:val="C00000"/>
          <w:sz w:val="24"/>
          <w:szCs w:val="24"/>
        </w:rPr>
        <w:t>争对手情况介绍</w:t>
      </w:r>
    </w:p>
    <w:p w14:paraId="7A94A97B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3436C952" w14:textId="20A11D3C" w:rsidR="00956652" w:rsidRDefault="00FA1E4A">
      <w:pPr>
        <w:numPr>
          <w:ilvl w:val="0"/>
          <w:numId w:val="5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产品、技术/服务优劣势</w:t>
      </w:r>
    </w:p>
    <w:p w14:paraId="34D62F86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17E9EE44" w14:textId="44188E5C" w:rsidR="00956652" w:rsidRDefault="00FA1E4A">
      <w:pPr>
        <w:numPr>
          <w:ilvl w:val="0"/>
          <w:numId w:val="5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团队优劣势</w:t>
      </w:r>
    </w:p>
    <w:p w14:paraId="04665E3B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6639A166" w14:textId="576EFE1D" w:rsidR="00956652" w:rsidRDefault="00FA1E4A">
      <w:pPr>
        <w:numPr>
          <w:ilvl w:val="0"/>
          <w:numId w:val="5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供应链优势</w:t>
      </w:r>
    </w:p>
    <w:p w14:paraId="4BF1A716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10A3D974" w14:textId="5BE331CE" w:rsidR="00956652" w:rsidRDefault="00FA1E4A">
      <w:pPr>
        <w:numPr>
          <w:ilvl w:val="0"/>
          <w:numId w:val="5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客户/渠道优势</w:t>
      </w:r>
    </w:p>
    <w:p w14:paraId="78D9DE2D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592D568A" w14:textId="711227BD" w:rsidR="00956652" w:rsidRDefault="00FA1E4A">
      <w:pPr>
        <w:numPr>
          <w:ilvl w:val="0"/>
          <w:numId w:val="5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其他优势</w:t>
      </w:r>
    </w:p>
    <w:p w14:paraId="3B5DBF14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16783F08" w14:textId="77777777" w:rsidR="00956652" w:rsidRDefault="00956652">
      <w:pPr>
        <w:rPr>
          <w:rFonts w:ascii="STKaiti" w:eastAsia="STKaiti" w:hAnsi="STKaiti"/>
          <w:color w:val="C00000"/>
        </w:rPr>
      </w:pPr>
    </w:p>
    <w:p w14:paraId="1E16C470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  <w:color w:val="000000" w:themeColor="text1"/>
        </w:rPr>
      </w:pPr>
      <w:r>
        <w:rPr>
          <w:rFonts w:ascii="STKaiti" w:eastAsia="STKaiti" w:hAnsi="STKaiti" w:hint="eastAsia"/>
          <w:color w:val="000000" w:themeColor="text1"/>
        </w:rPr>
        <w:t>XXX财务分析</w:t>
      </w:r>
    </w:p>
    <w:p w14:paraId="6A7ACECF" w14:textId="77777777" w:rsidR="00956652" w:rsidRDefault="00FA1E4A">
      <w:pPr>
        <w:numPr>
          <w:ilvl w:val="0"/>
          <w:numId w:val="6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资产负债情况（3年+1期）；</w:t>
      </w:r>
    </w:p>
    <w:p w14:paraId="045CB80A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740D0D21" w14:textId="77777777" w:rsidR="00956652" w:rsidRDefault="00FA1E4A">
      <w:pPr>
        <w:numPr>
          <w:ilvl w:val="0"/>
          <w:numId w:val="6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利润表情况（3年+1期）；</w:t>
      </w:r>
    </w:p>
    <w:p w14:paraId="33BD9F5A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0C971CFC" w14:textId="77777777" w:rsidR="00956652" w:rsidRDefault="00FA1E4A">
      <w:pPr>
        <w:numPr>
          <w:ilvl w:val="0"/>
          <w:numId w:val="6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现金流情况（3年+1期）；</w:t>
      </w:r>
    </w:p>
    <w:p w14:paraId="1C3FA87F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512FC569" w14:textId="77777777" w:rsidR="00956652" w:rsidRDefault="00FA1E4A">
      <w:pPr>
        <w:numPr>
          <w:ilvl w:val="0"/>
          <w:numId w:val="6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成本结构分析（或者放在业务分析那里）</w:t>
      </w:r>
    </w:p>
    <w:p w14:paraId="30B52C9B" w14:textId="77777777" w:rsidR="00956652" w:rsidRDefault="00956652">
      <w:pPr>
        <w:rPr>
          <w:rFonts w:ascii="STKaiti" w:eastAsia="STKaiti" w:hAnsi="STKaiti"/>
          <w:color w:val="C00000"/>
          <w:sz w:val="24"/>
          <w:szCs w:val="24"/>
        </w:rPr>
      </w:pPr>
    </w:p>
    <w:p w14:paraId="317CF985" w14:textId="77777777" w:rsidR="00956652" w:rsidRDefault="00FA1E4A">
      <w:pPr>
        <w:numPr>
          <w:ilvl w:val="0"/>
          <w:numId w:val="6"/>
        </w:numPr>
        <w:rPr>
          <w:rFonts w:ascii="STKaiti" w:eastAsia="STKaiti" w:hAnsi="STKaiti"/>
          <w:color w:val="C00000"/>
          <w:sz w:val="24"/>
          <w:szCs w:val="24"/>
        </w:rPr>
      </w:pPr>
      <w:r>
        <w:rPr>
          <w:rFonts w:ascii="STKaiti" w:eastAsia="STKaiti" w:hAnsi="STKaiti" w:hint="eastAsia"/>
          <w:color w:val="C00000"/>
          <w:sz w:val="24"/>
          <w:szCs w:val="24"/>
        </w:rPr>
        <w:t>财务预测（主要是收入&amp;利润）</w:t>
      </w:r>
    </w:p>
    <w:p w14:paraId="227D3A89" w14:textId="77777777" w:rsidR="00956652" w:rsidRDefault="00956652">
      <w:pPr>
        <w:spacing w:line="400" w:lineRule="exact"/>
        <w:rPr>
          <w:rFonts w:ascii="Times New Roman" w:eastAsia="STKaiti" w:hAnsi="Times New Roman" w:cs="Times New Roman"/>
          <w:sz w:val="24"/>
          <w:szCs w:val="24"/>
        </w:rPr>
      </w:pPr>
    </w:p>
    <w:p w14:paraId="393B5DBB" w14:textId="77777777" w:rsidR="00956652" w:rsidRDefault="00956652">
      <w:pPr>
        <w:spacing w:line="400" w:lineRule="exact"/>
        <w:rPr>
          <w:rFonts w:ascii="Times New Roman" w:eastAsia="STKaiti" w:hAnsi="Times New Roman" w:cs="Times New Roman"/>
          <w:sz w:val="24"/>
        </w:rPr>
      </w:pPr>
    </w:p>
    <w:p w14:paraId="35879F1C" w14:textId="77777777" w:rsidR="00956652" w:rsidRDefault="00956652">
      <w:pPr>
        <w:spacing w:line="400" w:lineRule="exact"/>
        <w:rPr>
          <w:rFonts w:ascii="Times New Roman" w:eastAsia="STKaiti" w:hAnsi="Times New Roman" w:cs="Times New Roman"/>
          <w:sz w:val="24"/>
        </w:rPr>
      </w:pPr>
    </w:p>
    <w:p w14:paraId="2EEFB649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  <w:color w:val="000000" w:themeColor="text1"/>
        </w:rPr>
      </w:pPr>
      <w:r>
        <w:rPr>
          <w:rFonts w:ascii="STKaiti" w:eastAsia="STKaiti" w:hAnsi="STKaiti" w:hint="eastAsia"/>
          <w:color w:val="000000" w:themeColor="text1"/>
        </w:rPr>
        <w:t>XXXX估值分析</w:t>
      </w:r>
    </w:p>
    <w:p w14:paraId="63C4B3B6" w14:textId="5CE77D3C" w:rsidR="00B56E52" w:rsidRPr="00B56E52" w:rsidRDefault="00B56E52" w:rsidP="00B56E52">
      <w:pPr>
        <w:ind w:firstLineChars="200" w:firstLine="480"/>
        <w:rPr>
          <w:rFonts w:ascii="STKaiti" w:eastAsia="STKaiti" w:hAnsi="STKaiti"/>
          <w:b/>
          <w:bCs/>
          <w:color w:val="FF0000"/>
          <w:sz w:val="24"/>
          <w:lang w:bidi="ar"/>
        </w:rPr>
      </w:pPr>
      <w:r>
        <w:rPr>
          <w:rFonts w:ascii="STKaiti" w:eastAsia="STKaiti" w:hAnsi="STKaiti" w:hint="eastAsia"/>
          <w:b/>
          <w:bCs/>
          <w:color w:val="FF0000"/>
          <w:sz w:val="24"/>
          <w:lang w:bidi="ar"/>
        </w:rPr>
        <w:t>选取</w:t>
      </w:r>
      <w:r w:rsidRPr="00B56E52">
        <w:rPr>
          <w:rFonts w:ascii="STKaiti" w:eastAsia="STKaiti" w:hAnsi="STKaiti" w:hint="eastAsia"/>
          <w:b/>
          <w:bCs/>
          <w:color w:val="FF0000"/>
          <w:sz w:val="24"/>
          <w:lang w:bidi="ar"/>
        </w:rPr>
        <w:t>国际</w:t>
      </w:r>
      <w:r>
        <w:rPr>
          <w:rFonts w:ascii="STKaiti" w:eastAsia="STKaiti" w:hAnsi="STKaiti" w:hint="eastAsia"/>
          <w:b/>
          <w:bCs/>
          <w:color w:val="FF0000"/>
          <w:sz w:val="24"/>
          <w:lang w:bidi="ar"/>
        </w:rPr>
        <w:t>、国内行业</w:t>
      </w:r>
      <w:r w:rsidRPr="00B56E52">
        <w:rPr>
          <w:rFonts w:ascii="STKaiti" w:eastAsia="STKaiti" w:hAnsi="STKaiti" w:hint="eastAsia"/>
          <w:b/>
          <w:bCs/>
          <w:color w:val="FF0000"/>
          <w:sz w:val="24"/>
          <w:lang w:bidi="ar"/>
        </w:rPr>
        <w:t>龙头公司，</w:t>
      </w:r>
      <w:r>
        <w:rPr>
          <w:rFonts w:ascii="STKaiti" w:eastAsia="STKaiti" w:hAnsi="STKaiti" w:hint="eastAsia"/>
          <w:b/>
          <w:bCs/>
          <w:color w:val="FF0000"/>
          <w:sz w:val="24"/>
          <w:lang w:bidi="ar"/>
        </w:rPr>
        <w:t>作为估值</w:t>
      </w:r>
      <w:r w:rsidRPr="00B56E52">
        <w:rPr>
          <w:rFonts w:ascii="STKaiti" w:eastAsia="STKaiti" w:hAnsi="STKaiti" w:hint="eastAsia"/>
          <w:b/>
          <w:bCs/>
          <w:color w:val="FF0000"/>
          <w:sz w:val="24"/>
          <w:lang w:bidi="ar"/>
        </w:rPr>
        <w:t>“对标公司”</w:t>
      </w:r>
    </w:p>
    <w:p w14:paraId="3D30E271" w14:textId="3A90E597" w:rsidR="00956652" w:rsidRDefault="00FA1E4A">
      <w:pPr>
        <w:ind w:firstLineChars="200" w:firstLine="480"/>
        <w:rPr>
          <w:rFonts w:ascii="STKaiti" w:eastAsia="STKaiti" w:hAnsi="STKaiti"/>
          <w:sz w:val="24"/>
          <w:lang w:bidi="ar"/>
        </w:rPr>
      </w:pPr>
      <w:r>
        <w:rPr>
          <w:rFonts w:ascii="STKaiti" w:eastAsia="STKaiti" w:hAnsi="STKaiti" w:hint="eastAsia"/>
          <w:sz w:val="24"/>
          <w:lang w:bidi="ar"/>
        </w:rPr>
        <w:t xml:space="preserve">选取国内 </w:t>
      </w:r>
      <w:r>
        <w:rPr>
          <w:rFonts w:ascii="STKaiti" w:eastAsia="STKaiti" w:hAnsi="STKaiti"/>
          <w:sz w:val="24"/>
          <w:lang w:bidi="ar"/>
        </w:rPr>
        <w:t xml:space="preserve"> </w:t>
      </w:r>
      <w:r>
        <w:rPr>
          <w:rFonts w:ascii="STKaiti" w:eastAsia="STKaiti" w:hAnsi="STKaiti" w:hint="eastAsia"/>
          <w:sz w:val="24"/>
          <w:lang w:bidi="ar"/>
        </w:rPr>
        <w:t>上市公司作为对标公司，碳纤维材料行业对标估值表如下：</w:t>
      </w:r>
    </w:p>
    <w:p w14:paraId="176BCD50" w14:textId="77777777" w:rsidR="00956652" w:rsidRDefault="00956652">
      <w:pPr>
        <w:rPr>
          <w:rFonts w:ascii="STKaiti" w:eastAsia="STKaiti" w:hAnsi="STKaiti"/>
          <w:color w:val="C00000"/>
        </w:rPr>
      </w:pPr>
    </w:p>
    <w:p w14:paraId="1DB03BC0" w14:textId="77777777" w:rsidR="00956652" w:rsidRDefault="00FA1E4A">
      <w:pPr>
        <w:pStyle w:val="ListParagraph"/>
        <w:numPr>
          <w:ilvl w:val="0"/>
          <w:numId w:val="7"/>
        </w:numPr>
        <w:spacing w:line="400" w:lineRule="exact"/>
        <w:ind w:firstLineChars="0"/>
        <w:rPr>
          <w:rFonts w:ascii="STKaiti" w:eastAsia="STKaiti" w:hAnsi="STKaiti"/>
          <w:b/>
          <w:bCs/>
          <w:color w:val="000000" w:themeColor="text1"/>
          <w:sz w:val="24"/>
          <w:szCs w:val="24"/>
        </w:rPr>
      </w:pPr>
      <w:r>
        <w:rPr>
          <w:rFonts w:ascii="STKaiti" w:eastAsia="STKaiti" w:hAnsi="STKaiti" w:hint="eastAsia"/>
          <w:b/>
          <w:bCs/>
          <w:color w:val="000000" w:themeColor="text1"/>
          <w:sz w:val="24"/>
          <w:szCs w:val="24"/>
        </w:rPr>
        <w:t>投资估值合理性分析</w:t>
      </w:r>
    </w:p>
    <w:p w14:paraId="0CF0E562" w14:textId="77777777" w:rsidR="00956652" w:rsidRDefault="00956652">
      <w:pPr>
        <w:rPr>
          <w:rFonts w:ascii="STKaiti" w:eastAsia="STKaiti" w:hAnsi="STKaiti"/>
        </w:rPr>
      </w:pPr>
    </w:p>
    <w:p w14:paraId="109C8FA9" w14:textId="77777777" w:rsidR="00956652" w:rsidRDefault="00FA1E4A">
      <w:pPr>
        <w:pStyle w:val="ListParagraph"/>
        <w:numPr>
          <w:ilvl w:val="0"/>
          <w:numId w:val="7"/>
        </w:numPr>
        <w:spacing w:line="400" w:lineRule="exact"/>
        <w:ind w:firstLineChars="0"/>
        <w:rPr>
          <w:rFonts w:ascii="STKaiti" w:eastAsia="STKaiti" w:hAnsi="STKaiti"/>
          <w:b/>
          <w:bCs/>
          <w:sz w:val="24"/>
          <w:szCs w:val="24"/>
        </w:rPr>
      </w:pPr>
      <w:r>
        <w:rPr>
          <w:rFonts w:ascii="STKaiti" w:eastAsia="STKaiti" w:hAnsi="STKaiti" w:hint="eastAsia"/>
          <w:b/>
          <w:bCs/>
          <w:sz w:val="24"/>
          <w:szCs w:val="24"/>
        </w:rPr>
        <w:t>投资回报分析</w:t>
      </w:r>
    </w:p>
    <w:p w14:paraId="613FFC91" w14:textId="77777777" w:rsidR="00956652" w:rsidRDefault="00956652">
      <w:pPr>
        <w:rPr>
          <w:rFonts w:ascii="STKaiti" w:eastAsia="STKaiti" w:hAnsi="STKaiti"/>
        </w:rPr>
      </w:pPr>
    </w:p>
    <w:p w14:paraId="6EC92D06" w14:textId="77777777" w:rsidR="00956652" w:rsidRDefault="00956652">
      <w:pPr>
        <w:rPr>
          <w:rFonts w:ascii="STKaiti" w:eastAsia="STKaiti" w:hAnsi="STKaiti"/>
        </w:rPr>
      </w:pPr>
    </w:p>
    <w:p w14:paraId="36D14407" w14:textId="77777777" w:rsidR="00956652" w:rsidRDefault="00FA1E4A">
      <w:pPr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分乐观、中性、悲观情形</w:t>
      </w:r>
    </w:p>
    <w:p w14:paraId="152B9C55" w14:textId="77777777" w:rsidR="00956652" w:rsidRDefault="00956652">
      <w:pPr>
        <w:rPr>
          <w:rFonts w:ascii="STKaiti" w:eastAsia="STKaiti" w:hAnsi="STKaiti"/>
        </w:rPr>
      </w:pPr>
    </w:p>
    <w:p w14:paraId="45192FE9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  <w:color w:val="000000" w:themeColor="text1"/>
        </w:rPr>
      </w:pPr>
      <w:r>
        <w:rPr>
          <w:rFonts w:ascii="STKaiti" w:eastAsia="STKaiti" w:hAnsi="STKaiti" w:hint="eastAsia"/>
          <w:color w:val="000000" w:themeColor="text1"/>
        </w:rPr>
        <w:t>XXXX本轮融资方案</w:t>
      </w:r>
    </w:p>
    <w:p w14:paraId="724FDEF9" w14:textId="77777777" w:rsidR="00956652" w:rsidRDefault="00FA1E4A">
      <w:pPr>
        <w:numPr>
          <w:ilvl w:val="0"/>
          <w:numId w:val="8"/>
        </w:numPr>
        <w:rPr>
          <w:rFonts w:ascii="STKaiti" w:eastAsia="STKaiti" w:hAnsi="STKaiti"/>
          <w:color w:val="C00000"/>
          <w:sz w:val="24"/>
          <w:szCs w:val="28"/>
        </w:rPr>
      </w:pPr>
      <w:r>
        <w:rPr>
          <w:rFonts w:ascii="STKaiti" w:eastAsia="STKaiti" w:hAnsi="STKaiti" w:hint="eastAsia"/>
          <w:color w:val="C00000"/>
          <w:sz w:val="24"/>
          <w:szCs w:val="28"/>
        </w:rPr>
        <w:t>本次公司融资方案</w:t>
      </w:r>
    </w:p>
    <w:p w14:paraId="7D29F4C8" w14:textId="77777777" w:rsidR="00956652" w:rsidRDefault="00956652">
      <w:pPr>
        <w:rPr>
          <w:rFonts w:ascii="STKaiti" w:eastAsia="STKaiti" w:hAnsi="STKaiti"/>
          <w:color w:val="C00000"/>
          <w:sz w:val="24"/>
          <w:szCs w:val="28"/>
        </w:rPr>
      </w:pPr>
    </w:p>
    <w:p w14:paraId="4DA0A673" w14:textId="77777777" w:rsidR="00956652" w:rsidRDefault="00FA1E4A">
      <w:pPr>
        <w:numPr>
          <w:ilvl w:val="0"/>
          <w:numId w:val="8"/>
        </w:numPr>
        <w:rPr>
          <w:rFonts w:ascii="STKaiti" w:eastAsia="STKaiti" w:hAnsi="STKaiti"/>
          <w:color w:val="C00000"/>
          <w:sz w:val="24"/>
          <w:szCs w:val="28"/>
        </w:rPr>
      </w:pPr>
      <w:r>
        <w:rPr>
          <w:rFonts w:ascii="STKaiti" w:eastAsia="STKaiti" w:hAnsi="STKaiti" w:hint="eastAsia"/>
          <w:color w:val="C00000"/>
          <w:sz w:val="24"/>
          <w:szCs w:val="28"/>
        </w:rPr>
        <w:t>资金用途</w:t>
      </w:r>
    </w:p>
    <w:p w14:paraId="271E651E" w14:textId="77777777" w:rsidR="00956652" w:rsidRDefault="00956652">
      <w:pPr>
        <w:rPr>
          <w:rFonts w:ascii="STKaiti" w:eastAsia="STKaiti" w:hAnsi="STKaiti"/>
          <w:color w:val="C00000"/>
          <w:sz w:val="24"/>
          <w:szCs w:val="28"/>
        </w:rPr>
      </w:pPr>
    </w:p>
    <w:p w14:paraId="5419F37C" w14:textId="77777777" w:rsidR="00956652" w:rsidRDefault="00FA1E4A">
      <w:pPr>
        <w:numPr>
          <w:ilvl w:val="0"/>
          <w:numId w:val="8"/>
        </w:numPr>
        <w:rPr>
          <w:rFonts w:ascii="STKaiti" w:eastAsia="STKaiti" w:hAnsi="STKaiti"/>
          <w:color w:val="C00000"/>
          <w:sz w:val="24"/>
          <w:szCs w:val="28"/>
        </w:rPr>
      </w:pPr>
      <w:r>
        <w:rPr>
          <w:rFonts w:ascii="STKaiti" w:eastAsia="STKaiti" w:hAnsi="STKaiti" w:hint="eastAsia"/>
          <w:color w:val="C00000"/>
          <w:sz w:val="24"/>
          <w:szCs w:val="28"/>
        </w:rPr>
        <w:t>关键条款</w:t>
      </w:r>
    </w:p>
    <w:p w14:paraId="029EAFBF" w14:textId="77777777" w:rsidR="00956652" w:rsidRDefault="00956652">
      <w:pPr>
        <w:rPr>
          <w:rFonts w:ascii="STKaiti" w:eastAsia="STKaiti" w:hAnsi="STKaiti"/>
          <w:color w:val="C00000"/>
        </w:rPr>
      </w:pPr>
    </w:p>
    <w:p w14:paraId="1CC8E1BE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61890812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61078768" w14:textId="77777777" w:rsidR="00956652" w:rsidRDefault="00FA1E4A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本轮融资核心条款如下：</w:t>
      </w:r>
    </w:p>
    <w:p w14:paraId="78E29E0F" w14:textId="77777777" w:rsidR="00956652" w:rsidRDefault="00FA1E4A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  <w:r>
        <w:rPr>
          <w:rFonts w:ascii="STKaiti" w:eastAsia="STKaiti" w:hAnsi="STKaiti" w:hint="eastAsia"/>
          <w:sz w:val="24"/>
          <w:szCs w:val="24"/>
        </w:rPr>
        <w:t>资料来源：天际资本</w:t>
      </w:r>
    </w:p>
    <w:p w14:paraId="28D69A44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4BE8DD12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  <w:color w:val="C00000"/>
        </w:rPr>
      </w:pPr>
      <w:r>
        <w:rPr>
          <w:rFonts w:ascii="STKaiti" w:eastAsia="STKaiti" w:hAnsi="STKaiti" w:hint="eastAsia"/>
          <w:color w:val="C00000"/>
        </w:rPr>
        <w:t>项目投资逻辑（总结，同亮点）</w:t>
      </w:r>
    </w:p>
    <w:p w14:paraId="3F75E87C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2964BAEF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18642D28" w14:textId="77777777" w:rsidR="00956652" w:rsidRDefault="00956652">
      <w:pPr>
        <w:spacing w:line="400" w:lineRule="exact"/>
        <w:ind w:firstLineChars="200" w:firstLine="480"/>
        <w:rPr>
          <w:rFonts w:ascii="STKaiti" w:eastAsia="STKaiti" w:hAnsi="STKaiti"/>
          <w:sz w:val="24"/>
          <w:szCs w:val="24"/>
        </w:rPr>
      </w:pPr>
    </w:p>
    <w:p w14:paraId="56251233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  <w:color w:val="000000" w:themeColor="text1"/>
        </w:rPr>
      </w:pPr>
      <w:r>
        <w:rPr>
          <w:rFonts w:ascii="STKaiti" w:eastAsia="STKaiti" w:hAnsi="STKaiti" w:hint="eastAsia"/>
          <w:color w:val="000000" w:themeColor="text1"/>
        </w:rPr>
        <w:lastRenderedPageBreak/>
        <w:t>XXX风险分析</w:t>
      </w:r>
    </w:p>
    <w:p w14:paraId="673810FB" w14:textId="77777777" w:rsidR="00956652" w:rsidRDefault="00FA1E4A">
      <w:pPr>
        <w:numPr>
          <w:ilvl w:val="0"/>
          <w:numId w:val="9"/>
        </w:numPr>
        <w:rPr>
          <w:rFonts w:ascii="STKaiti" w:eastAsia="STKaiti" w:hAnsi="STKaiti"/>
          <w:color w:val="C00000"/>
          <w:sz w:val="24"/>
          <w:szCs w:val="28"/>
        </w:rPr>
      </w:pPr>
      <w:r>
        <w:rPr>
          <w:rFonts w:ascii="STKaiti" w:eastAsia="STKaiti" w:hAnsi="STKaiti" w:hint="eastAsia"/>
          <w:color w:val="C00000"/>
          <w:sz w:val="24"/>
          <w:szCs w:val="28"/>
        </w:rPr>
        <w:t>公司层面</w:t>
      </w:r>
    </w:p>
    <w:p w14:paraId="6CF060F2" w14:textId="77777777" w:rsidR="00956652" w:rsidRDefault="00FA1E4A">
      <w:pPr>
        <w:numPr>
          <w:ilvl w:val="0"/>
          <w:numId w:val="9"/>
        </w:numPr>
        <w:rPr>
          <w:rFonts w:ascii="STKaiti" w:eastAsia="STKaiti" w:hAnsi="STKaiti"/>
          <w:color w:val="C00000"/>
          <w:sz w:val="24"/>
          <w:szCs w:val="28"/>
        </w:rPr>
      </w:pPr>
      <w:r>
        <w:rPr>
          <w:rFonts w:ascii="STKaiti" w:eastAsia="STKaiti" w:hAnsi="STKaiti" w:hint="eastAsia"/>
          <w:color w:val="C00000"/>
          <w:sz w:val="24"/>
          <w:szCs w:val="28"/>
        </w:rPr>
        <w:t>投资层面</w:t>
      </w:r>
    </w:p>
    <w:p w14:paraId="5CC4161A" w14:textId="77777777" w:rsidR="00956652" w:rsidRDefault="00956652">
      <w:pPr>
        <w:rPr>
          <w:rFonts w:ascii="STKaiti" w:eastAsia="STKaiti" w:hAnsi="STKaiti"/>
          <w:color w:val="C00000"/>
          <w:sz w:val="24"/>
          <w:szCs w:val="28"/>
        </w:rPr>
      </w:pPr>
    </w:p>
    <w:p w14:paraId="6990DCC1" w14:textId="77777777" w:rsidR="00956652" w:rsidRDefault="00FA1E4A">
      <w:pPr>
        <w:pStyle w:val="Heading2"/>
        <w:numPr>
          <w:ilvl w:val="0"/>
          <w:numId w:val="1"/>
        </w:numPr>
        <w:rPr>
          <w:rFonts w:ascii="STKaiti" w:eastAsia="STKaiti" w:hAnsi="STKaiti"/>
          <w:color w:val="000000" w:themeColor="text1"/>
        </w:rPr>
      </w:pPr>
      <w:r>
        <w:rPr>
          <w:rFonts w:ascii="STKaiti" w:eastAsia="STKaiti" w:hAnsi="STKaiti" w:hint="eastAsia"/>
          <w:color w:val="000000" w:themeColor="text1"/>
        </w:rPr>
        <w:t>投资建议</w:t>
      </w:r>
    </w:p>
    <w:p w14:paraId="7571B4DF" w14:textId="77777777" w:rsidR="00956652" w:rsidRDefault="00956652">
      <w:pPr>
        <w:pStyle w:val="ListParagraph"/>
        <w:spacing w:line="400" w:lineRule="exact"/>
        <w:ind w:left="900" w:firstLineChars="0" w:firstLine="0"/>
        <w:rPr>
          <w:rFonts w:ascii="STKaiti" w:eastAsia="STKaiti" w:hAnsi="STKaiti"/>
          <w:sz w:val="24"/>
          <w:szCs w:val="24"/>
        </w:rPr>
      </w:pPr>
    </w:p>
    <w:sectPr w:rsidR="00956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968A7" w14:textId="77777777" w:rsidR="008B50CC" w:rsidRDefault="008B50CC" w:rsidP="00580A1E">
      <w:r>
        <w:separator/>
      </w:r>
    </w:p>
  </w:endnote>
  <w:endnote w:type="continuationSeparator" w:id="0">
    <w:p w14:paraId="561D6133" w14:textId="77777777" w:rsidR="008B50CC" w:rsidRDefault="008B50CC" w:rsidP="00580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F0BFA" w14:textId="77777777" w:rsidR="008B50CC" w:rsidRDefault="008B50CC" w:rsidP="00580A1E">
      <w:r>
        <w:separator/>
      </w:r>
    </w:p>
  </w:footnote>
  <w:footnote w:type="continuationSeparator" w:id="0">
    <w:p w14:paraId="3913F526" w14:textId="77777777" w:rsidR="008B50CC" w:rsidRDefault="008B50CC" w:rsidP="00580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B9A434"/>
    <w:multiLevelType w:val="singleLevel"/>
    <w:tmpl w:val="9DB9A43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840093A"/>
    <w:multiLevelType w:val="singleLevel"/>
    <w:tmpl w:val="B840093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318E683"/>
    <w:multiLevelType w:val="singleLevel"/>
    <w:tmpl w:val="D318E68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78A27B7"/>
    <w:multiLevelType w:val="multilevel"/>
    <w:tmpl w:val="F78A27B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877082"/>
    <w:multiLevelType w:val="singleLevel"/>
    <w:tmpl w:val="00877082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534A031"/>
    <w:multiLevelType w:val="multilevel"/>
    <w:tmpl w:val="0534A03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AC131D2"/>
    <w:multiLevelType w:val="multilevel"/>
    <w:tmpl w:val="0AC13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CC6B10A"/>
    <w:multiLevelType w:val="multilevel"/>
    <w:tmpl w:val="2CC6B10A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3270CAC"/>
    <w:multiLevelType w:val="multilevel"/>
    <w:tmpl w:val="63270CAC"/>
    <w:lvl w:ilvl="0">
      <w:start w:val="1"/>
      <w:numFmt w:val="japaneseCounting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3572858">
    <w:abstractNumId w:val="8"/>
  </w:num>
  <w:num w:numId="2" w16cid:durableId="1781097486">
    <w:abstractNumId w:val="6"/>
  </w:num>
  <w:num w:numId="3" w16cid:durableId="1499998834">
    <w:abstractNumId w:val="5"/>
  </w:num>
  <w:num w:numId="4" w16cid:durableId="1017581356">
    <w:abstractNumId w:val="3"/>
  </w:num>
  <w:num w:numId="5" w16cid:durableId="611715173">
    <w:abstractNumId w:val="0"/>
  </w:num>
  <w:num w:numId="6" w16cid:durableId="1542790775">
    <w:abstractNumId w:val="2"/>
  </w:num>
  <w:num w:numId="7" w16cid:durableId="995571868">
    <w:abstractNumId w:val="7"/>
  </w:num>
  <w:num w:numId="8" w16cid:durableId="642127930">
    <w:abstractNumId w:val="4"/>
  </w:num>
  <w:num w:numId="9" w16cid:durableId="84917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6B7"/>
    <w:rsid w:val="00000968"/>
    <w:rsid w:val="000023F4"/>
    <w:rsid w:val="00002927"/>
    <w:rsid w:val="00002A85"/>
    <w:rsid w:val="00003883"/>
    <w:rsid w:val="0000530C"/>
    <w:rsid w:val="0000574C"/>
    <w:rsid w:val="0001004F"/>
    <w:rsid w:val="00012EE2"/>
    <w:rsid w:val="00014008"/>
    <w:rsid w:val="00016604"/>
    <w:rsid w:val="000204D3"/>
    <w:rsid w:val="00020DEC"/>
    <w:rsid w:val="0002135F"/>
    <w:rsid w:val="00021F09"/>
    <w:rsid w:val="00021F82"/>
    <w:rsid w:val="0002269E"/>
    <w:rsid w:val="00022FE1"/>
    <w:rsid w:val="00025701"/>
    <w:rsid w:val="00027A3B"/>
    <w:rsid w:val="00032A98"/>
    <w:rsid w:val="000333DF"/>
    <w:rsid w:val="00034D04"/>
    <w:rsid w:val="00037FCA"/>
    <w:rsid w:val="000405A3"/>
    <w:rsid w:val="00042E4E"/>
    <w:rsid w:val="00043661"/>
    <w:rsid w:val="00043FC4"/>
    <w:rsid w:val="00054BA9"/>
    <w:rsid w:val="00055425"/>
    <w:rsid w:val="0005637A"/>
    <w:rsid w:val="000565F7"/>
    <w:rsid w:val="000611BE"/>
    <w:rsid w:val="00061557"/>
    <w:rsid w:val="00061D7F"/>
    <w:rsid w:val="000629E3"/>
    <w:rsid w:val="0006374E"/>
    <w:rsid w:val="000660D5"/>
    <w:rsid w:val="000671EC"/>
    <w:rsid w:val="00071657"/>
    <w:rsid w:val="00076693"/>
    <w:rsid w:val="000802F3"/>
    <w:rsid w:val="00081C7C"/>
    <w:rsid w:val="0008708C"/>
    <w:rsid w:val="000912A5"/>
    <w:rsid w:val="00094B8D"/>
    <w:rsid w:val="00095584"/>
    <w:rsid w:val="0009572C"/>
    <w:rsid w:val="0009755F"/>
    <w:rsid w:val="000A1186"/>
    <w:rsid w:val="000A11AA"/>
    <w:rsid w:val="000A24A0"/>
    <w:rsid w:val="000A2A73"/>
    <w:rsid w:val="000A2C9C"/>
    <w:rsid w:val="000A325E"/>
    <w:rsid w:val="000A5765"/>
    <w:rsid w:val="000A5B1C"/>
    <w:rsid w:val="000B0D6D"/>
    <w:rsid w:val="000B313D"/>
    <w:rsid w:val="000B3B73"/>
    <w:rsid w:val="000B3DF2"/>
    <w:rsid w:val="000C2004"/>
    <w:rsid w:val="000C55ED"/>
    <w:rsid w:val="000C6A7F"/>
    <w:rsid w:val="000C7712"/>
    <w:rsid w:val="000D0D08"/>
    <w:rsid w:val="000D2A6E"/>
    <w:rsid w:val="000D61F2"/>
    <w:rsid w:val="000D69AE"/>
    <w:rsid w:val="000E4C03"/>
    <w:rsid w:val="000E50F0"/>
    <w:rsid w:val="000E525B"/>
    <w:rsid w:val="000E5925"/>
    <w:rsid w:val="000E6649"/>
    <w:rsid w:val="000E6799"/>
    <w:rsid w:val="000E67DF"/>
    <w:rsid w:val="000E7891"/>
    <w:rsid w:val="000E7B61"/>
    <w:rsid w:val="000F0AA8"/>
    <w:rsid w:val="000F258D"/>
    <w:rsid w:val="000F5072"/>
    <w:rsid w:val="000F551C"/>
    <w:rsid w:val="000F7E40"/>
    <w:rsid w:val="000F7E9E"/>
    <w:rsid w:val="00100D58"/>
    <w:rsid w:val="00101350"/>
    <w:rsid w:val="0010249A"/>
    <w:rsid w:val="001059FE"/>
    <w:rsid w:val="00107C8F"/>
    <w:rsid w:val="0011658A"/>
    <w:rsid w:val="001172FA"/>
    <w:rsid w:val="0012460D"/>
    <w:rsid w:val="00126813"/>
    <w:rsid w:val="00131AD7"/>
    <w:rsid w:val="0013379B"/>
    <w:rsid w:val="0013400E"/>
    <w:rsid w:val="00135F38"/>
    <w:rsid w:val="00136A46"/>
    <w:rsid w:val="001412E2"/>
    <w:rsid w:val="001420CE"/>
    <w:rsid w:val="001471A0"/>
    <w:rsid w:val="0015165C"/>
    <w:rsid w:val="00152694"/>
    <w:rsid w:val="00153C6B"/>
    <w:rsid w:val="001547EE"/>
    <w:rsid w:val="00154D78"/>
    <w:rsid w:val="001561EF"/>
    <w:rsid w:val="001571C5"/>
    <w:rsid w:val="00161497"/>
    <w:rsid w:val="0016301C"/>
    <w:rsid w:val="00163B8E"/>
    <w:rsid w:val="00170133"/>
    <w:rsid w:val="00171CB5"/>
    <w:rsid w:val="001730DA"/>
    <w:rsid w:val="00173834"/>
    <w:rsid w:val="00177930"/>
    <w:rsid w:val="00180211"/>
    <w:rsid w:val="001831D7"/>
    <w:rsid w:val="001831E4"/>
    <w:rsid w:val="0018526F"/>
    <w:rsid w:val="001864CB"/>
    <w:rsid w:val="001869E2"/>
    <w:rsid w:val="001871B7"/>
    <w:rsid w:val="00190C06"/>
    <w:rsid w:val="00195991"/>
    <w:rsid w:val="00196162"/>
    <w:rsid w:val="001972D5"/>
    <w:rsid w:val="001A02E2"/>
    <w:rsid w:val="001A3B0E"/>
    <w:rsid w:val="001A49FC"/>
    <w:rsid w:val="001A5E06"/>
    <w:rsid w:val="001A792C"/>
    <w:rsid w:val="001A7F47"/>
    <w:rsid w:val="001B4F98"/>
    <w:rsid w:val="001B6B21"/>
    <w:rsid w:val="001B71EB"/>
    <w:rsid w:val="001C0507"/>
    <w:rsid w:val="001C0C78"/>
    <w:rsid w:val="001C2050"/>
    <w:rsid w:val="001C4338"/>
    <w:rsid w:val="001C5811"/>
    <w:rsid w:val="001C6976"/>
    <w:rsid w:val="001C7A14"/>
    <w:rsid w:val="001D1B53"/>
    <w:rsid w:val="001D3372"/>
    <w:rsid w:val="001D3BD8"/>
    <w:rsid w:val="001D6245"/>
    <w:rsid w:val="001D6B3F"/>
    <w:rsid w:val="001D78B0"/>
    <w:rsid w:val="001E10DA"/>
    <w:rsid w:val="001F1179"/>
    <w:rsid w:val="001F1716"/>
    <w:rsid w:val="001F294A"/>
    <w:rsid w:val="001F3B55"/>
    <w:rsid w:val="001F49EB"/>
    <w:rsid w:val="00210EE0"/>
    <w:rsid w:val="00213068"/>
    <w:rsid w:val="0021329C"/>
    <w:rsid w:val="00213F1F"/>
    <w:rsid w:val="00214FB8"/>
    <w:rsid w:val="002169FC"/>
    <w:rsid w:val="0022170D"/>
    <w:rsid w:val="00222DBC"/>
    <w:rsid w:val="00226E7D"/>
    <w:rsid w:val="0022753A"/>
    <w:rsid w:val="00231B93"/>
    <w:rsid w:val="00234AAF"/>
    <w:rsid w:val="002359AD"/>
    <w:rsid w:val="002361B4"/>
    <w:rsid w:val="00237937"/>
    <w:rsid w:val="00237D96"/>
    <w:rsid w:val="00242798"/>
    <w:rsid w:val="002430D6"/>
    <w:rsid w:val="002446FD"/>
    <w:rsid w:val="00244DDA"/>
    <w:rsid w:val="00246B41"/>
    <w:rsid w:val="00251CE7"/>
    <w:rsid w:val="0025331D"/>
    <w:rsid w:val="002575FE"/>
    <w:rsid w:val="002641C5"/>
    <w:rsid w:val="002646CB"/>
    <w:rsid w:val="002707A8"/>
    <w:rsid w:val="00273368"/>
    <w:rsid w:val="00273864"/>
    <w:rsid w:val="00274D0D"/>
    <w:rsid w:val="0027676D"/>
    <w:rsid w:val="00281E42"/>
    <w:rsid w:val="00285B2A"/>
    <w:rsid w:val="00287460"/>
    <w:rsid w:val="00292EF9"/>
    <w:rsid w:val="002A12E2"/>
    <w:rsid w:val="002A4BCE"/>
    <w:rsid w:val="002B1F64"/>
    <w:rsid w:val="002B2DE4"/>
    <w:rsid w:val="002B3558"/>
    <w:rsid w:val="002B3B23"/>
    <w:rsid w:val="002B4A44"/>
    <w:rsid w:val="002B746C"/>
    <w:rsid w:val="002C17FF"/>
    <w:rsid w:val="002C1D10"/>
    <w:rsid w:val="002C2109"/>
    <w:rsid w:val="002C2A2E"/>
    <w:rsid w:val="002C52F9"/>
    <w:rsid w:val="002C5B05"/>
    <w:rsid w:val="002D11D1"/>
    <w:rsid w:val="002D1982"/>
    <w:rsid w:val="002D19AE"/>
    <w:rsid w:val="002D1A49"/>
    <w:rsid w:val="002D20B8"/>
    <w:rsid w:val="002D5256"/>
    <w:rsid w:val="002D5AA9"/>
    <w:rsid w:val="002D5D09"/>
    <w:rsid w:val="002D7A2E"/>
    <w:rsid w:val="002E08C2"/>
    <w:rsid w:val="002E281C"/>
    <w:rsid w:val="002E2B5A"/>
    <w:rsid w:val="002E3C91"/>
    <w:rsid w:val="002E40E9"/>
    <w:rsid w:val="002E4767"/>
    <w:rsid w:val="002E4987"/>
    <w:rsid w:val="002E5578"/>
    <w:rsid w:val="002E6193"/>
    <w:rsid w:val="002F59DE"/>
    <w:rsid w:val="002F6497"/>
    <w:rsid w:val="002F6C6E"/>
    <w:rsid w:val="002F7BB5"/>
    <w:rsid w:val="00301512"/>
    <w:rsid w:val="00301FA8"/>
    <w:rsid w:val="003042B1"/>
    <w:rsid w:val="00304644"/>
    <w:rsid w:val="00305D40"/>
    <w:rsid w:val="00305D70"/>
    <w:rsid w:val="00306F94"/>
    <w:rsid w:val="00310F4C"/>
    <w:rsid w:val="003121CA"/>
    <w:rsid w:val="003125C4"/>
    <w:rsid w:val="00321609"/>
    <w:rsid w:val="003300BF"/>
    <w:rsid w:val="003301ED"/>
    <w:rsid w:val="00335A83"/>
    <w:rsid w:val="003374BE"/>
    <w:rsid w:val="0033762F"/>
    <w:rsid w:val="00340AE1"/>
    <w:rsid w:val="00341F60"/>
    <w:rsid w:val="00346BA9"/>
    <w:rsid w:val="003515D2"/>
    <w:rsid w:val="003519A1"/>
    <w:rsid w:val="00351B41"/>
    <w:rsid w:val="003529F3"/>
    <w:rsid w:val="00352E35"/>
    <w:rsid w:val="0036113F"/>
    <w:rsid w:val="0036159E"/>
    <w:rsid w:val="00365D2F"/>
    <w:rsid w:val="003662E4"/>
    <w:rsid w:val="00366C63"/>
    <w:rsid w:val="00367063"/>
    <w:rsid w:val="00370197"/>
    <w:rsid w:val="00370A3F"/>
    <w:rsid w:val="00373FEB"/>
    <w:rsid w:val="003745CD"/>
    <w:rsid w:val="00375BCA"/>
    <w:rsid w:val="0038089D"/>
    <w:rsid w:val="00382315"/>
    <w:rsid w:val="003857B6"/>
    <w:rsid w:val="00390EB9"/>
    <w:rsid w:val="00392402"/>
    <w:rsid w:val="003931B3"/>
    <w:rsid w:val="003932AF"/>
    <w:rsid w:val="00393875"/>
    <w:rsid w:val="003A0673"/>
    <w:rsid w:val="003A2E19"/>
    <w:rsid w:val="003B0529"/>
    <w:rsid w:val="003B2D04"/>
    <w:rsid w:val="003B400E"/>
    <w:rsid w:val="003B4231"/>
    <w:rsid w:val="003B7453"/>
    <w:rsid w:val="003B7FE8"/>
    <w:rsid w:val="003C1AFD"/>
    <w:rsid w:val="003C243B"/>
    <w:rsid w:val="003C3B15"/>
    <w:rsid w:val="003C5AA1"/>
    <w:rsid w:val="003C6A86"/>
    <w:rsid w:val="003D1D77"/>
    <w:rsid w:val="003D27C0"/>
    <w:rsid w:val="003D5328"/>
    <w:rsid w:val="003D5E64"/>
    <w:rsid w:val="003D5FB8"/>
    <w:rsid w:val="003E0A13"/>
    <w:rsid w:val="003E69E7"/>
    <w:rsid w:val="003E6ABB"/>
    <w:rsid w:val="003F0A01"/>
    <w:rsid w:val="003F0D73"/>
    <w:rsid w:val="003F283F"/>
    <w:rsid w:val="003F6596"/>
    <w:rsid w:val="003F70CC"/>
    <w:rsid w:val="004002A4"/>
    <w:rsid w:val="0040110D"/>
    <w:rsid w:val="00402E00"/>
    <w:rsid w:val="00402E06"/>
    <w:rsid w:val="00403208"/>
    <w:rsid w:val="004047E1"/>
    <w:rsid w:val="00405879"/>
    <w:rsid w:val="0040685D"/>
    <w:rsid w:val="00407A2B"/>
    <w:rsid w:val="00407F33"/>
    <w:rsid w:val="00411697"/>
    <w:rsid w:val="00413EE7"/>
    <w:rsid w:val="00414311"/>
    <w:rsid w:val="0042191A"/>
    <w:rsid w:val="00422048"/>
    <w:rsid w:val="00423034"/>
    <w:rsid w:val="004234D0"/>
    <w:rsid w:val="004255E9"/>
    <w:rsid w:val="00425AB0"/>
    <w:rsid w:val="0042633A"/>
    <w:rsid w:val="004308DD"/>
    <w:rsid w:val="00434935"/>
    <w:rsid w:val="00434EB6"/>
    <w:rsid w:val="00435FC5"/>
    <w:rsid w:val="00435FD5"/>
    <w:rsid w:val="0043764B"/>
    <w:rsid w:val="0044061C"/>
    <w:rsid w:val="0044097A"/>
    <w:rsid w:val="004432A6"/>
    <w:rsid w:val="00444903"/>
    <w:rsid w:val="00444970"/>
    <w:rsid w:val="00445390"/>
    <w:rsid w:val="00445D8A"/>
    <w:rsid w:val="0044719C"/>
    <w:rsid w:val="00453715"/>
    <w:rsid w:val="004550C3"/>
    <w:rsid w:val="00455E8E"/>
    <w:rsid w:val="00463AE1"/>
    <w:rsid w:val="004712EB"/>
    <w:rsid w:val="00475357"/>
    <w:rsid w:val="0047554D"/>
    <w:rsid w:val="00475B97"/>
    <w:rsid w:val="004773AF"/>
    <w:rsid w:val="00477D08"/>
    <w:rsid w:val="00477DAD"/>
    <w:rsid w:val="00482470"/>
    <w:rsid w:val="00483652"/>
    <w:rsid w:val="00483E6A"/>
    <w:rsid w:val="00484611"/>
    <w:rsid w:val="0049121B"/>
    <w:rsid w:val="00491817"/>
    <w:rsid w:val="00492603"/>
    <w:rsid w:val="00494A26"/>
    <w:rsid w:val="0049522E"/>
    <w:rsid w:val="0049583D"/>
    <w:rsid w:val="004A4103"/>
    <w:rsid w:val="004A760E"/>
    <w:rsid w:val="004B00F6"/>
    <w:rsid w:val="004B2972"/>
    <w:rsid w:val="004B4DB5"/>
    <w:rsid w:val="004B4E92"/>
    <w:rsid w:val="004C2668"/>
    <w:rsid w:val="004C3B76"/>
    <w:rsid w:val="004C3BA8"/>
    <w:rsid w:val="004C52E5"/>
    <w:rsid w:val="004C5856"/>
    <w:rsid w:val="004C59B2"/>
    <w:rsid w:val="004C5BF7"/>
    <w:rsid w:val="004D20EB"/>
    <w:rsid w:val="004D7D59"/>
    <w:rsid w:val="004D7E44"/>
    <w:rsid w:val="004E0DDB"/>
    <w:rsid w:val="004E17EA"/>
    <w:rsid w:val="004E5203"/>
    <w:rsid w:val="004F18EA"/>
    <w:rsid w:val="004F1AF3"/>
    <w:rsid w:val="004F31BA"/>
    <w:rsid w:val="004F3D5C"/>
    <w:rsid w:val="004F4131"/>
    <w:rsid w:val="004F7105"/>
    <w:rsid w:val="0050147F"/>
    <w:rsid w:val="00504BE6"/>
    <w:rsid w:val="00510831"/>
    <w:rsid w:val="0051591B"/>
    <w:rsid w:val="00522F3E"/>
    <w:rsid w:val="00523913"/>
    <w:rsid w:val="0052478E"/>
    <w:rsid w:val="00524A66"/>
    <w:rsid w:val="005254C5"/>
    <w:rsid w:val="005260B8"/>
    <w:rsid w:val="00526C3F"/>
    <w:rsid w:val="00526D24"/>
    <w:rsid w:val="00526D98"/>
    <w:rsid w:val="00530647"/>
    <w:rsid w:val="00533E3A"/>
    <w:rsid w:val="005346A9"/>
    <w:rsid w:val="00535D1C"/>
    <w:rsid w:val="005364E4"/>
    <w:rsid w:val="005413A6"/>
    <w:rsid w:val="005419B0"/>
    <w:rsid w:val="00543FF8"/>
    <w:rsid w:val="00544A1F"/>
    <w:rsid w:val="00544A82"/>
    <w:rsid w:val="0054596E"/>
    <w:rsid w:val="00554621"/>
    <w:rsid w:val="00556471"/>
    <w:rsid w:val="00556C35"/>
    <w:rsid w:val="00561F80"/>
    <w:rsid w:val="00562698"/>
    <w:rsid w:val="0056342E"/>
    <w:rsid w:val="00563AB8"/>
    <w:rsid w:val="005643A6"/>
    <w:rsid w:val="00565200"/>
    <w:rsid w:val="00565741"/>
    <w:rsid w:val="005662E0"/>
    <w:rsid w:val="005669AB"/>
    <w:rsid w:val="00570110"/>
    <w:rsid w:val="00570AA1"/>
    <w:rsid w:val="0057143D"/>
    <w:rsid w:val="00572D0F"/>
    <w:rsid w:val="00574A5B"/>
    <w:rsid w:val="00575AE8"/>
    <w:rsid w:val="005762E8"/>
    <w:rsid w:val="00577BB6"/>
    <w:rsid w:val="00580A1E"/>
    <w:rsid w:val="00584FF6"/>
    <w:rsid w:val="00585027"/>
    <w:rsid w:val="005851EE"/>
    <w:rsid w:val="00585236"/>
    <w:rsid w:val="005856AF"/>
    <w:rsid w:val="00586E4C"/>
    <w:rsid w:val="00590F8B"/>
    <w:rsid w:val="00591508"/>
    <w:rsid w:val="0059170A"/>
    <w:rsid w:val="00591906"/>
    <w:rsid w:val="00592346"/>
    <w:rsid w:val="0059260B"/>
    <w:rsid w:val="00592804"/>
    <w:rsid w:val="00592E6F"/>
    <w:rsid w:val="005A26A9"/>
    <w:rsid w:val="005B1667"/>
    <w:rsid w:val="005B1EEE"/>
    <w:rsid w:val="005B3505"/>
    <w:rsid w:val="005B459B"/>
    <w:rsid w:val="005B761C"/>
    <w:rsid w:val="005C0219"/>
    <w:rsid w:val="005C04D1"/>
    <w:rsid w:val="005C27CF"/>
    <w:rsid w:val="005C3309"/>
    <w:rsid w:val="005D0CE9"/>
    <w:rsid w:val="005D12C6"/>
    <w:rsid w:val="005D15CE"/>
    <w:rsid w:val="005D1928"/>
    <w:rsid w:val="005D4E66"/>
    <w:rsid w:val="005D6304"/>
    <w:rsid w:val="005D7A7A"/>
    <w:rsid w:val="005E04BE"/>
    <w:rsid w:val="005E0E30"/>
    <w:rsid w:val="005E320E"/>
    <w:rsid w:val="005E32A0"/>
    <w:rsid w:val="005E3ED5"/>
    <w:rsid w:val="005E469A"/>
    <w:rsid w:val="005E58DE"/>
    <w:rsid w:val="005E5DB9"/>
    <w:rsid w:val="005E79B2"/>
    <w:rsid w:val="005F29B6"/>
    <w:rsid w:val="005F2CDD"/>
    <w:rsid w:val="005F502C"/>
    <w:rsid w:val="005F557A"/>
    <w:rsid w:val="005F701E"/>
    <w:rsid w:val="005F7635"/>
    <w:rsid w:val="00601367"/>
    <w:rsid w:val="006043FC"/>
    <w:rsid w:val="006141C2"/>
    <w:rsid w:val="0061447D"/>
    <w:rsid w:val="006163E2"/>
    <w:rsid w:val="0061799B"/>
    <w:rsid w:val="006201D5"/>
    <w:rsid w:val="00623911"/>
    <w:rsid w:val="00627132"/>
    <w:rsid w:val="006308AE"/>
    <w:rsid w:val="00630BAE"/>
    <w:rsid w:val="006314EE"/>
    <w:rsid w:val="00635F35"/>
    <w:rsid w:val="00637010"/>
    <w:rsid w:val="00641A2A"/>
    <w:rsid w:val="006445A0"/>
    <w:rsid w:val="00644BB2"/>
    <w:rsid w:val="00646323"/>
    <w:rsid w:val="00650065"/>
    <w:rsid w:val="00651311"/>
    <w:rsid w:val="00652968"/>
    <w:rsid w:val="00655405"/>
    <w:rsid w:val="00656234"/>
    <w:rsid w:val="0066010E"/>
    <w:rsid w:val="00660D5E"/>
    <w:rsid w:val="0066229F"/>
    <w:rsid w:val="00666044"/>
    <w:rsid w:val="00666311"/>
    <w:rsid w:val="00670065"/>
    <w:rsid w:val="00670EF3"/>
    <w:rsid w:val="00671F88"/>
    <w:rsid w:val="0067215F"/>
    <w:rsid w:val="006724EC"/>
    <w:rsid w:val="00672BF6"/>
    <w:rsid w:val="006734CE"/>
    <w:rsid w:val="00676E33"/>
    <w:rsid w:val="00676EBC"/>
    <w:rsid w:val="0068039B"/>
    <w:rsid w:val="006823AA"/>
    <w:rsid w:val="00683B46"/>
    <w:rsid w:val="00684792"/>
    <w:rsid w:val="00684CC6"/>
    <w:rsid w:val="00686C54"/>
    <w:rsid w:val="00687BAA"/>
    <w:rsid w:val="00695128"/>
    <w:rsid w:val="006962BF"/>
    <w:rsid w:val="00696B94"/>
    <w:rsid w:val="006A0EEF"/>
    <w:rsid w:val="006A0FD7"/>
    <w:rsid w:val="006A3998"/>
    <w:rsid w:val="006A667D"/>
    <w:rsid w:val="006B1F5F"/>
    <w:rsid w:val="006B29C0"/>
    <w:rsid w:val="006B3EE7"/>
    <w:rsid w:val="006B5486"/>
    <w:rsid w:val="006C0301"/>
    <w:rsid w:val="006C1CDB"/>
    <w:rsid w:val="006C35DE"/>
    <w:rsid w:val="006C3813"/>
    <w:rsid w:val="006C3EEB"/>
    <w:rsid w:val="006C4830"/>
    <w:rsid w:val="006C730A"/>
    <w:rsid w:val="006D0C47"/>
    <w:rsid w:val="006D1BDD"/>
    <w:rsid w:val="006D4074"/>
    <w:rsid w:val="006E0FB9"/>
    <w:rsid w:val="006E2CF1"/>
    <w:rsid w:val="006E2E98"/>
    <w:rsid w:val="006E3DFA"/>
    <w:rsid w:val="006E4A9E"/>
    <w:rsid w:val="006E516B"/>
    <w:rsid w:val="006F5FD2"/>
    <w:rsid w:val="006F620C"/>
    <w:rsid w:val="006F72D1"/>
    <w:rsid w:val="00701F48"/>
    <w:rsid w:val="00701F8C"/>
    <w:rsid w:val="00703850"/>
    <w:rsid w:val="00706FA0"/>
    <w:rsid w:val="007071FB"/>
    <w:rsid w:val="007111C1"/>
    <w:rsid w:val="00713264"/>
    <w:rsid w:val="00714018"/>
    <w:rsid w:val="00715642"/>
    <w:rsid w:val="00716BCE"/>
    <w:rsid w:val="00721788"/>
    <w:rsid w:val="00721DFD"/>
    <w:rsid w:val="00723700"/>
    <w:rsid w:val="00723F44"/>
    <w:rsid w:val="0072566A"/>
    <w:rsid w:val="00730038"/>
    <w:rsid w:val="00730F22"/>
    <w:rsid w:val="00731180"/>
    <w:rsid w:val="007328A2"/>
    <w:rsid w:val="00734FD2"/>
    <w:rsid w:val="00736A43"/>
    <w:rsid w:val="00737708"/>
    <w:rsid w:val="00741799"/>
    <w:rsid w:val="00741840"/>
    <w:rsid w:val="007427DD"/>
    <w:rsid w:val="00745576"/>
    <w:rsid w:val="00745E16"/>
    <w:rsid w:val="00751374"/>
    <w:rsid w:val="007524AA"/>
    <w:rsid w:val="0075534C"/>
    <w:rsid w:val="00756854"/>
    <w:rsid w:val="007578BC"/>
    <w:rsid w:val="00762A00"/>
    <w:rsid w:val="00763AB1"/>
    <w:rsid w:val="00765712"/>
    <w:rsid w:val="0077185D"/>
    <w:rsid w:val="00772F1E"/>
    <w:rsid w:val="007738AE"/>
    <w:rsid w:val="007774A4"/>
    <w:rsid w:val="00777DE5"/>
    <w:rsid w:val="00780366"/>
    <w:rsid w:val="00781499"/>
    <w:rsid w:val="007836B7"/>
    <w:rsid w:val="00784682"/>
    <w:rsid w:val="00784860"/>
    <w:rsid w:val="00784A3E"/>
    <w:rsid w:val="00785C9C"/>
    <w:rsid w:val="00787545"/>
    <w:rsid w:val="00787F3A"/>
    <w:rsid w:val="00791CAD"/>
    <w:rsid w:val="0079231F"/>
    <w:rsid w:val="007931F0"/>
    <w:rsid w:val="007942AF"/>
    <w:rsid w:val="0079507E"/>
    <w:rsid w:val="007978A8"/>
    <w:rsid w:val="007A129C"/>
    <w:rsid w:val="007A152F"/>
    <w:rsid w:val="007A267A"/>
    <w:rsid w:val="007A2ED2"/>
    <w:rsid w:val="007B00CF"/>
    <w:rsid w:val="007B106F"/>
    <w:rsid w:val="007B4F52"/>
    <w:rsid w:val="007B544F"/>
    <w:rsid w:val="007B7A00"/>
    <w:rsid w:val="007C00B1"/>
    <w:rsid w:val="007C0ABE"/>
    <w:rsid w:val="007C1B36"/>
    <w:rsid w:val="007C49AB"/>
    <w:rsid w:val="007C56A8"/>
    <w:rsid w:val="007D02F2"/>
    <w:rsid w:val="007D1808"/>
    <w:rsid w:val="007D207E"/>
    <w:rsid w:val="007D230F"/>
    <w:rsid w:val="007D2C46"/>
    <w:rsid w:val="007D32C7"/>
    <w:rsid w:val="007D5023"/>
    <w:rsid w:val="007D6C25"/>
    <w:rsid w:val="007D7092"/>
    <w:rsid w:val="007E01F8"/>
    <w:rsid w:val="007E25D8"/>
    <w:rsid w:val="007E39BE"/>
    <w:rsid w:val="007E3C37"/>
    <w:rsid w:val="007E5F35"/>
    <w:rsid w:val="007E5FC9"/>
    <w:rsid w:val="007E6056"/>
    <w:rsid w:val="007E6CC0"/>
    <w:rsid w:val="007F2202"/>
    <w:rsid w:val="007F3843"/>
    <w:rsid w:val="007F49B3"/>
    <w:rsid w:val="00810AFE"/>
    <w:rsid w:val="008118B7"/>
    <w:rsid w:val="008122C2"/>
    <w:rsid w:val="008124DD"/>
    <w:rsid w:val="00816187"/>
    <w:rsid w:val="00821AA3"/>
    <w:rsid w:val="008225CD"/>
    <w:rsid w:val="008229DB"/>
    <w:rsid w:val="0082556E"/>
    <w:rsid w:val="00830F38"/>
    <w:rsid w:val="00831B4E"/>
    <w:rsid w:val="00831F0C"/>
    <w:rsid w:val="00832833"/>
    <w:rsid w:val="00833250"/>
    <w:rsid w:val="008339B1"/>
    <w:rsid w:val="00833DC8"/>
    <w:rsid w:val="00834EC1"/>
    <w:rsid w:val="008351E5"/>
    <w:rsid w:val="0083631C"/>
    <w:rsid w:val="008369AC"/>
    <w:rsid w:val="00840CF5"/>
    <w:rsid w:val="00841E22"/>
    <w:rsid w:val="00845902"/>
    <w:rsid w:val="008475C2"/>
    <w:rsid w:val="008477DF"/>
    <w:rsid w:val="00847F2D"/>
    <w:rsid w:val="00852C3D"/>
    <w:rsid w:val="008533AE"/>
    <w:rsid w:val="0086080E"/>
    <w:rsid w:val="00861529"/>
    <w:rsid w:val="00861702"/>
    <w:rsid w:val="008623B9"/>
    <w:rsid w:val="00866EB2"/>
    <w:rsid w:val="00867CF6"/>
    <w:rsid w:val="00870A95"/>
    <w:rsid w:val="008715B2"/>
    <w:rsid w:val="0087209C"/>
    <w:rsid w:val="00876696"/>
    <w:rsid w:val="00877999"/>
    <w:rsid w:val="0088028E"/>
    <w:rsid w:val="00880A44"/>
    <w:rsid w:val="00883229"/>
    <w:rsid w:val="008876A1"/>
    <w:rsid w:val="00887B6C"/>
    <w:rsid w:val="00890284"/>
    <w:rsid w:val="00891462"/>
    <w:rsid w:val="008916ED"/>
    <w:rsid w:val="00892D0F"/>
    <w:rsid w:val="008931F1"/>
    <w:rsid w:val="0089364A"/>
    <w:rsid w:val="00895D6F"/>
    <w:rsid w:val="0089676A"/>
    <w:rsid w:val="0089749D"/>
    <w:rsid w:val="00897592"/>
    <w:rsid w:val="008A1509"/>
    <w:rsid w:val="008A42FC"/>
    <w:rsid w:val="008A44B4"/>
    <w:rsid w:val="008A4A90"/>
    <w:rsid w:val="008A4F60"/>
    <w:rsid w:val="008A55DE"/>
    <w:rsid w:val="008A6930"/>
    <w:rsid w:val="008B10DC"/>
    <w:rsid w:val="008B1385"/>
    <w:rsid w:val="008B50CC"/>
    <w:rsid w:val="008B5A2C"/>
    <w:rsid w:val="008B5CEA"/>
    <w:rsid w:val="008B6DA4"/>
    <w:rsid w:val="008B6E26"/>
    <w:rsid w:val="008C0323"/>
    <w:rsid w:val="008C7EDA"/>
    <w:rsid w:val="008D7C52"/>
    <w:rsid w:val="008D7F06"/>
    <w:rsid w:val="008D7F4C"/>
    <w:rsid w:val="008E2E88"/>
    <w:rsid w:val="008E472F"/>
    <w:rsid w:val="008F36C2"/>
    <w:rsid w:val="008F44E4"/>
    <w:rsid w:val="008F6B43"/>
    <w:rsid w:val="00900265"/>
    <w:rsid w:val="00900604"/>
    <w:rsid w:val="00902770"/>
    <w:rsid w:val="00902A6F"/>
    <w:rsid w:val="00903EC8"/>
    <w:rsid w:val="009050CB"/>
    <w:rsid w:val="0090684C"/>
    <w:rsid w:val="00910304"/>
    <w:rsid w:val="009107C7"/>
    <w:rsid w:val="00912F15"/>
    <w:rsid w:val="00912F3D"/>
    <w:rsid w:val="00913E6A"/>
    <w:rsid w:val="0091410B"/>
    <w:rsid w:val="009142BF"/>
    <w:rsid w:val="0091619B"/>
    <w:rsid w:val="00922AE7"/>
    <w:rsid w:val="009233DA"/>
    <w:rsid w:val="00931656"/>
    <w:rsid w:val="00934AB8"/>
    <w:rsid w:val="00936580"/>
    <w:rsid w:val="009403F6"/>
    <w:rsid w:val="009412DA"/>
    <w:rsid w:val="00941CB4"/>
    <w:rsid w:val="00941D9D"/>
    <w:rsid w:val="0094216C"/>
    <w:rsid w:val="00943C1D"/>
    <w:rsid w:val="0094457C"/>
    <w:rsid w:val="00945CE9"/>
    <w:rsid w:val="00946203"/>
    <w:rsid w:val="00947E89"/>
    <w:rsid w:val="00947F2E"/>
    <w:rsid w:val="009512B0"/>
    <w:rsid w:val="00952998"/>
    <w:rsid w:val="00952A03"/>
    <w:rsid w:val="009540F2"/>
    <w:rsid w:val="009551AE"/>
    <w:rsid w:val="00956652"/>
    <w:rsid w:val="00961956"/>
    <w:rsid w:val="00963D5B"/>
    <w:rsid w:val="00965CCB"/>
    <w:rsid w:val="00970DB1"/>
    <w:rsid w:val="0097211C"/>
    <w:rsid w:val="009724B4"/>
    <w:rsid w:val="009734CD"/>
    <w:rsid w:val="00975700"/>
    <w:rsid w:val="009772D6"/>
    <w:rsid w:val="009859F7"/>
    <w:rsid w:val="00990593"/>
    <w:rsid w:val="009919F3"/>
    <w:rsid w:val="009923B2"/>
    <w:rsid w:val="00993577"/>
    <w:rsid w:val="0099405B"/>
    <w:rsid w:val="00994E56"/>
    <w:rsid w:val="009A02EC"/>
    <w:rsid w:val="009A10AB"/>
    <w:rsid w:val="009A1EF4"/>
    <w:rsid w:val="009A2E03"/>
    <w:rsid w:val="009A4518"/>
    <w:rsid w:val="009A6EC2"/>
    <w:rsid w:val="009A73BF"/>
    <w:rsid w:val="009B033F"/>
    <w:rsid w:val="009B173F"/>
    <w:rsid w:val="009B2F1E"/>
    <w:rsid w:val="009B3C5D"/>
    <w:rsid w:val="009B4D07"/>
    <w:rsid w:val="009C0816"/>
    <w:rsid w:val="009C2275"/>
    <w:rsid w:val="009C5D79"/>
    <w:rsid w:val="009D02F1"/>
    <w:rsid w:val="009D3773"/>
    <w:rsid w:val="009D5320"/>
    <w:rsid w:val="009D5DAD"/>
    <w:rsid w:val="009D6E1D"/>
    <w:rsid w:val="009E0D58"/>
    <w:rsid w:val="009E1EBC"/>
    <w:rsid w:val="009E36B9"/>
    <w:rsid w:val="009E48EA"/>
    <w:rsid w:val="009F2277"/>
    <w:rsid w:val="009F28BE"/>
    <w:rsid w:val="009F3880"/>
    <w:rsid w:val="009F3B02"/>
    <w:rsid w:val="009F3B84"/>
    <w:rsid w:val="009F48B5"/>
    <w:rsid w:val="009F4DE6"/>
    <w:rsid w:val="00A003B2"/>
    <w:rsid w:val="00A01275"/>
    <w:rsid w:val="00A03BE5"/>
    <w:rsid w:val="00A14150"/>
    <w:rsid w:val="00A14830"/>
    <w:rsid w:val="00A16465"/>
    <w:rsid w:val="00A168EA"/>
    <w:rsid w:val="00A174C6"/>
    <w:rsid w:val="00A226F0"/>
    <w:rsid w:val="00A22FE9"/>
    <w:rsid w:val="00A23895"/>
    <w:rsid w:val="00A23F4A"/>
    <w:rsid w:val="00A249E3"/>
    <w:rsid w:val="00A25394"/>
    <w:rsid w:val="00A25AF8"/>
    <w:rsid w:val="00A271E3"/>
    <w:rsid w:val="00A30C97"/>
    <w:rsid w:val="00A32036"/>
    <w:rsid w:val="00A323BA"/>
    <w:rsid w:val="00A35360"/>
    <w:rsid w:val="00A35800"/>
    <w:rsid w:val="00A35D7F"/>
    <w:rsid w:val="00A418C3"/>
    <w:rsid w:val="00A4384C"/>
    <w:rsid w:val="00A45BC1"/>
    <w:rsid w:val="00A47EA1"/>
    <w:rsid w:val="00A518E5"/>
    <w:rsid w:val="00A519EF"/>
    <w:rsid w:val="00A52112"/>
    <w:rsid w:val="00A54A76"/>
    <w:rsid w:val="00A60FFD"/>
    <w:rsid w:val="00A61662"/>
    <w:rsid w:val="00A62225"/>
    <w:rsid w:val="00A6297A"/>
    <w:rsid w:val="00A632FA"/>
    <w:rsid w:val="00A63514"/>
    <w:rsid w:val="00A7050A"/>
    <w:rsid w:val="00A71054"/>
    <w:rsid w:val="00A711C2"/>
    <w:rsid w:val="00A73390"/>
    <w:rsid w:val="00A762D3"/>
    <w:rsid w:val="00A81275"/>
    <w:rsid w:val="00A917E4"/>
    <w:rsid w:val="00A93185"/>
    <w:rsid w:val="00A936D4"/>
    <w:rsid w:val="00A943E3"/>
    <w:rsid w:val="00A97D09"/>
    <w:rsid w:val="00A97E95"/>
    <w:rsid w:val="00AA1B56"/>
    <w:rsid w:val="00AA2A26"/>
    <w:rsid w:val="00AA413B"/>
    <w:rsid w:val="00AA6032"/>
    <w:rsid w:val="00AA6F58"/>
    <w:rsid w:val="00AB1D32"/>
    <w:rsid w:val="00AB5CD0"/>
    <w:rsid w:val="00AB6384"/>
    <w:rsid w:val="00AB7D5B"/>
    <w:rsid w:val="00AC2AD9"/>
    <w:rsid w:val="00AC42E4"/>
    <w:rsid w:val="00AC541D"/>
    <w:rsid w:val="00AC62B4"/>
    <w:rsid w:val="00AC636E"/>
    <w:rsid w:val="00AC6529"/>
    <w:rsid w:val="00AC7188"/>
    <w:rsid w:val="00AD4EF2"/>
    <w:rsid w:val="00AE61BF"/>
    <w:rsid w:val="00AE72D9"/>
    <w:rsid w:val="00AE7738"/>
    <w:rsid w:val="00AF1D1D"/>
    <w:rsid w:val="00AF5E2A"/>
    <w:rsid w:val="00AF77E7"/>
    <w:rsid w:val="00B00C1F"/>
    <w:rsid w:val="00B025FC"/>
    <w:rsid w:val="00B0332D"/>
    <w:rsid w:val="00B051E9"/>
    <w:rsid w:val="00B05495"/>
    <w:rsid w:val="00B057EC"/>
    <w:rsid w:val="00B059B1"/>
    <w:rsid w:val="00B068D7"/>
    <w:rsid w:val="00B06E2A"/>
    <w:rsid w:val="00B11A6E"/>
    <w:rsid w:val="00B128E4"/>
    <w:rsid w:val="00B15CFF"/>
    <w:rsid w:val="00B22B42"/>
    <w:rsid w:val="00B25156"/>
    <w:rsid w:val="00B25AA3"/>
    <w:rsid w:val="00B26AC6"/>
    <w:rsid w:val="00B26EC7"/>
    <w:rsid w:val="00B27FEF"/>
    <w:rsid w:val="00B33FF1"/>
    <w:rsid w:val="00B341B3"/>
    <w:rsid w:val="00B34A9E"/>
    <w:rsid w:val="00B351B3"/>
    <w:rsid w:val="00B37032"/>
    <w:rsid w:val="00B4094A"/>
    <w:rsid w:val="00B421CE"/>
    <w:rsid w:val="00B43B94"/>
    <w:rsid w:val="00B44954"/>
    <w:rsid w:val="00B507BA"/>
    <w:rsid w:val="00B50E18"/>
    <w:rsid w:val="00B51DFB"/>
    <w:rsid w:val="00B5388D"/>
    <w:rsid w:val="00B549F7"/>
    <w:rsid w:val="00B55E72"/>
    <w:rsid w:val="00B56E52"/>
    <w:rsid w:val="00B610DB"/>
    <w:rsid w:val="00B6276D"/>
    <w:rsid w:val="00B62E51"/>
    <w:rsid w:val="00B6406A"/>
    <w:rsid w:val="00B64B70"/>
    <w:rsid w:val="00B66EAF"/>
    <w:rsid w:val="00B70031"/>
    <w:rsid w:val="00B7437A"/>
    <w:rsid w:val="00B76E9F"/>
    <w:rsid w:val="00B8007D"/>
    <w:rsid w:val="00B829CA"/>
    <w:rsid w:val="00B82AB5"/>
    <w:rsid w:val="00B84248"/>
    <w:rsid w:val="00B845AC"/>
    <w:rsid w:val="00B90019"/>
    <w:rsid w:val="00B9183F"/>
    <w:rsid w:val="00B91876"/>
    <w:rsid w:val="00B91D2B"/>
    <w:rsid w:val="00B92A2F"/>
    <w:rsid w:val="00B97F49"/>
    <w:rsid w:val="00BA0A10"/>
    <w:rsid w:val="00BA3812"/>
    <w:rsid w:val="00BA4874"/>
    <w:rsid w:val="00BB20FC"/>
    <w:rsid w:val="00BB54FE"/>
    <w:rsid w:val="00BB6D74"/>
    <w:rsid w:val="00BB74A2"/>
    <w:rsid w:val="00BC0368"/>
    <w:rsid w:val="00BC0938"/>
    <w:rsid w:val="00BC1107"/>
    <w:rsid w:val="00BC233F"/>
    <w:rsid w:val="00BC2DFA"/>
    <w:rsid w:val="00BC38F3"/>
    <w:rsid w:val="00BC4F9E"/>
    <w:rsid w:val="00BC55A2"/>
    <w:rsid w:val="00BC5EBB"/>
    <w:rsid w:val="00BC7400"/>
    <w:rsid w:val="00BD01FA"/>
    <w:rsid w:val="00BD31E4"/>
    <w:rsid w:val="00BD48C4"/>
    <w:rsid w:val="00BD6816"/>
    <w:rsid w:val="00BD7332"/>
    <w:rsid w:val="00BE054C"/>
    <w:rsid w:val="00BF013A"/>
    <w:rsid w:val="00BF0173"/>
    <w:rsid w:val="00BF0EA2"/>
    <w:rsid w:val="00BF4BFB"/>
    <w:rsid w:val="00BF580D"/>
    <w:rsid w:val="00BF6679"/>
    <w:rsid w:val="00C02128"/>
    <w:rsid w:val="00C05C01"/>
    <w:rsid w:val="00C05EA8"/>
    <w:rsid w:val="00C0664C"/>
    <w:rsid w:val="00C06F94"/>
    <w:rsid w:val="00C1059C"/>
    <w:rsid w:val="00C10802"/>
    <w:rsid w:val="00C10E19"/>
    <w:rsid w:val="00C126C0"/>
    <w:rsid w:val="00C12B35"/>
    <w:rsid w:val="00C12CFD"/>
    <w:rsid w:val="00C14023"/>
    <w:rsid w:val="00C15A2A"/>
    <w:rsid w:val="00C2058E"/>
    <w:rsid w:val="00C20F1F"/>
    <w:rsid w:val="00C214FA"/>
    <w:rsid w:val="00C24E60"/>
    <w:rsid w:val="00C251A8"/>
    <w:rsid w:val="00C3477A"/>
    <w:rsid w:val="00C35ABE"/>
    <w:rsid w:val="00C37796"/>
    <w:rsid w:val="00C4140D"/>
    <w:rsid w:val="00C45E97"/>
    <w:rsid w:val="00C46D47"/>
    <w:rsid w:val="00C53284"/>
    <w:rsid w:val="00C56725"/>
    <w:rsid w:val="00C647AD"/>
    <w:rsid w:val="00C707C2"/>
    <w:rsid w:val="00C71011"/>
    <w:rsid w:val="00C733FD"/>
    <w:rsid w:val="00C74F7E"/>
    <w:rsid w:val="00C765FC"/>
    <w:rsid w:val="00C813AA"/>
    <w:rsid w:val="00C819BB"/>
    <w:rsid w:val="00C85EC2"/>
    <w:rsid w:val="00C876FE"/>
    <w:rsid w:val="00C91C46"/>
    <w:rsid w:val="00C93037"/>
    <w:rsid w:val="00C93790"/>
    <w:rsid w:val="00C9576F"/>
    <w:rsid w:val="00C96E3D"/>
    <w:rsid w:val="00CA155D"/>
    <w:rsid w:val="00CA1A7F"/>
    <w:rsid w:val="00CA20B6"/>
    <w:rsid w:val="00CA3136"/>
    <w:rsid w:val="00CA4108"/>
    <w:rsid w:val="00CA654B"/>
    <w:rsid w:val="00CB4185"/>
    <w:rsid w:val="00CB49CC"/>
    <w:rsid w:val="00CC1ED0"/>
    <w:rsid w:val="00CC455B"/>
    <w:rsid w:val="00CC47EB"/>
    <w:rsid w:val="00CC6813"/>
    <w:rsid w:val="00CC6DC7"/>
    <w:rsid w:val="00CC7D6C"/>
    <w:rsid w:val="00CD1C60"/>
    <w:rsid w:val="00CD408B"/>
    <w:rsid w:val="00CD41D8"/>
    <w:rsid w:val="00CE184E"/>
    <w:rsid w:val="00CE37FF"/>
    <w:rsid w:val="00CE3CA0"/>
    <w:rsid w:val="00CE48F9"/>
    <w:rsid w:val="00CE6F3F"/>
    <w:rsid w:val="00CE78BB"/>
    <w:rsid w:val="00CF0FD7"/>
    <w:rsid w:val="00CF2A0D"/>
    <w:rsid w:val="00CF2C10"/>
    <w:rsid w:val="00CF302D"/>
    <w:rsid w:val="00CF67F3"/>
    <w:rsid w:val="00CF6851"/>
    <w:rsid w:val="00D00590"/>
    <w:rsid w:val="00D03321"/>
    <w:rsid w:val="00D03BD0"/>
    <w:rsid w:val="00D0519C"/>
    <w:rsid w:val="00D0630D"/>
    <w:rsid w:val="00D06E1C"/>
    <w:rsid w:val="00D06F0C"/>
    <w:rsid w:val="00D06F66"/>
    <w:rsid w:val="00D07AA1"/>
    <w:rsid w:val="00D104C1"/>
    <w:rsid w:val="00D109F6"/>
    <w:rsid w:val="00D10DF0"/>
    <w:rsid w:val="00D11AA1"/>
    <w:rsid w:val="00D11F77"/>
    <w:rsid w:val="00D125A2"/>
    <w:rsid w:val="00D13F4F"/>
    <w:rsid w:val="00D13FB0"/>
    <w:rsid w:val="00D15630"/>
    <w:rsid w:val="00D20DD9"/>
    <w:rsid w:val="00D21081"/>
    <w:rsid w:val="00D22F0F"/>
    <w:rsid w:val="00D23CC2"/>
    <w:rsid w:val="00D24FFD"/>
    <w:rsid w:val="00D265B8"/>
    <w:rsid w:val="00D32692"/>
    <w:rsid w:val="00D333C3"/>
    <w:rsid w:val="00D34A31"/>
    <w:rsid w:val="00D3506F"/>
    <w:rsid w:val="00D4090D"/>
    <w:rsid w:val="00D4413A"/>
    <w:rsid w:val="00D47665"/>
    <w:rsid w:val="00D506B0"/>
    <w:rsid w:val="00D5075E"/>
    <w:rsid w:val="00D542E4"/>
    <w:rsid w:val="00D55342"/>
    <w:rsid w:val="00D56A53"/>
    <w:rsid w:val="00D6341A"/>
    <w:rsid w:val="00D64965"/>
    <w:rsid w:val="00D657FC"/>
    <w:rsid w:val="00D77D60"/>
    <w:rsid w:val="00D817F5"/>
    <w:rsid w:val="00D823FC"/>
    <w:rsid w:val="00D82465"/>
    <w:rsid w:val="00D83308"/>
    <w:rsid w:val="00D841E1"/>
    <w:rsid w:val="00D859E9"/>
    <w:rsid w:val="00D87663"/>
    <w:rsid w:val="00D90C6F"/>
    <w:rsid w:val="00D91EF8"/>
    <w:rsid w:val="00D92DAC"/>
    <w:rsid w:val="00D95604"/>
    <w:rsid w:val="00DA144F"/>
    <w:rsid w:val="00DA32D7"/>
    <w:rsid w:val="00DA582D"/>
    <w:rsid w:val="00DA6C8B"/>
    <w:rsid w:val="00DB10C5"/>
    <w:rsid w:val="00DB1241"/>
    <w:rsid w:val="00DB279B"/>
    <w:rsid w:val="00DB2C05"/>
    <w:rsid w:val="00DB3909"/>
    <w:rsid w:val="00DB44B2"/>
    <w:rsid w:val="00DB4AEC"/>
    <w:rsid w:val="00DB52BE"/>
    <w:rsid w:val="00DB5459"/>
    <w:rsid w:val="00DB5A76"/>
    <w:rsid w:val="00DB776C"/>
    <w:rsid w:val="00DC098F"/>
    <w:rsid w:val="00DC2695"/>
    <w:rsid w:val="00DC520D"/>
    <w:rsid w:val="00DC59E9"/>
    <w:rsid w:val="00DD1B11"/>
    <w:rsid w:val="00DD3943"/>
    <w:rsid w:val="00DD5B18"/>
    <w:rsid w:val="00DE09B6"/>
    <w:rsid w:val="00DE2294"/>
    <w:rsid w:val="00DE5778"/>
    <w:rsid w:val="00DF2A03"/>
    <w:rsid w:val="00DF3746"/>
    <w:rsid w:val="00DF450D"/>
    <w:rsid w:val="00DF4858"/>
    <w:rsid w:val="00DF5248"/>
    <w:rsid w:val="00DF74A6"/>
    <w:rsid w:val="00E0079B"/>
    <w:rsid w:val="00E020E1"/>
    <w:rsid w:val="00E02853"/>
    <w:rsid w:val="00E03709"/>
    <w:rsid w:val="00E04D4B"/>
    <w:rsid w:val="00E05EF4"/>
    <w:rsid w:val="00E0653C"/>
    <w:rsid w:val="00E06C14"/>
    <w:rsid w:val="00E126B6"/>
    <w:rsid w:val="00E133B0"/>
    <w:rsid w:val="00E178C7"/>
    <w:rsid w:val="00E219FA"/>
    <w:rsid w:val="00E21AD2"/>
    <w:rsid w:val="00E32001"/>
    <w:rsid w:val="00E34468"/>
    <w:rsid w:val="00E35A25"/>
    <w:rsid w:val="00E36163"/>
    <w:rsid w:val="00E36642"/>
    <w:rsid w:val="00E36FEE"/>
    <w:rsid w:val="00E433EB"/>
    <w:rsid w:val="00E4474F"/>
    <w:rsid w:val="00E457E6"/>
    <w:rsid w:val="00E46A30"/>
    <w:rsid w:val="00E472CE"/>
    <w:rsid w:val="00E53489"/>
    <w:rsid w:val="00E539DB"/>
    <w:rsid w:val="00E53C1B"/>
    <w:rsid w:val="00E54739"/>
    <w:rsid w:val="00E55F19"/>
    <w:rsid w:val="00E561B2"/>
    <w:rsid w:val="00E5683B"/>
    <w:rsid w:val="00E56DD8"/>
    <w:rsid w:val="00E6049D"/>
    <w:rsid w:val="00E61D8F"/>
    <w:rsid w:val="00E6773D"/>
    <w:rsid w:val="00E67B62"/>
    <w:rsid w:val="00E70D79"/>
    <w:rsid w:val="00E71935"/>
    <w:rsid w:val="00E72E93"/>
    <w:rsid w:val="00E7477F"/>
    <w:rsid w:val="00E74BD2"/>
    <w:rsid w:val="00E75495"/>
    <w:rsid w:val="00E77F89"/>
    <w:rsid w:val="00E8157B"/>
    <w:rsid w:val="00E81BF5"/>
    <w:rsid w:val="00E82EC1"/>
    <w:rsid w:val="00E84BD2"/>
    <w:rsid w:val="00E86C48"/>
    <w:rsid w:val="00E873E5"/>
    <w:rsid w:val="00E87A51"/>
    <w:rsid w:val="00E90907"/>
    <w:rsid w:val="00E91D40"/>
    <w:rsid w:val="00E927D9"/>
    <w:rsid w:val="00E93DF4"/>
    <w:rsid w:val="00E9655D"/>
    <w:rsid w:val="00E96B41"/>
    <w:rsid w:val="00EA0C43"/>
    <w:rsid w:val="00EA4567"/>
    <w:rsid w:val="00EA6016"/>
    <w:rsid w:val="00EB08D9"/>
    <w:rsid w:val="00EB27B6"/>
    <w:rsid w:val="00EB3095"/>
    <w:rsid w:val="00EB6728"/>
    <w:rsid w:val="00EB742D"/>
    <w:rsid w:val="00EC14D2"/>
    <w:rsid w:val="00EC22ED"/>
    <w:rsid w:val="00EC2A0E"/>
    <w:rsid w:val="00EC4159"/>
    <w:rsid w:val="00EC440D"/>
    <w:rsid w:val="00EC7128"/>
    <w:rsid w:val="00ED0634"/>
    <w:rsid w:val="00ED0E19"/>
    <w:rsid w:val="00ED0EA8"/>
    <w:rsid w:val="00ED1949"/>
    <w:rsid w:val="00ED3429"/>
    <w:rsid w:val="00ED71CD"/>
    <w:rsid w:val="00EE0056"/>
    <w:rsid w:val="00EE3035"/>
    <w:rsid w:val="00EE342C"/>
    <w:rsid w:val="00EE5072"/>
    <w:rsid w:val="00EE5A1C"/>
    <w:rsid w:val="00EF00E8"/>
    <w:rsid w:val="00EF1EF1"/>
    <w:rsid w:val="00EF3D17"/>
    <w:rsid w:val="00EF5E44"/>
    <w:rsid w:val="00EF5ED0"/>
    <w:rsid w:val="00F0119F"/>
    <w:rsid w:val="00F03584"/>
    <w:rsid w:val="00F052DC"/>
    <w:rsid w:val="00F06AB9"/>
    <w:rsid w:val="00F072A8"/>
    <w:rsid w:val="00F1005F"/>
    <w:rsid w:val="00F10BA4"/>
    <w:rsid w:val="00F10C6B"/>
    <w:rsid w:val="00F114E7"/>
    <w:rsid w:val="00F11DF6"/>
    <w:rsid w:val="00F1456F"/>
    <w:rsid w:val="00F1458D"/>
    <w:rsid w:val="00F14941"/>
    <w:rsid w:val="00F1652D"/>
    <w:rsid w:val="00F2334A"/>
    <w:rsid w:val="00F238DB"/>
    <w:rsid w:val="00F24269"/>
    <w:rsid w:val="00F251AD"/>
    <w:rsid w:val="00F25460"/>
    <w:rsid w:val="00F27D1A"/>
    <w:rsid w:val="00F30023"/>
    <w:rsid w:val="00F303F3"/>
    <w:rsid w:val="00F30578"/>
    <w:rsid w:val="00F35BF0"/>
    <w:rsid w:val="00F374BE"/>
    <w:rsid w:val="00F40B0E"/>
    <w:rsid w:val="00F41315"/>
    <w:rsid w:val="00F4190A"/>
    <w:rsid w:val="00F4224F"/>
    <w:rsid w:val="00F428E8"/>
    <w:rsid w:val="00F429BD"/>
    <w:rsid w:val="00F43529"/>
    <w:rsid w:val="00F443B2"/>
    <w:rsid w:val="00F456BC"/>
    <w:rsid w:val="00F457C0"/>
    <w:rsid w:val="00F462BA"/>
    <w:rsid w:val="00F50B34"/>
    <w:rsid w:val="00F566F7"/>
    <w:rsid w:val="00F606F4"/>
    <w:rsid w:val="00F61DDA"/>
    <w:rsid w:val="00F61E5E"/>
    <w:rsid w:val="00F652F5"/>
    <w:rsid w:val="00F70A30"/>
    <w:rsid w:val="00F71771"/>
    <w:rsid w:val="00F720A4"/>
    <w:rsid w:val="00F74D4E"/>
    <w:rsid w:val="00F84266"/>
    <w:rsid w:val="00F8468E"/>
    <w:rsid w:val="00F874BF"/>
    <w:rsid w:val="00F87A5A"/>
    <w:rsid w:val="00F9240A"/>
    <w:rsid w:val="00F92632"/>
    <w:rsid w:val="00F92DB5"/>
    <w:rsid w:val="00F953C0"/>
    <w:rsid w:val="00FA1E4A"/>
    <w:rsid w:val="00FA5600"/>
    <w:rsid w:val="00FA586E"/>
    <w:rsid w:val="00FA71A9"/>
    <w:rsid w:val="00FB09FB"/>
    <w:rsid w:val="00FB5C57"/>
    <w:rsid w:val="00FB749C"/>
    <w:rsid w:val="00FC04A4"/>
    <w:rsid w:val="00FC10E4"/>
    <w:rsid w:val="00FC13A2"/>
    <w:rsid w:val="00FC3614"/>
    <w:rsid w:val="00FC5285"/>
    <w:rsid w:val="00FC61E6"/>
    <w:rsid w:val="00FC7E68"/>
    <w:rsid w:val="00FD1AD2"/>
    <w:rsid w:val="00FD2EC7"/>
    <w:rsid w:val="00FD3055"/>
    <w:rsid w:val="00FD4344"/>
    <w:rsid w:val="00FD4BCB"/>
    <w:rsid w:val="00FD6AAA"/>
    <w:rsid w:val="00FE122E"/>
    <w:rsid w:val="00FE1FEE"/>
    <w:rsid w:val="00FE5A7A"/>
    <w:rsid w:val="00FE6AD4"/>
    <w:rsid w:val="00FE6BEE"/>
    <w:rsid w:val="00FE72A8"/>
    <w:rsid w:val="00FF2E6C"/>
    <w:rsid w:val="00FF46DE"/>
    <w:rsid w:val="00FF5405"/>
    <w:rsid w:val="00FF60C8"/>
    <w:rsid w:val="00FF63C6"/>
    <w:rsid w:val="00FF6AED"/>
    <w:rsid w:val="00FF751D"/>
    <w:rsid w:val="11640374"/>
    <w:rsid w:val="65AC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08B43"/>
  <w15:docId w15:val="{3E465A86-9483-479C-A6FD-71C6A344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pPr>
      <w:ind w:leftChars="2500" w:left="10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napToGrid w:val="0"/>
      <w:jc w:val="left"/>
    </w:pPr>
    <w:rPr>
      <w:rFonts w:ascii="Calibri" w:eastAsia="SimSun" w:hAnsi="Calibri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character" w:customStyle="1" w:styleId="DateChar">
    <w:name w:val="Date Char"/>
    <w:basedOn w:val="DefaultParagraphFont"/>
    <w:link w:val="Date"/>
    <w:uiPriority w:val="99"/>
    <w:semiHidden/>
    <w:qFormat/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b/>
      <w:bCs/>
      <w:sz w:val="32"/>
      <w:szCs w:val="32"/>
    </w:rPr>
  </w:style>
  <w:style w:type="character" w:customStyle="1" w:styleId="1">
    <w:name w:val="未处理的提及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Calibri" w:eastAsia="SimSun" w:hAnsi="Calibri" w:cs="Times New Roman"/>
      <w:sz w:val="18"/>
      <w:szCs w:val="18"/>
    </w:rPr>
  </w:style>
  <w:style w:type="table" w:customStyle="1" w:styleId="-111">
    <w:name w:val="浅色列表 - 强调文字颜色 111"/>
    <w:basedOn w:val="TableNormal"/>
    <w:uiPriority w:val="61"/>
    <w:qFormat/>
    <w:rPr>
      <w:rFonts w:ascii="Calibri" w:eastAsia="SimSun" w:hAnsi="Calibri" w:cs="Times New Roman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-121">
    <w:name w:val="浅色列表 - 强调文字颜色 121"/>
    <w:basedOn w:val="TableNormal"/>
    <w:uiPriority w:val="61"/>
    <w:qFormat/>
    <w:rPr>
      <w:sz w:val="22"/>
    </w:rPr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0B3F4E-398F-4A1C-93D6-9132075C2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13911</dc:creator>
  <cp:lastModifiedBy>anying@connect.hku.hk</cp:lastModifiedBy>
  <cp:revision>2</cp:revision>
  <cp:lastPrinted>2020-12-14T11:14:00Z</cp:lastPrinted>
  <dcterms:created xsi:type="dcterms:W3CDTF">2023-06-07T01:34:00Z</dcterms:created>
  <dcterms:modified xsi:type="dcterms:W3CDTF">2023-06-07T01:34:00Z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C667F0059F594B7AB3BA46C1ABA91356</vt:lpwstr>
  </property>
</Properties>
</file>