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Реферативна частина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проектної роботи з дисципліни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“Мова програмування С/C++”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Завдання: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DataComparison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Виконав: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студент групи комп’ютерна математика Лазаренко Павло Вадимович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2368626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od5dujfqcm9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РОЗДІЛ 1. ТЕОРЕТИЧНІ ВІДОМОСТІ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14z6drcl5u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1.1. Порогова бінарна класифікація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0jihr3u4ds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1.2. Матриця невідповідностей (Confusion Matrix)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51i0zfswhg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1.3. Основні метрики ефективності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18yojugvt3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1.4. Математичні міри подібності (Distance Metrics)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6creiuims5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РОЗДІЛ 2. ОПИС ПРОГРАМНОЇ РЕАЛІЗАЦІЇ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ixg3dm6v5e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2.1. Паритет реалізацій (C та C++)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g743r5l6db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2.2. Оптимізація: Кешування матриці невідповідностей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abgkw6untb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2.3. Особливості реалізації на C (Renaming)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sd4l5lt5gm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2.4. Використання функціональних об'єктів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mnryc7b7dk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РОЗДІЛ 3. ОПИС МЕТОДІВ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oik8enm4ul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3.1. Керування даними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w69qkwlsev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3.2. Введення/Виведення (I/O)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jxbt5i7s4b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3.3. Методи бінарної класифікації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77vw1xc6x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3.4. Математичні метрики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ciu4svg1py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РОЗДІЛ 4. ТЕСТУВАННЯ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eer5f9oixs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ff"/>
                <w:sz w:val="36"/>
                <w:szCs w:val="36"/>
                <w:u w:val="single"/>
                <w:shd w:fill="auto" w:val="clear"/>
                <w:vertAlign w:val="baseline"/>
                <w:rtl w:val="0"/>
              </w:rPr>
              <w:t xml:space="preserve">ВИСНОВКИ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d5dujfqcm9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РОЗДІЛ 1. ТЕОРЕТИЧНІ ВІДОМОСТІ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даній лабораторній роботі розглядається задача порівняння двох наборів числових даних: R1 та R2. Для комплексного аналізу подібності цих масивів використовуються два підходи: методи бінарної класифікації (після порогового перетворення) та методи регресійного аналізу (аналіз відстаней).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t14z6drcl5uy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1.1. Порогова бінарна класифікація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Оскільки вхідні дані представлені дійсними числами (тип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для застосування методів класифікації необхідно виконати дискретизацію. Для цього вводиться поняття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порогу відсікання (Threshold)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яке в даній роботі прийняте за T=0.5.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Перетворення відбувається за правилом: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∣x∣&gt;T, подія вважається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Позитивною (Positive, 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∣x∣≤T, подія вважається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Негативною (Negative, 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z0jihr3u4ds5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1.2. Матриця невідповідностей (Confusion Matrix)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Основним інструментом оцінки якості класифікатора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матриця невідповідностей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(помилок). Це таблиця розміром 2×2, яка візуалізує співвідношення між прогнозованими та істинними класами.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матриці включає чотири базові результати: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True Positive (TP) — Істинно-позитивні: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Випадок, коли модель правильно спрогнозувала наявність події.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Умова: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&gt;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&gt;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Інтерпретація: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"Влучання". І експеримент, і розрахунок підтвердили подію.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True Negative (TN) — Істинно-негативні: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Випадок, коли модель правильно спрогнозувала відсутність події.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Умова: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≤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≤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Інтерпретація: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"Правильне відхилення". І експеримент, і розрахунок показали відсутність сигналу.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False Positive (FP) — Хибно-позитивні (Помилка I роду):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Випадок, коли модель спрогнозувала подію, якої насправді не було.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Умова: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≤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але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&gt;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Інтерпретація: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"Хибна тривога" (False Alarm). Модель "бачить" те, чого немає. У статистиці це називається рівнем значущості α.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False Negative (FN) — Хибно-негативні (Помилка II роду):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Випадок, коли модель пропустила існуючу подію.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Умова: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&gt;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але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 ≤ T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Інтерпретація: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"Пропуск цілі" (Miss). Модель не зреагувала на реальний сигнал. У статистиці пов'язано з потужністю критерію (1−β).</w:t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n51i0zfswhgn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1.3. Основні метрики ефективності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основі елементів матриці розраховуються похідні метрики, що дозволяють кількісно оцінити якість моделі з різних сторін.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Accuracy (ACC) — Загальна точність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Найінтуїтивніша метрика, що показує частку правильних відповідей (як позитивних, так і негативних) серед усіх даних.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ACC=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TP+TN+FP+FN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TP+TN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Примітка: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Загальна точність може бути оманливою на незбалансованих вибірках (наприклад, коли подій класу 0 значно більше, ніж класу 1).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Precision (PPV) — Точність прогнозу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Показує, наскільки ми можемо довіряти позитивним прогнозам моделі. Це частка дійсно позитивних об'єктів серед усіх, кого модель назвала позитивними.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PPV=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TP+FP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TP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​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Висока точність прогнозу означає мало хибних тривог.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Recall (TPR, Sensitivity) — Повнота / Чутливість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Характеризує здатність алгоритму "знаходити" позитивний клас. Це частка знайдених позитивних об'єктів від загальної кількості реальних позитивних об'єктів.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TRP=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TP+FN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Висока чутливість означає мало пропусків цілей.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Specificity (TNR) — Специфічність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Здатність алгоритму правильно ідентифікувати негативний клас.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TNR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TN+FP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F1-Score (F-міра)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Середнє гармонійне між Precision та Recall. Ця метрика є стандартом для оцінки задач з незбалансованими класами, оскільки вона "карає" модель, якщо хоча б один з показників (точність або повнота) є низьким.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F_1 = 2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PPV 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⋅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TPR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PPV + TPR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Діапазон значень: від 0 (найгірше) до 1 (ідеально).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FPR (False Positive Rate)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Частка об'єктів негативного класу, які були помилково класифіковані як позитивні.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FPR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FP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TN+FP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v18yojugvt3s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1.4. Математичні міри подібності (Distance Metrics)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Окрім класифікації, важливо оцінювати, наскільки близькими є самі значення R1 та R2.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Евклідова відстань (Euclidean Distance):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Геометрична відстань між двома точками у n-вимірному просторі. Показує абсолютну величину розбіжності між векторами.</w:t>
        <w:br w:type="textWrapping"/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d(R1, R2) 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i=0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n-1</m:t>
                </m:r>
              </m:sup>
            </m:nary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(R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-R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Кореляція Пірсона (Pearson Correlation Coefficient, r):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Міра лінійної залежності між двома змінними. Показує, наскільки зміни в R2 відповідають змінам в R1, ігноруючи масштаб.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r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/>
              <m:sup/>
            </m:nary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(R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bar>
              <m:barPr>
                <m:pos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bar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R1</m:t>
                </m:r>
              </m:e>
            </m:ba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)(R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bar>
              <m:barPr>
                <m:pos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bar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R2</m:t>
                </m:r>
              </m:e>
            </m:ba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naryPr>
                  <m:sub/>
                  <m:sup/>
                </m:nary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(R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1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</m:t>
                </m:r>
                <m:bar>
                  <m:barPr>
                    <m:pos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R1</m:t>
                    </m:r>
                  </m:e>
                </m:bar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 </m:t>
                </m:r>
              </m:e>
            </m:rad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 </m:t>
            </m:r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naryPr>
                  <m:sub/>
                  <m:sup/>
                </m:nary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(R</m:t>
                </m:r>
                <m:sSub>
                  <m:sSub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e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</m:t>
                    </m:r>
                  </m:sub>
                </m:s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-</m:t>
                </m:r>
                <m:bar>
                  <m:barPr>
                    <m:pos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bar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R2</m:t>
                    </m:r>
                  </m:e>
                </m:bar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r=1: повна позитивна кореляція.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r=0: відсутність лінійного зв'язку.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r=−1: повна негативна кореляція.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Функції втрат (Loss Functions):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Узагальнений підхід до оцінки помилки. В роботі використовуються: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Проста функція втрат: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Loss = 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/>
          <m:sup/>
        </m:nary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loss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-R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Loss=∑floss​(R1i​−R2i​).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Зважена відстань: враховує важливість елемента залежно від його позиції (індексу) за допомогою вагової функції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distr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(i)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6creiuims5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РОЗДІЛ 2. ОПИС ПРОГРАМНОЇ РЕАЛІЗАЦІЇ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sixg3dm6v5e8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2.1. Паритет реалізацій (C та C++)</w:t>
      </w:r>
    </w:p>
    <w:p w:rsidR="00000000" w:rsidDel="00000000" w:rsidP="00000000" w:rsidRDefault="00000000" w:rsidRPr="00000000" w14:paraId="00000050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Згідно з технічним завданням, кожен метод та алгоритм було реалізовано двічі:</w:t>
      </w:r>
    </w:p>
    <w:p w:rsidR="00000000" w:rsidDel="00000000" w:rsidP="00000000" w:rsidRDefault="00000000" w:rsidRPr="00000000" w14:paraId="00000051">
      <w:pPr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C++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Comparison_CPP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використовує контейнери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std::vector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std::function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C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використовує динамічні масиви та вказівники на функції.</w:t>
      </w:r>
    </w:p>
    <w:p w:rsidR="00000000" w:rsidDel="00000000" w:rsidP="00000000" w:rsidRDefault="00000000" w:rsidRPr="00000000" w14:paraId="0000005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Обидві реалізації забезпечують однаковий інтерфейс користувача (консольне меню), роботу з файлами та ідентичні математичні результати.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40" w:before="240" w:lineRule="auto"/>
        <w:ind w:firstLine="720"/>
        <w:jc w:val="center"/>
        <w:rPr>
          <w:i w:val="1"/>
          <w:iCs w:val="1"/>
        </w:rPr>
      </w:pPr>
      <w:bookmarkStart w:colFirst="0" w:colLast="0" w:name="_qg743r5l6dbx" w:id="7"/>
      <w:bookmarkEnd w:id="7"/>
      <w:r w:rsidDel="00000000" w:rsidR="00000000" w:rsidRPr="00000000">
        <w:rPr>
          <w:i w:val="1"/>
          <w:iCs w:val="1"/>
          <w:rtl w:val="0"/>
        </w:rPr>
        <w:t xml:space="preserve">2.2. Оптимізація: Кешування матриці невідповідностей</w:t>
      </w:r>
    </w:p>
    <w:p w:rsidR="00000000" w:rsidDel="00000000" w:rsidP="00000000" w:rsidRDefault="00000000" w:rsidRPr="00000000" w14:paraId="00000055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Для підвищення швидкодії програми застосовано алгоритмічну оптимізацію.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Класичний підхід вимагає повного проходу по масивах (складність O(N)) кожного разу, коли запитується метрика (наприклад, F1 або Accuracy).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Впроваджено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кешування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Поля матриці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зберігаються як змінні стану об'єкта/структури.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Реалізація: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додаванні нового елемента (метод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addElement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C++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comparison_add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C) значення матриці оновлюються інкрементально.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Отримання будь-якої метрики класифікації тепер виконується за час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O(1)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незалежно від розміру даних.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40" w:befor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labgkw6untby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2.3. Особливості реалізації на C (Renaming)</w:t>
      </w:r>
    </w:p>
    <w:p w:rsidR="00000000" w:rsidDel="00000000" w:rsidP="00000000" w:rsidRDefault="00000000" w:rsidRPr="00000000" w14:paraId="0000005B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забезпечення можливості перехресного тестування (коли в одній програмі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підключаються обидві бібліотеки), структуру в С-версії було названо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(замість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 дозволило уникнути конфлікту імен (name mangling conflicts) лінкера при компіляції крос-тесту, де одночасно існують клас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(C++) та структура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(C).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ysd4l5lt5gml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2.4. Використання функціональних об'єктів</w:t>
      </w:r>
    </w:p>
    <w:p w:rsidR="00000000" w:rsidDel="00000000" w:rsidP="00000000" w:rsidRDefault="00000000" w:rsidRPr="00000000" w14:paraId="0000005D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обчислення специфічних відстаней реалізовано патерн "Стратегія":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C++ використовуються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std::function&lt;double(double)&gt;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C використовуються вказівники на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typedef double (*CompFunc)(double)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дозволяє користувачеві динамічно змінювати логіку розподілу ваг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func_distr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функцію втрат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func_loss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без зміни основного коду бібліотеки.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ulq9ptvz1dfp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mnryc7b7dk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РОЗДІЛ 3. ОПИС МЕТОДІВ</w:t>
      </w:r>
    </w:p>
    <w:p w:rsidR="00000000" w:rsidDel="00000000" w:rsidP="00000000" w:rsidRDefault="00000000" w:rsidRPr="00000000" w14:paraId="0000006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Усі перелічені нижче методи реалізовані синхронно в обох версіях проекту.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5oik8enm4uli" w:id="12"/>
      <w:bookmarkEnd w:id="1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3.1. Керування даними</w:t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Ініціалізація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comparison_init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Виділення пам'яті, обнулення лічильників, встановлення дефолтних функцій.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Очищення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clear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comparison_clear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Видалення даних та скидання матриці невідповідностей.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Додавання елемента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addElement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comparison_add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Додає пару чисел (R1, R2) та автоматично оновлює TP/FP/FN/TN.</w:t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Генерація даних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addRandomData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comparison_add_random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Заповнює масиви випадковими числами з нормальним розподілом.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ew69qkwlsevz" w:id="13"/>
      <w:bookmarkEnd w:id="13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3.2. Введення/Виведення (I/O)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Збереження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saveToFile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comparison_save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Записує розмір вибірки та масиви у текстовий файл.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Завантаження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loadFromFile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comparison_load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Зчитує дані з файлу та відновлює стан об'єкта (з перерахунком матриці).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Друк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printData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comparison_print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Виводить таблицю значень на консоль.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ijxbt5i7s4bp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3.3. Методи бінарної класифікації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Базові геттери: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 (Accuracy):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Загальна точність моделі.</w:t>
      </w:r>
    </w:p>
    <w:p w:rsidR="00000000" w:rsidDel="00000000" w:rsidP="00000000" w:rsidRDefault="00000000" w:rsidRPr="00000000" w14:paraId="00000070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PPV (Precision):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Точність позитивного класу.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TPR (Recall):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Повнота (чутливість).</w:t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FPR: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Частка хибно-позитивних результатів.</w:t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NPV: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Прогностична цінність негативного результату.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F1 Score: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Гармонійне середнє між точністю та повнотою.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y77vw1xc6xi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3.4. Математичні метрики</w:t>
      </w:r>
    </w:p>
    <w:p w:rsidR="00000000" w:rsidDel="00000000" w:rsidP="00000000" w:rsidRDefault="00000000" w:rsidRPr="00000000" w14:paraId="00000076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dist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(Euclidean):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Класична евклідова відстань між векторами.</w:t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corr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(Correlation):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Коефіцієнт кореляції Пірсона.</w:t>
      </w:r>
    </w:p>
    <w:p w:rsidR="00000000" w:rsidDel="00000000" w:rsidP="00000000" w:rsidRDefault="00000000" w:rsidRPr="00000000" w14:paraId="00000078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dist_f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Відстань, зважена функцією розподілу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func_distr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(залежить від індексу).</w:t>
      </w:r>
    </w:p>
    <w:p w:rsidR="00000000" w:rsidDel="00000000" w:rsidP="00000000" w:rsidRDefault="00000000" w:rsidRPr="00000000" w14:paraId="00000079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Сумарні втрати, розраховані функцією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func_loss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(залежить від різниці значень).</w:t>
      </w:r>
    </w:p>
    <w:p w:rsidR="00000000" w:rsidDel="00000000" w:rsidP="00000000" w:rsidRDefault="00000000" w:rsidRPr="00000000" w14:paraId="0000007A">
      <w:pPr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dist_f_loss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Комбінована метрика: вага індексу * функція втрат.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lciu4svg1py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РОЗДІЛ 4. ТЕСТУВАННЯ</w:t>
      </w:r>
    </w:p>
    <w:p w:rsidR="00000000" w:rsidDel="00000000" w:rsidP="00000000" w:rsidRDefault="00000000" w:rsidRPr="00000000" w14:paraId="0000007C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перевірки коректності роботи було розроблено модуль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Cross-Test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Comparison_cross_test.cpp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D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Методика тестування:</w:t>
      </w:r>
    </w:p>
    <w:p w:rsidR="00000000" w:rsidDel="00000000" w:rsidP="00000000" w:rsidRDefault="00000000" w:rsidRPr="00000000" w14:paraId="0000007E">
      <w:pPr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Створюється об'єкт C++ та структура C.</w:t>
      </w:r>
    </w:p>
    <w:p w:rsidR="00000000" w:rsidDel="00000000" w:rsidP="00000000" w:rsidRDefault="00000000" w:rsidRPr="00000000" w14:paraId="0000007F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Встановлюються ідентичні кастомні функції розподілу та втрат.</w:t>
      </w:r>
    </w:p>
    <w:p w:rsidR="00000000" w:rsidDel="00000000" w:rsidP="00000000" w:rsidRDefault="00000000" w:rsidRPr="00000000" w14:paraId="00000080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Завантажується однаковий набір "складних" даних (включаючи граничні випадки для TP, TN, FP, FN).</w:t>
      </w:r>
    </w:p>
    <w:p w:rsidR="00000000" w:rsidDel="00000000" w:rsidP="00000000" w:rsidRDefault="00000000" w:rsidRPr="00000000" w14:paraId="00000081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Викликається кожен метод (метрики, відстані) для обох реалізацій.</w:t>
      </w:r>
    </w:p>
    <w:p w:rsidR="00000000" w:rsidDel="00000000" w:rsidP="00000000" w:rsidRDefault="00000000" w:rsidRPr="00000000" w14:paraId="00000082">
      <w:pPr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Результати порівнюються з точністю ϵ=10−9.</w:t>
      </w:r>
    </w:p>
    <w:p w:rsidR="00000000" w:rsidDel="00000000" w:rsidP="00000000" w:rsidRDefault="00000000" w:rsidRPr="00000000" w14:paraId="00000083">
      <w:pPr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Програма автоматично підраховує кількість пройдених тестів. Результат виконання: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"All passed"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підтверджує, що алгоритми на C та C++ працюють математично ідентично.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ulq9ptvz1dfp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eer5f9oixs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створення проектної роботи було розроблено програмний комплекс для аналізу даних. Реалізовано клас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Comparison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підтримує як статистичні, так і класифікаційні метрики. Завдяки впровадженню кешування для матриці невідповідностей, швидкість отримання метрик (F1, ACC,TP  тощо) не залежить від розміру вхідних даних. Проведено успішне крос-тестування між реалізаціями на C та C++, що підтверджує коректність роботи алгоритмів.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