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1067"/>
        <w:tblW w:w="18904" w:type="dxa"/>
        <w:tblLook w:val="04A0" w:firstRow="1" w:lastRow="0" w:firstColumn="1" w:lastColumn="0" w:noHBand="0" w:noVBand="1"/>
      </w:tblPr>
      <w:tblGrid>
        <w:gridCol w:w="2335"/>
        <w:gridCol w:w="2070"/>
        <w:gridCol w:w="2160"/>
        <w:gridCol w:w="2160"/>
        <w:gridCol w:w="2363"/>
        <w:gridCol w:w="2319"/>
        <w:gridCol w:w="3058"/>
        <w:gridCol w:w="2439"/>
      </w:tblGrid>
      <w:tr w:rsidR="003C3D86" w:rsidRPr="003C3D86" w14:paraId="0B668A0A" w14:textId="77777777" w:rsidTr="003C3D86">
        <w:trPr>
          <w:trHeight w:val="836"/>
        </w:trPr>
        <w:tc>
          <w:tcPr>
            <w:tcW w:w="2335" w:type="dxa"/>
          </w:tcPr>
          <w:p w14:paraId="6D89BADE" w14:textId="77777777" w:rsidR="003C3D86" w:rsidRPr="003C3D86" w:rsidRDefault="003C3D86" w:rsidP="003C3D86">
            <w:pPr>
              <w:jc w:val="center"/>
              <w:rPr>
                <w:rFonts w:ascii="Century Gothic" w:hAnsi="Century Gothic"/>
                <w:b/>
                <w:bCs/>
                <w:sz w:val="20"/>
                <w:szCs w:val="20"/>
              </w:rPr>
            </w:pPr>
          </w:p>
          <w:p w14:paraId="19996837" w14:textId="10B25A9D"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System</w:t>
            </w:r>
          </w:p>
        </w:tc>
        <w:tc>
          <w:tcPr>
            <w:tcW w:w="2070" w:type="dxa"/>
          </w:tcPr>
          <w:p w14:paraId="74BB29B7" w14:textId="77777777" w:rsidR="003C3D86" w:rsidRPr="003C3D86" w:rsidRDefault="003C3D86" w:rsidP="003C3D86">
            <w:pPr>
              <w:jc w:val="center"/>
              <w:rPr>
                <w:rFonts w:ascii="Century Gothic" w:hAnsi="Century Gothic"/>
                <w:b/>
                <w:bCs/>
                <w:sz w:val="20"/>
                <w:szCs w:val="20"/>
              </w:rPr>
            </w:pPr>
          </w:p>
          <w:p w14:paraId="706AE8CA" w14:textId="4B3C50B5"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Features</w:t>
            </w:r>
          </w:p>
        </w:tc>
        <w:tc>
          <w:tcPr>
            <w:tcW w:w="2160" w:type="dxa"/>
          </w:tcPr>
          <w:p w14:paraId="387DBE0E" w14:textId="77777777" w:rsidR="003C3D86" w:rsidRPr="003C3D86" w:rsidRDefault="003C3D86" w:rsidP="003C3D86">
            <w:pPr>
              <w:jc w:val="center"/>
              <w:rPr>
                <w:rFonts w:ascii="Century Gothic" w:hAnsi="Century Gothic"/>
                <w:b/>
                <w:bCs/>
                <w:sz w:val="20"/>
                <w:szCs w:val="20"/>
              </w:rPr>
            </w:pPr>
          </w:p>
          <w:p w14:paraId="3F5B81B7" w14:textId="4AF0E24C"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Technology</w:t>
            </w:r>
          </w:p>
        </w:tc>
        <w:tc>
          <w:tcPr>
            <w:tcW w:w="2160" w:type="dxa"/>
          </w:tcPr>
          <w:p w14:paraId="1B28B5B4" w14:textId="77777777" w:rsidR="003C3D86" w:rsidRPr="003C3D86" w:rsidRDefault="003C3D86" w:rsidP="003C3D86">
            <w:pPr>
              <w:jc w:val="center"/>
              <w:rPr>
                <w:rFonts w:ascii="Century Gothic" w:hAnsi="Century Gothic"/>
                <w:b/>
                <w:bCs/>
                <w:sz w:val="20"/>
                <w:szCs w:val="20"/>
              </w:rPr>
            </w:pPr>
          </w:p>
          <w:p w14:paraId="3159F514" w14:textId="03CF6E78"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User Interface</w:t>
            </w:r>
          </w:p>
        </w:tc>
        <w:tc>
          <w:tcPr>
            <w:tcW w:w="2363" w:type="dxa"/>
          </w:tcPr>
          <w:p w14:paraId="0D31582A" w14:textId="77777777" w:rsidR="003C3D86" w:rsidRPr="003C3D86" w:rsidRDefault="003C3D86" w:rsidP="003C3D86">
            <w:pPr>
              <w:jc w:val="center"/>
              <w:rPr>
                <w:rFonts w:ascii="Century Gothic" w:hAnsi="Century Gothic"/>
                <w:b/>
                <w:bCs/>
                <w:sz w:val="20"/>
                <w:szCs w:val="20"/>
              </w:rPr>
            </w:pPr>
          </w:p>
          <w:p w14:paraId="1DB28F9B" w14:textId="390FFC5B"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Security</w:t>
            </w:r>
          </w:p>
        </w:tc>
        <w:tc>
          <w:tcPr>
            <w:tcW w:w="2319" w:type="dxa"/>
          </w:tcPr>
          <w:p w14:paraId="2588A75E" w14:textId="77777777" w:rsidR="00905274" w:rsidRDefault="00905274" w:rsidP="003C3D86">
            <w:pPr>
              <w:jc w:val="center"/>
              <w:rPr>
                <w:rFonts w:ascii="Century Gothic" w:hAnsi="Century Gothic"/>
                <w:b/>
                <w:bCs/>
                <w:sz w:val="20"/>
                <w:szCs w:val="20"/>
              </w:rPr>
            </w:pPr>
          </w:p>
          <w:p w14:paraId="3FA47052" w14:textId="60EE0026"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Performance</w:t>
            </w:r>
          </w:p>
        </w:tc>
        <w:tc>
          <w:tcPr>
            <w:tcW w:w="3058" w:type="dxa"/>
          </w:tcPr>
          <w:p w14:paraId="68030DF8" w14:textId="77777777" w:rsidR="00905274" w:rsidRDefault="00905274" w:rsidP="003C3D86">
            <w:pPr>
              <w:jc w:val="center"/>
              <w:rPr>
                <w:rFonts w:ascii="Century Gothic" w:hAnsi="Century Gothic"/>
                <w:b/>
                <w:bCs/>
                <w:sz w:val="20"/>
                <w:szCs w:val="20"/>
              </w:rPr>
            </w:pPr>
          </w:p>
          <w:p w14:paraId="382194A1" w14:textId="06899AC4"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Cost-effectiveness</w:t>
            </w:r>
          </w:p>
        </w:tc>
        <w:tc>
          <w:tcPr>
            <w:tcW w:w="2439" w:type="dxa"/>
          </w:tcPr>
          <w:p w14:paraId="5B3619A2" w14:textId="77777777" w:rsidR="003C3D86" w:rsidRPr="003C3D86" w:rsidRDefault="003C3D86" w:rsidP="003C3D86">
            <w:pPr>
              <w:jc w:val="center"/>
              <w:rPr>
                <w:rFonts w:ascii="Century Gothic" w:hAnsi="Century Gothic"/>
                <w:b/>
                <w:bCs/>
                <w:sz w:val="20"/>
                <w:szCs w:val="20"/>
              </w:rPr>
            </w:pPr>
          </w:p>
          <w:p w14:paraId="4851F666" w14:textId="447F5F5C" w:rsidR="003C3D86" w:rsidRPr="003C3D86" w:rsidRDefault="003C3D86" w:rsidP="003C3D86">
            <w:pPr>
              <w:jc w:val="center"/>
              <w:rPr>
                <w:rFonts w:ascii="Century Gothic" w:hAnsi="Century Gothic"/>
                <w:b/>
                <w:bCs/>
                <w:sz w:val="20"/>
                <w:szCs w:val="20"/>
              </w:rPr>
            </w:pPr>
            <w:r w:rsidRPr="003C3D86">
              <w:rPr>
                <w:rFonts w:ascii="Century Gothic" w:hAnsi="Century Gothic"/>
                <w:b/>
                <w:bCs/>
                <w:sz w:val="20"/>
                <w:szCs w:val="20"/>
              </w:rPr>
              <w:t>Limitations</w:t>
            </w:r>
          </w:p>
        </w:tc>
      </w:tr>
      <w:tr w:rsidR="003C3D86" w:rsidRPr="003C3D86" w14:paraId="56B8AB2D" w14:textId="77777777" w:rsidTr="003C3D86">
        <w:trPr>
          <w:trHeight w:val="1759"/>
        </w:trPr>
        <w:tc>
          <w:tcPr>
            <w:tcW w:w="2335" w:type="dxa"/>
          </w:tcPr>
          <w:p w14:paraId="5734AB5A" w14:textId="77777777" w:rsidR="003C3D86" w:rsidRPr="003C3D86" w:rsidRDefault="003C3D86" w:rsidP="003C3D86">
            <w:pPr>
              <w:jc w:val="center"/>
              <w:rPr>
                <w:rFonts w:ascii="Century Gothic" w:hAnsi="Century Gothic"/>
                <w:sz w:val="20"/>
                <w:szCs w:val="20"/>
              </w:rPr>
            </w:pPr>
          </w:p>
          <w:p w14:paraId="0542F011" w14:textId="77777777"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 xml:space="preserve">Automated Grading System </w:t>
            </w:r>
          </w:p>
          <w:p w14:paraId="5CA8DCB8" w14:textId="77777777"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(by Mindanao State University - Maigo School of Arts and Trades)</w:t>
            </w:r>
          </w:p>
          <w:p w14:paraId="77CA5315" w14:textId="74007B7D" w:rsidR="003C3D86" w:rsidRPr="003C3D86" w:rsidRDefault="003C3D86" w:rsidP="003C3D86">
            <w:pPr>
              <w:jc w:val="center"/>
              <w:rPr>
                <w:rFonts w:ascii="Century Gothic" w:hAnsi="Century Gothic"/>
                <w:sz w:val="20"/>
                <w:szCs w:val="20"/>
              </w:rPr>
            </w:pPr>
          </w:p>
        </w:tc>
        <w:tc>
          <w:tcPr>
            <w:tcW w:w="2070" w:type="dxa"/>
          </w:tcPr>
          <w:p w14:paraId="63F11A13" w14:textId="77777777" w:rsidR="003C3D86" w:rsidRPr="003C3D86" w:rsidRDefault="003C3D86" w:rsidP="003C3D86">
            <w:pPr>
              <w:jc w:val="center"/>
              <w:rPr>
                <w:rFonts w:ascii="Century Gothic" w:hAnsi="Century Gothic"/>
                <w:sz w:val="20"/>
                <w:szCs w:val="20"/>
              </w:rPr>
            </w:pPr>
          </w:p>
          <w:p w14:paraId="2B831102" w14:textId="33824171"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Automated calculations, real-time data access, and remote entry</w:t>
            </w:r>
          </w:p>
        </w:tc>
        <w:tc>
          <w:tcPr>
            <w:tcW w:w="2160" w:type="dxa"/>
          </w:tcPr>
          <w:p w14:paraId="162654D4" w14:textId="77777777" w:rsidR="003C3D86" w:rsidRPr="003C3D86" w:rsidRDefault="003C3D86" w:rsidP="003C3D86">
            <w:pPr>
              <w:jc w:val="center"/>
              <w:rPr>
                <w:rFonts w:ascii="Century Gothic" w:hAnsi="Century Gothic"/>
                <w:sz w:val="20"/>
                <w:szCs w:val="20"/>
              </w:rPr>
            </w:pPr>
          </w:p>
          <w:p w14:paraId="7CCF8E01" w14:textId="57910CF9"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PHP, MySQL, web-based interface (HTML, CSS, JavaScript)</w:t>
            </w:r>
          </w:p>
        </w:tc>
        <w:tc>
          <w:tcPr>
            <w:tcW w:w="2160" w:type="dxa"/>
          </w:tcPr>
          <w:p w14:paraId="47CDAE49" w14:textId="77777777" w:rsidR="003C3D86" w:rsidRPr="003C3D86" w:rsidRDefault="003C3D86" w:rsidP="003C3D86">
            <w:pPr>
              <w:jc w:val="center"/>
              <w:rPr>
                <w:rFonts w:ascii="Century Gothic" w:hAnsi="Century Gothic"/>
                <w:sz w:val="20"/>
                <w:szCs w:val="20"/>
              </w:rPr>
            </w:pPr>
          </w:p>
          <w:p w14:paraId="3D042112" w14:textId="38A4054E"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User-friendly, accessible online with responsive design</w:t>
            </w:r>
          </w:p>
        </w:tc>
        <w:tc>
          <w:tcPr>
            <w:tcW w:w="2363" w:type="dxa"/>
          </w:tcPr>
          <w:p w14:paraId="3550F245" w14:textId="77777777" w:rsidR="003C3D86" w:rsidRPr="003C3D86" w:rsidRDefault="003C3D86" w:rsidP="003C3D86">
            <w:pPr>
              <w:jc w:val="center"/>
              <w:rPr>
                <w:rFonts w:ascii="Century Gothic" w:hAnsi="Century Gothic"/>
                <w:sz w:val="20"/>
                <w:szCs w:val="20"/>
              </w:rPr>
            </w:pPr>
          </w:p>
          <w:p w14:paraId="221CF157" w14:textId="7D6B1848"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User management module, password-protected access</w:t>
            </w:r>
          </w:p>
        </w:tc>
        <w:tc>
          <w:tcPr>
            <w:tcW w:w="2319" w:type="dxa"/>
          </w:tcPr>
          <w:p w14:paraId="1E782B53" w14:textId="663BE068" w:rsidR="003C3D86" w:rsidRPr="003C3D86" w:rsidRDefault="003C3D86" w:rsidP="003C3D86">
            <w:pPr>
              <w:jc w:val="center"/>
              <w:rPr>
                <w:rFonts w:ascii="Century Gothic" w:hAnsi="Century Gothic"/>
                <w:sz w:val="20"/>
                <w:szCs w:val="20"/>
              </w:rPr>
            </w:pPr>
          </w:p>
        </w:tc>
        <w:tc>
          <w:tcPr>
            <w:tcW w:w="3058" w:type="dxa"/>
          </w:tcPr>
          <w:p w14:paraId="3D456E30" w14:textId="2275DBA6" w:rsidR="003C3D86" w:rsidRPr="003C3D86" w:rsidRDefault="003C3D86" w:rsidP="003C3D86">
            <w:pPr>
              <w:jc w:val="center"/>
              <w:rPr>
                <w:rFonts w:ascii="Century Gothic" w:hAnsi="Century Gothic"/>
                <w:sz w:val="20"/>
                <w:szCs w:val="20"/>
              </w:rPr>
            </w:pPr>
          </w:p>
        </w:tc>
        <w:tc>
          <w:tcPr>
            <w:tcW w:w="2439" w:type="dxa"/>
          </w:tcPr>
          <w:p w14:paraId="387DFDD4" w14:textId="77777777" w:rsidR="003C3D86" w:rsidRPr="003C3D86" w:rsidRDefault="003C3D86" w:rsidP="003C3D86">
            <w:pPr>
              <w:jc w:val="center"/>
              <w:rPr>
                <w:rFonts w:ascii="Century Gothic" w:hAnsi="Century Gothic"/>
                <w:sz w:val="20"/>
                <w:szCs w:val="20"/>
              </w:rPr>
            </w:pPr>
          </w:p>
          <w:p w14:paraId="2FB891A8" w14:textId="4DFB2490" w:rsidR="003C3D86" w:rsidRPr="003C3D86" w:rsidRDefault="003C3D86" w:rsidP="003C3D86">
            <w:pPr>
              <w:jc w:val="center"/>
              <w:rPr>
                <w:rFonts w:ascii="Century Gothic" w:hAnsi="Century Gothic"/>
                <w:sz w:val="20"/>
                <w:szCs w:val="20"/>
              </w:rPr>
            </w:pPr>
            <w:r w:rsidRPr="003C3D86">
              <w:rPr>
                <w:rFonts w:ascii="Century Gothic" w:hAnsi="Century Gothic"/>
                <w:sz w:val="20"/>
                <w:szCs w:val="20"/>
              </w:rPr>
              <w:t>Limited modification and the UI is slightly outdated design</w:t>
            </w:r>
          </w:p>
        </w:tc>
      </w:tr>
      <w:tr w:rsidR="006A313C" w:rsidRPr="003C3D86" w14:paraId="19F1CE7D" w14:textId="77777777" w:rsidTr="003C3D86">
        <w:trPr>
          <w:trHeight w:val="1759"/>
        </w:trPr>
        <w:tc>
          <w:tcPr>
            <w:tcW w:w="2335" w:type="dxa"/>
          </w:tcPr>
          <w:p w14:paraId="7892E470" w14:textId="77777777" w:rsidR="006A313C" w:rsidRDefault="006A313C" w:rsidP="003C3D86">
            <w:pPr>
              <w:jc w:val="center"/>
              <w:rPr>
                <w:rFonts w:ascii="Century Gothic" w:hAnsi="Century Gothic"/>
                <w:sz w:val="20"/>
                <w:szCs w:val="20"/>
              </w:rPr>
            </w:pPr>
          </w:p>
          <w:p w14:paraId="16B6527B" w14:textId="77777777" w:rsidR="006A313C" w:rsidRDefault="006A313C" w:rsidP="003C3D86">
            <w:pPr>
              <w:jc w:val="center"/>
              <w:rPr>
                <w:rFonts w:ascii="Century Gothic" w:hAnsi="Century Gothic"/>
                <w:sz w:val="20"/>
                <w:szCs w:val="20"/>
              </w:rPr>
            </w:pPr>
          </w:p>
          <w:p w14:paraId="31F95440" w14:textId="77777777" w:rsidR="006A313C" w:rsidRDefault="006A313C" w:rsidP="003C3D86">
            <w:pPr>
              <w:jc w:val="center"/>
              <w:rPr>
                <w:rFonts w:ascii="Century Gothic" w:hAnsi="Century Gothic"/>
                <w:sz w:val="20"/>
                <w:szCs w:val="20"/>
              </w:rPr>
            </w:pPr>
          </w:p>
          <w:p w14:paraId="28ED843A" w14:textId="6B86EB2F" w:rsidR="006A313C" w:rsidRPr="003C3D86" w:rsidRDefault="006A313C" w:rsidP="003C3D86">
            <w:pPr>
              <w:jc w:val="center"/>
              <w:rPr>
                <w:rFonts w:ascii="Century Gothic" w:hAnsi="Century Gothic"/>
                <w:sz w:val="20"/>
                <w:szCs w:val="20"/>
              </w:rPr>
            </w:pPr>
            <w:r w:rsidRPr="006A313C">
              <w:rPr>
                <w:rFonts w:ascii="Century Gothic" w:hAnsi="Century Gothic"/>
                <w:sz w:val="20"/>
                <w:szCs w:val="20"/>
              </w:rPr>
              <w:t>CDSRDSC SYSTEM</w:t>
            </w:r>
          </w:p>
        </w:tc>
        <w:tc>
          <w:tcPr>
            <w:tcW w:w="2070" w:type="dxa"/>
          </w:tcPr>
          <w:p w14:paraId="29A14784" w14:textId="77777777" w:rsidR="006A313C" w:rsidRDefault="006A313C" w:rsidP="003C3D86">
            <w:pPr>
              <w:jc w:val="center"/>
              <w:rPr>
                <w:rFonts w:ascii="Century Gothic" w:hAnsi="Century Gothic"/>
                <w:sz w:val="20"/>
                <w:szCs w:val="20"/>
              </w:rPr>
            </w:pPr>
          </w:p>
          <w:p w14:paraId="3BF9203E" w14:textId="19849348" w:rsidR="006A313C" w:rsidRPr="006A313C" w:rsidRDefault="006A313C" w:rsidP="006A313C">
            <w:pPr>
              <w:jc w:val="center"/>
              <w:rPr>
                <w:rFonts w:ascii="Century Gothic" w:hAnsi="Century Gothic"/>
                <w:sz w:val="20"/>
                <w:szCs w:val="20"/>
              </w:rPr>
            </w:pPr>
            <w:r w:rsidRPr="006A313C">
              <w:rPr>
                <w:rFonts w:ascii="Century Gothic" w:hAnsi="Century Gothic"/>
                <w:sz w:val="20"/>
                <w:szCs w:val="20"/>
              </w:rPr>
              <w:t>Grades automatically</w:t>
            </w:r>
            <w:r>
              <w:rPr>
                <w:rFonts w:ascii="Century Gothic" w:hAnsi="Century Gothic"/>
                <w:sz w:val="20"/>
                <w:szCs w:val="20"/>
              </w:rPr>
              <w:t>,</w:t>
            </w:r>
          </w:p>
          <w:p w14:paraId="3AF66A3B" w14:textId="2BADFF38" w:rsidR="006A313C" w:rsidRPr="003C3D86" w:rsidRDefault="006A313C" w:rsidP="006A313C">
            <w:pPr>
              <w:jc w:val="center"/>
              <w:rPr>
                <w:rFonts w:ascii="Century Gothic" w:hAnsi="Century Gothic"/>
                <w:sz w:val="20"/>
                <w:szCs w:val="20"/>
              </w:rPr>
            </w:pPr>
            <w:r w:rsidRPr="006A313C">
              <w:rPr>
                <w:rFonts w:ascii="Century Gothic" w:hAnsi="Century Gothic"/>
                <w:sz w:val="20"/>
                <w:szCs w:val="20"/>
              </w:rPr>
              <w:t>Online</w:t>
            </w:r>
            <w:r>
              <w:rPr>
                <w:rFonts w:ascii="Century Gothic" w:hAnsi="Century Gothic"/>
                <w:sz w:val="20"/>
                <w:szCs w:val="20"/>
              </w:rPr>
              <w:t xml:space="preserve">, </w:t>
            </w:r>
            <w:r w:rsidRPr="006A313C">
              <w:rPr>
                <w:rFonts w:ascii="Century Gothic" w:hAnsi="Century Gothic"/>
                <w:sz w:val="20"/>
                <w:szCs w:val="20"/>
              </w:rPr>
              <w:t>History tracking</w:t>
            </w:r>
          </w:p>
        </w:tc>
        <w:tc>
          <w:tcPr>
            <w:tcW w:w="2160" w:type="dxa"/>
          </w:tcPr>
          <w:p w14:paraId="5CC3B909" w14:textId="77777777" w:rsidR="006A313C" w:rsidRDefault="006A313C" w:rsidP="003C3D86">
            <w:pPr>
              <w:jc w:val="center"/>
              <w:rPr>
                <w:rFonts w:ascii="Century Gothic" w:hAnsi="Century Gothic"/>
                <w:sz w:val="20"/>
                <w:szCs w:val="20"/>
              </w:rPr>
            </w:pPr>
          </w:p>
          <w:p w14:paraId="6BC9D544" w14:textId="77777777" w:rsidR="006A313C" w:rsidRDefault="006A313C" w:rsidP="003C3D86">
            <w:pPr>
              <w:jc w:val="center"/>
              <w:rPr>
                <w:rFonts w:ascii="Century Gothic" w:hAnsi="Century Gothic"/>
                <w:sz w:val="20"/>
                <w:szCs w:val="20"/>
              </w:rPr>
            </w:pPr>
          </w:p>
          <w:p w14:paraId="1A562603" w14:textId="1E391D18" w:rsidR="006A313C" w:rsidRPr="003C3D86" w:rsidRDefault="006A313C" w:rsidP="003C3D86">
            <w:pPr>
              <w:jc w:val="center"/>
              <w:rPr>
                <w:rFonts w:ascii="Century Gothic" w:hAnsi="Century Gothic"/>
                <w:sz w:val="20"/>
                <w:szCs w:val="20"/>
              </w:rPr>
            </w:pPr>
            <w:r w:rsidRPr="006A313C">
              <w:rPr>
                <w:rFonts w:ascii="Century Gothic" w:hAnsi="Century Gothic"/>
                <w:sz w:val="20"/>
                <w:szCs w:val="20"/>
              </w:rPr>
              <w:t>ASP.NET</w:t>
            </w:r>
            <w:r>
              <w:rPr>
                <w:rFonts w:ascii="Century Gothic" w:hAnsi="Century Gothic"/>
                <w:sz w:val="20"/>
                <w:szCs w:val="20"/>
              </w:rPr>
              <w:t xml:space="preserve"> &amp; </w:t>
            </w:r>
            <w:r w:rsidRPr="006A313C">
              <w:rPr>
                <w:rFonts w:ascii="Century Gothic" w:hAnsi="Century Gothic"/>
                <w:sz w:val="20"/>
                <w:szCs w:val="20"/>
              </w:rPr>
              <w:t>SQL</w:t>
            </w:r>
          </w:p>
        </w:tc>
        <w:tc>
          <w:tcPr>
            <w:tcW w:w="2160" w:type="dxa"/>
          </w:tcPr>
          <w:p w14:paraId="5CFD09E8" w14:textId="77777777" w:rsidR="006A313C" w:rsidRDefault="006A313C" w:rsidP="003C3D86">
            <w:pPr>
              <w:jc w:val="center"/>
              <w:rPr>
                <w:rFonts w:ascii="Century Gothic" w:hAnsi="Century Gothic"/>
                <w:sz w:val="20"/>
                <w:szCs w:val="20"/>
              </w:rPr>
            </w:pPr>
          </w:p>
          <w:p w14:paraId="59184169" w14:textId="77777777" w:rsidR="006A313C" w:rsidRDefault="006A313C" w:rsidP="003C3D86">
            <w:pPr>
              <w:jc w:val="center"/>
              <w:rPr>
                <w:rFonts w:ascii="Century Gothic" w:hAnsi="Century Gothic"/>
                <w:sz w:val="20"/>
                <w:szCs w:val="20"/>
              </w:rPr>
            </w:pPr>
          </w:p>
          <w:p w14:paraId="75FD0CFD" w14:textId="54984788" w:rsidR="006A313C" w:rsidRPr="003C3D86" w:rsidRDefault="006A313C" w:rsidP="003C3D86">
            <w:pPr>
              <w:jc w:val="center"/>
              <w:rPr>
                <w:rFonts w:ascii="Century Gothic" w:hAnsi="Century Gothic"/>
                <w:sz w:val="20"/>
                <w:szCs w:val="20"/>
              </w:rPr>
            </w:pPr>
            <w:r w:rsidRPr="006A313C">
              <w:rPr>
                <w:rFonts w:ascii="Century Gothic" w:hAnsi="Century Gothic"/>
                <w:sz w:val="20"/>
                <w:szCs w:val="20"/>
              </w:rPr>
              <w:t>Intuitive Navigation</w:t>
            </w:r>
          </w:p>
        </w:tc>
        <w:tc>
          <w:tcPr>
            <w:tcW w:w="2363" w:type="dxa"/>
          </w:tcPr>
          <w:p w14:paraId="753C9A48" w14:textId="77777777" w:rsidR="006A313C" w:rsidRDefault="006A313C" w:rsidP="006A313C">
            <w:pPr>
              <w:jc w:val="center"/>
              <w:rPr>
                <w:rFonts w:ascii="Century Gothic" w:hAnsi="Century Gothic"/>
                <w:sz w:val="20"/>
                <w:szCs w:val="20"/>
              </w:rPr>
            </w:pPr>
          </w:p>
          <w:p w14:paraId="0EF8A91B" w14:textId="0664F24B" w:rsidR="006A313C" w:rsidRPr="006A313C" w:rsidRDefault="006A313C" w:rsidP="006A313C">
            <w:pPr>
              <w:jc w:val="center"/>
              <w:rPr>
                <w:rFonts w:ascii="Century Gothic" w:hAnsi="Century Gothic"/>
                <w:sz w:val="20"/>
                <w:szCs w:val="20"/>
              </w:rPr>
            </w:pPr>
            <w:r w:rsidRPr="006A313C">
              <w:rPr>
                <w:rFonts w:ascii="Century Gothic" w:hAnsi="Century Gothic"/>
                <w:sz w:val="20"/>
                <w:szCs w:val="20"/>
              </w:rPr>
              <w:t>Two-Factor Aut</w:t>
            </w:r>
            <w:r>
              <w:rPr>
                <w:rFonts w:ascii="Century Gothic" w:hAnsi="Century Gothic"/>
                <w:sz w:val="20"/>
                <w:szCs w:val="20"/>
              </w:rPr>
              <w:t>hentication,</w:t>
            </w:r>
          </w:p>
          <w:p w14:paraId="07E84631" w14:textId="747C2E8C" w:rsidR="006A313C" w:rsidRPr="003C3D86" w:rsidRDefault="006A313C" w:rsidP="006A313C">
            <w:pPr>
              <w:jc w:val="center"/>
              <w:rPr>
                <w:rFonts w:ascii="Century Gothic" w:hAnsi="Century Gothic"/>
                <w:sz w:val="20"/>
                <w:szCs w:val="20"/>
              </w:rPr>
            </w:pPr>
            <w:r w:rsidRPr="006A313C">
              <w:rPr>
                <w:rFonts w:ascii="Century Gothic" w:hAnsi="Century Gothic"/>
                <w:sz w:val="20"/>
                <w:szCs w:val="20"/>
              </w:rPr>
              <w:t>Account Lockout</w:t>
            </w:r>
          </w:p>
        </w:tc>
        <w:tc>
          <w:tcPr>
            <w:tcW w:w="2319" w:type="dxa"/>
          </w:tcPr>
          <w:p w14:paraId="74D97813" w14:textId="77777777" w:rsidR="006A313C" w:rsidRPr="003C3D86" w:rsidRDefault="006A313C" w:rsidP="003C3D86">
            <w:pPr>
              <w:jc w:val="center"/>
              <w:rPr>
                <w:rFonts w:ascii="Century Gothic" w:hAnsi="Century Gothic"/>
                <w:sz w:val="20"/>
                <w:szCs w:val="20"/>
              </w:rPr>
            </w:pPr>
          </w:p>
        </w:tc>
        <w:tc>
          <w:tcPr>
            <w:tcW w:w="3058" w:type="dxa"/>
          </w:tcPr>
          <w:p w14:paraId="55E06C88" w14:textId="77777777" w:rsidR="006A313C" w:rsidRPr="003C3D86" w:rsidRDefault="006A313C" w:rsidP="003C3D86">
            <w:pPr>
              <w:jc w:val="center"/>
              <w:rPr>
                <w:rFonts w:ascii="Century Gothic" w:hAnsi="Century Gothic"/>
                <w:sz w:val="20"/>
                <w:szCs w:val="20"/>
              </w:rPr>
            </w:pPr>
          </w:p>
        </w:tc>
        <w:tc>
          <w:tcPr>
            <w:tcW w:w="2439" w:type="dxa"/>
          </w:tcPr>
          <w:p w14:paraId="7F94D5F6" w14:textId="77777777" w:rsidR="006A313C" w:rsidRDefault="006A313C" w:rsidP="003C3D86">
            <w:pPr>
              <w:jc w:val="center"/>
              <w:rPr>
                <w:rFonts w:ascii="Century Gothic" w:hAnsi="Century Gothic"/>
                <w:sz w:val="20"/>
                <w:szCs w:val="20"/>
              </w:rPr>
            </w:pPr>
          </w:p>
          <w:p w14:paraId="5AC59D3C" w14:textId="77777777" w:rsidR="006A313C" w:rsidRDefault="006A313C" w:rsidP="003C3D86">
            <w:pPr>
              <w:jc w:val="center"/>
              <w:rPr>
                <w:rFonts w:ascii="Century Gothic" w:hAnsi="Century Gothic"/>
                <w:sz w:val="20"/>
                <w:szCs w:val="20"/>
              </w:rPr>
            </w:pPr>
          </w:p>
          <w:p w14:paraId="1DB09286" w14:textId="0BE13BF3" w:rsidR="006A313C" w:rsidRPr="003C3D86" w:rsidRDefault="006A313C" w:rsidP="003C3D86">
            <w:pPr>
              <w:jc w:val="center"/>
              <w:rPr>
                <w:rFonts w:ascii="Century Gothic" w:hAnsi="Century Gothic"/>
                <w:sz w:val="20"/>
                <w:szCs w:val="20"/>
              </w:rPr>
            </w:pPr>
            <w:r w:rsidRPr="006A313C">
              <w:rPr>
                <w:rFonts w:ascii="Century Gothic" w:hAnsi="Century Gothic"/>
                <w:sz w:val="20"/>
                <w:szCs w:val="20"/>
              </w:rPr>
              <w:t>System Complexity User Resistance</w:t>
            </w:r>
          </w:p>
        </w:tc>
      </w:tr>
      <w:tr w:rsidR="003C3D86" w:rsidRPr="003C3D86" w14:paraId="149E5991" w14:textId="77777777" w:rsidTr="003C3D86">
        <w:trPr>
          <w:trHeight w:val="1577"/>
        </w:trPr>
        <w:tc>
          <w:tcPr>
            <w:tcW w:w="2335" w:type="dxa"/>
          </w:tcPr>
          <w:p w14:paraId="2DC29678" w14:textId="77777777" w:rsidR="003C3D86" w:rsidRPr="003C3D86" w:rsidRDefault="003C3D86" w:rsidP="003C3D86">
            <w:pPr>
              <w:jc w:val="center"/>
              <w:rPr>
                <w:rFonts w:ascii="Century Gothic" w:hAnsi="Century Gothic" w:cs="Arial"/>
                <w:color w:val="000000"/>
                <w:sz w:val="20"/>
                <w:szCs w:val="20"/>
              </w:rPr>
            </w:pPr>
          </w:p>
          <w:p w14:paraId="538F5F75" w14:textId="77777777" w:rsidR="003C3D86" w:rsidRPr="003C3D86" w:rsidRDefault="003C3D86" w:rsidP="003C3D86">
            <w:pPr>
              <w:jc w:val="center"/>
              <w:rPr>
                <w:rFonts w:ascii="Century Gothic" w:hAnsi="Century Gothic" w:cs="Arial"/>
                <w:color w:val="000000"/>
                <w:sz w:val="20"/>
                <w:szCs w:val="20"/>
              </w:rPr>
            </w:pPr>
          </w:p>
          <w:p w14:paraId="32C84E0A" w14:textId="77777777" w:rsidR="006A313C" w:rsidRPr="006A313C" w:rsidRDefault="006A313C" w:rsidP="006A313C">
            <w:pPr>
              <w:jc w:val="center"/>
              <w:rPr>
                <w:rFonts w:ascii="Century Gothic" w:hAnsi="Century Gothic" w:cs="Arial"/>
                <w:color w:val="000000"/>
                <w:sz w:val="20"/>
                <w:szCs w:val="20"/>
              </w:rPr>
            </w:pPr>
            <w:r w:rsidRPr="006A313C">
              <w:rPr>
                <w:rFonts w:ascii="Century Gothic" w:hAnsi="Century Gothic" w:cs="Arial"/>
                <w:color w:val="000000"/>
                <w:sz w:val="20"/>
                <w:szCs w:val="20"/>
              </w:rPr>
              <w:t xml:space="preserve">E-Class Record for Basic Education </w:t>
            </w:r>
          </w:p>
          <w:p w14:paraId="4966941F" w14:textId="77777777" w:rsidR="006A313C" w:rsidRPr="006A313C" w:rsidRDefault="006A313C" w:rsidP="006A313C">
            <w:pPr>
              <w:jc w:val="center"/>
              <w:rPr>
                <w:rFonts w:ascii="Century Gothic" w:hAnsi="Century Gothic" w:cs="Arial"/>
                <w:color w:val="000000"/>
                <w:sz w:val="20"/>
                <w:szCs w:val="20"/>
              </w:rPr>
            </w:pPr>
            <w:r w:rsidRPr="006A313C">
              <w:rPr>
                <w:rFonts w:ascii="Century Gothic" w:hAnsi="Century Gothic" w:cs="Arial"/>
                <w:color w:val="000000"/>
                <w:sz w:val="20"/>
                <w:szCs w:val="20"/>
              </w:rPr>
              <w:t xml:space="preserve">Department, University of Bohol, </w:t>
            </w:r>
          </w:p>
          <w:p w14:paraId="7F4D55D4" w14:textId="77777777" w:rsidR="006A313C" w:rsidRPr="006A313C" w:rsidRDefault="006A313C" w:rsidP="006A313C">
            <w:pPr>
              <w:jc w:val="center"/>
              <w:rPr>
                <w:rFonts w:ascii="Century Gothic" w:hAnsi="Century Gothic" w:cs="Arial"/>
                <w:color w:val="000000"/>
                <w:sz w:val="20"/>
                <w:szCs w:val="20"/>
              </w:rPr>
            </w:pPr>
            <w:r w:rsidRPr="006A313C">
              <w:rPr>
                <w:rFonts w:ascii="Century Gothic" w:hAnsi="Century Gothic" w:cs="Arial"/>
                <w:color w:val="000000"/>
                <w:sz w:val="20"/>
                <w:szCs w:val="20"/>
              </w:rPr>
              <w:t>Tagbilaran City</w:t>
            </w:r>
          </w:p>
          <w:p w14:paraId="5A6BC4C9" w14:textId="77777777" w:rsidR="003C3D86" w:rsidRPr="003C3D86" w:rsidRDefault="003C3D86" w:rsidP="003C3D86">
            <w:pPr>
              <w:jc w:val="center"/>
              <w:rPr>
                <w:rFonts w:ascii="Century Gothic" w:hAnsi="Century Gothic"/>
                <w:sz w:val="20"/>
                <w:szCs w:val="20"/>
              </w:rPr>
            </w:pPr>
          </w:p>
        </w:tc>
        <w:tc>
          <w:tcPr>
            <w:tcW w:w="2070" w:type="dxa"/>
          </w:tcPr>
          <w:p w14:paraId="026AE3DA" w14:textId="77777777" w:rsidR="003C3D86" w:rsidRPr="003C3D86" w:rsidRDefault="003C3D86" w:rsidP="006A313C">
            <w:pPr>
              <w:rPr>
                <w:rFonts w:ascii="Century Gothic" w:hAnsi="Century Gothic" w:cs="Arial"/>
                <w:color w:val="000000"/>
                <w:sz w:val="20"/>
                <w:szCs w:val="20"/>
              </w:rPr>
            </w:pPr>
          </w:p>
          <w:p w14:paraId="5DA38154" w14:textId="77777777" w:rsidR="004B7945" w:rsidRPr="004B7945" w:rsidRDefault="004B7945" w:rsidP="004B7945">
            <w:pPr>
              <w:jc w:val="center"/>
              <w:rPr>
                <w:rFonts w:ascii="Century Gothic" w:hAnsi="Century Gothic" w:cs="Arial"/>
                <w:color w:val="000000"/>
                <w:sz w:val="20"/>
                <w:szCs w:val="20"/>
              </w:rPr>
            </w:pPr>
            <w:r w:rsidRPr="004B7945">
              <w:rPr>
                <w:rFonts w:ascii="Century Gothic" w:hAnsi="Century Gothic" w:cs="Arial"/>
                <w:color w:val="000000"/>
                <w:sz w:val="20"/>
                <w:szCs w:val="20"/>
              </w:rPr>
              <w:t xml:space="preserve">formative </w:t>
            </w:r>
          </w:p>
          <w:p w14:paraId="64A568B4" w14:textId="77777777" w:rsidR="004B7945" w:rsidRPr="004B7945" w:rsidRDefault="004B7945" w:rsidP="004B7945">
            <w:pPr>
              <w:jc w:val="center"/>
              <w:rPr>
                <w:rFonts w:ascii="Century Gothic" w:hAnsi="Century Gothic" w:cs="Arial"/>
                <w:color w:val="000000"/>
                <w:sz w:val="20"/>
                <w:szCs w:val="20"/>
              </w:rPr>
            </w:pPr>
            <w:r w:rsidRPr="004B7945">
              <w:rPr>
                <w:rFonts w:ascii="Century Gothic" w:hAnsi="Century Gothic" w:cs="Arial"/>
                <w:color w:val="000000"/>
                <w:sz w:val="20"/>
                <w:szCs w:val="20"/>
              </w:rPr>
              <w:t>assessment recording, password protection, and automatic data saving</w:t>
            </w:r>
          </w:p>
          <w:p w14:paraId="693017C7" w14:textId="18AFA2E0" w:rsidR="006A313C" w:rsidRPr="003C3D86" w:rsidRDefault="006A313C" w:rsidP="004B7945">
            <w:pPr>
              <w:jc w:val="center"/>
              <w:rPr>
                <w:rFonts w:ascii="Century Gothic" w:hAnsi="Century Gothic" w:cs="Arial"/>
                <w:color w:val="000000"/>
                <w:sz w:val="20"/>
                <w:szCs w:val="20"/>
              </w:rPr>
            </w:pPr>
          </w:p>
        </w:tc>
        <w:tc>
          <w:tcPr>
            <w:tcW w:w="2160" w:type="dxa"/>
          </w:tcPr>
          <w:p w14:paraId="64B982BB" w14:textId="77777777" w:rsidR="003C3D86" w:rsidRPr="003C3D86" w:rsidRDefault="003C3D86" w:rsidP="003C3D86">
            <w:pPr>
              <w:jc w:val="center"/>
              <w:rPr>
                <w:rFonts w:ascii="Century Gothic" w:hAnsi="Century Gothic" w:cs="Arial"/>
                <w:color w:val="000000"/>
                <w:sz w:val="20"/>
                <w:szCs w:val="20"/>
              </w:rPr>
            </w:pPr>
          </w:p>
          <w:p w14:paraId="3BD93832" w14:textId="77777777" w:rsidR="003C3D86" w:rsidRPr="003C3D86" w:rsidRDefault="003C3D86" w:rsidP="003C3D86">
            <w:pPr>
              <w:jc w:val="center"/>
              <w:rPr>
                <w:rFonts w:ascii="Century Gothic" w:hAnsi="Century Gothic" w:cs="Arial"/>
                <w:color w:val="000000"/>
                <w:sz w:val="20"/>
                <w:szCs w:val="20"/>
              </w:rPr>
            </w:pPr>
          </w:p>
          <w:p w14:paraId="174D9E19" w14:textId="10847DB0" w:rsidR="003C3D86" w:rsidRDefault="004B7945" w:rsidP="003C3D86">
            <w:pPr>
              <w:jc w:val="center"/>
              <w:rPr>
                <w:rFonts w:ascii="Century Gothic" w:hAnsi="Century Gothic" w:cs="Arial"/>
                <w:color w:val="000000"/>
                <w:sz w:val="20"/>
                <w:szCs w:val="20"/>
              </w:rPr>
            </w:pPr>
            <w:r>
              <w:rPr>
                <w:rFonts w:ascii="Century Gothic" w:hAnsi="Century Gothic" w:cs="Arial"/>
                <w:color w:val="000000"/>
                <w:sz w:val="20"/>
                <w:szCs w:val="20"/>
              </w:rPr>
              <w:t>ASP .NET, WEB BASED INTERFACE (HTML, CSS, JS)</w:t>
            </w:r>
          </w:p>
          <w:p w14:paraId="53FC1750" w14:textId="7A292CAA" w:rsidR="004B7945" w:rsidRPr="003C3D86" w:rsidRDefault="004B7945" w:rsidP="003C3D86">
            <w:pPr>
              <w:jc w:val="center"/>
              <w:rPr>
                <w:rFonts w:ascii="Century Gothic" w:hAnsi="Century Gothic" w:cs="Arial"/>
                <w:color w:val="000000"/>
                <w:sz w:val="20"/>
                <w:szCs w:val="20"/>
              </w:rPr>
            </w:pPr>
            <w:r>
              <w:rPr>
                <w:rFonts w:ascii="Century Gothic" w:hAnsi="Century Gothic" w:cs="Arial"/>
                <w:color w:val="000000"/>
                <w:sz w:val="20"/>
                <w:szCs w:val="20"/>
              </w:rPr>
              <w:t>SQL SERVER</w:t>
            </w:r>
          </w:p>
          <w:p w14:paraId="3F4A8083" w14:textId="77777777" w:rsidR="003C3D86" w:rsidRPr="003C3D86" w:rsidRDefault="003C3D86" w:rsidP="003C3D86">
            <w:pPr>
              <w:jc w:val="center"/>
              <w:rPr>
                <w:rFonts w:ascii="Century Gothic" w:hAnsi="Century Gothic" w:cs="Arial"/>
                <w:color w:val="000000"/>
                <w:sz w:val="20"/>
                <w:szCs w:val="20"/>
              </w:rPr>
            </w:pPr>
          </w:p>
        </w:tc>
        <w:tc>
          <w:tcPr>
            <w:tcW w:w="2160" w:type="dxa"/>
          </w:tcPr>
          <w:p w14:paraId="2F475B6D" w14:textId="77777777" w:rsidR="003C3D86" w:rsidRPr="003C3D86" w:rsidRDefault="003C3D86" w:rsidP="003C3D86">
            <w:pPr>
              <w:jc w:val="center"/>
              <w:rPr>
                <w:rFonts w:ascii="Century Gothic" w:hAnsi="Century Gothic" w:cs="Arial"/>
                <w:color w:val="000000"/>
                <w:sz w:val="20"/>
                <w:szCs w:val="20"/>
              </w:rPr>
            </w:pPr>
          </w:p>
          <w:p w14:paraId="5F8B2DE1" w14:textId="66C9689A" w:rsidR="003C3D86" w:rsidRPr="003C3D86" w:rsidRDefault="003C3D86" w:rsidP="003C3D86">
            <w:pPr>
              <w:jc w:val="center"/>
              <w:rPr>
                <w:rFonts w:ascii="Century Gothic" w:hAnsi="Century Gothic" w:cs="Arial"/>
                <w:color w:val="000000"/>
                <w:sz w:val="20"/>
                <w:szCs w:val="20"/>
              </w:rPr>
            </w:pPr>
            <w:r w:rsidRPr="003C3D86">
              <w:rPr>
                <w:rFonts w:ascii="Century Gothic" w:hAnsi="Century Gothic" w:cs="Arial"/>
                <w:color w:val="000000"/>
                <w:sz w:val="20"/>
                <w:szCs w:val="20"/>
              </w:rPr>
              <w:t>user-friendly, responsive,</w:t>
            </w:r>
            <w:r w:rsidR="006A313C">
              <w:rPr>
                <w:rFonts w:ascii="Century Gothic" w:hAnsi="Century Gothic" w:cs="Arial"/>
                <w:color w:val="000000"/>
                <w:sz w:val="20"/>
                <w:szCs w:val="20"/>
              </w:rPr>
              <w:t xml:space="preserve"> </w:t>
            </w:r>
            <w:r w:rsidRPr="003C3D86">
              <w:rPr>
                <w:rFonts w:ascii="Century Gothic" w:hAnsi="Century Gothic" w:cs="Arial"/>
                <w:color w:val="000000"/>
                <w:sz w:val="20"/>
                <w:szCs w:val="20"/>
              </w:rPr>
              <w:t>has a modern interface</w:t>
            </w:r>
            <w:r w:rsidR="006A313C">
              <w:rPr>
                <w:rFonts w:ascii="Century Gothic" w:hAnsi="Century Gothic" w:cs="Arial"/>
                <w:color w:val="000000"/>
                <w:sz w:val="20"/>
                <w:szCs w:val="20"/>
              </w:rPr>
              <w:t>, has user guide for reset password</w:t>
            </w:r>
          </w:p>
          <w:p w14:paraId="13B38915" w14:textId="77777777" w:rsidR="003C3D86" w:rsidRPr="003C3D86" w:rsidRDefault="003C3D86" w:rsidP="003C3D86">
            <w:pPr>
              <w:jc w:val="center"/>
              <w:rPr>
                <w:rFonts w:ascii="Century Gothic" w:hAnsi="Century Gothic" w:cs="Arial"/>
                <w:color w:val="000000"/>
                <w:sz w:val="20"/>
                <w:szCs w:val="20"/>
              </w:rPr>
            </w:pPr>
          </w:p>
        </w:tc>
        <w:tc>
          <w:tcPr>
            <w:tcW w:w="2363" w:type="dxa"/>
          </w:tcPr>
          <w:p w14:paraId="70476843" w14:textId="77777777" w:rsidR="003C3D86" w:rsidRPr="003C3D86" w:rsidRDefault="003C3D86" w:rsidP="003C3D86">
            <w:pPr>
              <w:jc w:val="center"/>
              <w:rPr>
                <w:rFonts w:ascii="Century Gothic" w:hAnsi="Century Gothic" w:cs="Arial"/>
                <w:color w:val="000000"/>
                <w:sz w:val="20"/>
                <w:szCs w:val="20"/>
              </w:rPr>
            </w:pPr>
          </w:p>
          <w:p w14:paraId="23EA330A" w14:textId="77777777" w:rsidR="006246D0" w:rsidRDefault="006246D0" w:rsidP="003C3D86">
            <w:pPr>
              <w:jc w:val="center"/>
              <w:rPr>
                <w:rFonts w:ascii="Century Gothic" w:hAnsi="Century Gothic" w:cs="Arial"/>
                <w:color w:val="000000"/>
                <w:sz w:val="20"/>
                <w:szCs w:val="20"/>
              </w:rPr>
            </w:pPr>
          </w:p>
          <w:p w14:paraId="7E77BADD" w14:textId="46E6EBA0" w:rsidR="003C3D86" w:rsidRPr="003C3D86" w:rsidRDefault="003C3D86" w:rsidP="003C3D86">
            <w:pPr>
              <w:jc w:val="center"/>
              <w:rPr>
                <w:rFonts w:ascii="Century Gothic" w:hAnsi="Century Gothic" w:cs="Arial"/>
                <w:color w:val="000000"/>
                <w:sz w:val="20"/>
                <w:szCs w:val="20"/>
              </w:rPr>
            </w:pPr>
            <w:r w:rsidRPr="003C3D86">
              <w:rPr>
                <w:rFonts w:ascii="Century Gothic" w:hAnsi="Century Gothic" w:cs="Arial"/>
                <w:color w:val="000000"/>
                <w:sz w:val="20"/>
                <w:szCs w:val="20"/>
              </w:rPr>
              <w:t>Role-based access</w:t>
            </w:r>
          </w:p>
          <w:p w14:paraId="55694447" w14:textId="77777777" w:rsidR="003C3D86" w:rsidRPr="003C3D86" w:rsidRDefault="003C3D86" w:rsidP="003C3D86">
            <w:pPr>
              <w:jc w:val="center"/>
              <w:rPr>
                <w:rFonts w:ascii="Century Gothic" w:hAnsi="Century Gothic" w:cs="Arial"/>
                <w:color w:val="000000"/>
                <w:sz w:val="20"/>
                <w:szCs w:val="20"/>
              </w:rPr>
            </w:pPr>
          </w:p>
        </w:tc>
        <w:tc>
          <w:tcPr>
            <w:tcW w:w="2319" w:type="dxa"/>
          </w:tcPr>
          <w:p w14:paraId="41677BD2" w14:textId="5B548B1A" w:rsidR="003C3D86" w:rsidRPr="003C3D86" w:rsidRDefault="003C3D86" w:rsidP="003C3D86">
            <w:pPr>
              <w:jc w:val="center"/>
              <w:rPr>
                <w:rFonts w:ascii="Century Gothic" w:hAnsi="Century Gothic" w:cs="Arial"/>
                <w:color w:val="000000"/>
                <w:sz w:val="20"/>
                <w:szCs w:val="20"/>
              </w:rPr>
            </w:pPr>
          </w:p>
        </w:tc>
        <w:tc>
          <w:tcPr>
            <w:tcW w:w="3058" w:type="dxa"/>
          </w:tcPr>
          <w:p w14:paraId="42033C1C" w14:textId="790B4BCA" w:rsidR="003C3D86" w:rsidRPr="003C3D86" w:rsidRDefault="003C3D86" w:rsidP="003C3D86">
            <w:pPr>
              <w:jc w:val="center"/>
              <w:rPr>
                <w:rFonts w:ascii="Century Gothic" w:hAnsi="Century Gothic" w:cs="Arial"/>
                <w:color w:val="000000"/>
                <w:sz w:val="20"/>
                <w:szCs w:val="20"/>
              </w:rPr>
            </w:pPr>
          </w:p>
        </w:tc>
        <w:tc>
          <w:tcPr>
            <w:tcW w:w="2439" w:type="dxa"/>
          </w:tcPr>
          <w:p w14:paraId="5B278D54" w14:textId="77777777" w:rsidR="003C3D86" w:rsidRPr="003C3D86" w:rsidRDefault="003C3D86" w:rsidP="003C3D86">
            <w:pPr>
              <w:jc w:val="center"/>
              <w:rPr>
                <w:rFonts w:ascii="Century Gothic" w:hAnsi="Century Gothic" w:cs="Arial"/>
                <w:color w:val="000000"/>
                <w:sz w:val="20"/>
                <w:szCs w:val="20"/>
              </w:rPr>
            </w:pPr>
          </w:p>
          <w:p w14:paraId="382593A8" w14:textId="0FF5DCD4" w:rsidR="003C3D86" w:rsidRPr="003C3D86" w:rsidRDefault="004B7945" w:rsidP="003C3D86">
            <w:pPr>
              <w:jc w:val="center"/>
              <w:rPr>
                <w:rFonts w:ascii="Century Gothic" w:hAnsi="Century Gothic"/>
                <w:sz w:val="20"/>
                <w:szCs w:val="20"/>
              </w:rPr>
            </w:pPr>
            <w:r w:rsidRPr="004B7945">
              <w:rPr>
                <w:rFonts w:ascii="Century Gothic" w:hAnsi="Century Gothic" w:cs="Arial"/>
                <w:color w:val="000000"/>
                <w:sz w:val="20"/>
                <w:szCs w:val="20"/>
              </w:rPr>
              <w:t>Limited customization and outdated UI design</w:t>
            </w:r>
          </w:p>
        </w:tc>
      </w:tr>
    </w:tbl>
    <w:p w14:paraId="2BD93DCC" w14:textId="77777777" w:rsidR="00BA647A" w:rsidRPr="003C3D86" w:rsidRDefault="00BA647A" w:rsidP="00BE7008">
      <w:pPr>
        <w:jc w:val="center"/>
        <w:rPr>
          <w:rFonts w:ascii="Century Gothic" w:hAnsi="Century Gothic"/>
          <w:sz w:val="14"/>
          <w:szCs w:val="14"/>
        </w:rPr>
      </w:pPr>
    </w:p>
    <w:p w14:paraId="53827167" w14:textId="77777777" w:rsidR="0068763C" w:rsidRPr="003C3D86" w:rsidRDefault="0068763C" w:rsidP="00BE7008">
      <w:pPr>
        <w:jc w:val="center"/>
        <w:rPr>
          <w:rFonts w:ascii="Century Gothic" w:hAnsi="Century Gothic"/>
          <w:sz w:val="14"/>
          <w:szCs w:val="14"/>
        </w:rPr>
      </w:pPr>
    </w:p>
    <w:p w14:paraId="53AF234C" w14:textId="77777777" w:rsidR="0068763C" w:rsidRDefault="0068763C" w:rsidP="00BE7008">
      <w:pPr>
        <w:jc w:val="center"/>
        <w:rPr>
          <w:rFonts w:ascii="Century Gothic" w:hAnsi="Century Gothic"/>
          <w:sz w:val="14"/>
          <w:szCs w:val="14"/>
        </w:rPr>
      </w:pPr>
    </w:p>
    <w:p w14:paraId="43979352" w14:textId="77777777" w:rsidR="003C3D86" w:rsidRDefault="003C3D86" w:rsidP="00BE7008">
      <w:pPr>
        <w:jc w:val="center"/>
        <w:rPr>
          <w:rFonts w:ascii="Century Gothic" w:hAnsi="Century Gothic"/>
          <w:sz w:val="14"/>
          <w:szCs w:val="14"/>
        </w:rPr>
      </w:pPr>
    </w:p>
    <w:p w14:paraId="56AB8105" w14:textId="77777777" w:rsidR="003C3D86" w:rsidRDefault="003C3D86" w:rsidP="00BE7008">
      <w:pPr>
        <w:jc w:val="center"/>
        <w:rPr>
          <w:rFonts w:ascii="Century Gothic" w:hAnsi="Century Gothic"/>
          <w:sz w:val="14"/>
          <w:szCs w:val="14"/>
        </w:rPr>
      </w:pPr>
    </w:p>
    <w:p w14:paraId="5E3616C1" w14:textId="77777777" w:rsidR="003C3D86" w:rsidRDefault="003C3D86" w:rsidP="00BE7008">
      <w:pPr>
        <w:jc w:val="center"/>
        <w:rPr>
          <w:rFonts w:ascii="Century Gothic" w:hAnsi="Century Gothic"/>
          <w:sz w:val="14"/>
          <w:szCs w:val="14"/>
        </w:rPr>
      </w:pPr>
    </w:p>
    <w:p w14:paraId="7D963635" w14:textId="77777777" w:rsidR="003C3D86" w:rsidRDefault="003C3D86" w:rsidP="00BE7008">
      <w:pPr>
        <w:jc w:val="center"/>
        <w:rPr>
          <w:rFonts w:ascii="Century Gothic" w:hAnsi="Century Gothic"/>
          <w:sz w:val="14"/>
          <w:szCs w:val="14"/>
        </w:rPr>
      </w:pPr>
    </w:p>
    <w:p w14:paraId="54EA344E" w14:textId="77777777" w:rsidR="003C3D86" w:rsidRDefault="003C3D86" w:rsidP="00BE7008">
      <w:pPr>
        <w:jc w:val="center"/>
        <w:rPr>
          <w:rFonts w:ascii="Century Gothic" w:hAnsi="Century Gothic"/>
          <w:sz w:val="14"/>
          <w:szCs w:val="14"/>
        </w:rPr>
      </w:pPr>
    </w:p>
    <w:p w14:paraId="7B443D8A" w14:textId="77777777" w:rsidR="003C3D86" w:rsidRDefault="003C3D86" w:rsidP="00BE7008">
      <w:pPr>
        <w:jc w:val="center"/>
        <w:rPr>
          <w:rFonts w:ascii="Century Gothic" w:hAnsi="Century Gothic"/>
          <w:sz w:val="14"/>
          <w:szCs w:val="14"/>
        </w:rPr>
      </w:pPr>
    </w:p>
    <w:p w14:paraId="1F209A19" w14:textId="34F5A569" w:rsidR="003C3D86" w:rsidRPr="006246D0" w:rsidRDefault="006A313C" w:rsidP="006A313C">
      <w:pPr>
        <w:rPr>
          <w:rFonts w:ascii="Century Gothic" w:hAnsi="Century Gothic"/>
          <w:b/>
          <w:bCs/>
          <w:sz w:val="20"/>
          <w:szCs w:val="20"/>
        </w:rPr>
      </w:pPr>
      <w:r w:rsidRPr="006246D0">
        <w:rPr>
          <w:rFonts w:ascii="Century Gothic" w:hAnsi="Century Gothic"/>
          <w:b/>
          <w:bCs/>
          <w:sz w:val="20"/>
          <w:szCs w:val="20"/>
        </w:rPr>
        <w:t>Pagatpat, Christian</w:t>
      </w:r>
    </w:p>
    <w:p w14:paraId="3AFC1DEB" w14:textId="77777777" w:rsidR="006A313C" w:rsidRPr="00907D93" w:rsidRDefault="006A313C" w:rsidP="006A313C">
      <w:r>
        <w:t xml:space="preserve">RRL: </w:t>
      </w:r>
      <w:r w:rsidRPr="003F72E0">
        <w:t>https://www.scribd.com/document/633384799/Automated-Grading-System-docx?fbclid=IwY2xjawGUXaBleHRuA2FlbQIxMAABHRopoAZVFEfdRYxIdCkvKUa0R73OByBUHFl7sNRwWFPIMVsrRbhCb-fF5w_aem_Wm1afG2x4J-ULxw-Ww8Cfg</w:t>
      </w:r>
    </w:p>
    <w:p w14:paraId="110EEA3A" w14:textId="77777777" w:rsidR="006A313C" w:rsidRPr="006A313C" w:rsidRDefault="006A313C" w:rsidP="006A313C">
      <w:pPr>
        <w:rPr>
          <w:rFonts w:ascii="Century Gothic" w:hAnsi="Century Gothic"/>
          <w:sz w:val="20"/>
          <w:szCs w:val="20"/>
        </w:rPr>
      </w:pPr>
      <w:r w:rsidRPr="006A313C">
        <w:rPr>
          <w:rFonts w:ascii="Century Gothic" w:hAnsi="Century Gothic"/>
          <w:sz w:val="20"/>
          <w:szCs w:val="20"/>
        </w:rPr>
        <w:t>” THE BASIC EDUCATION DEPARTMENT OFCOLEGIO DE SANTA RITA DE SAN CARLOS, INC”</w:t>
      </w:r>
    </w:p>
    <w:p w14:paraId="1BDDBE8B" w14:textId="5FBD0A73" w:rsidR="006A313C" w:rsidRPr="006A313C" w:rsidRDefault="006A313C" w:rsidP="006A313C">
      <w:pPr>
        <w:rPr>
          <w:rFonts w:ascii="Century Gothic" w:hAnsi="Century Gothic"/>
          <w:sz w:val="20"/>
          <w:szCs w:val="20"/>
        </w:rPr>
      </w:pPr>
      <w:r w:rsidRPr="006A313C">
        <w:rPr>
          <w:rFonts w:ascii="Century Gothic" w:hAnsi="Century Gothic"/>
          <w:sz w:val="20"/>
          <w:szCs w:val="20"/>
        </w:rPr>
        <w:t>Summariz</w:t>
      </w:r>
      <w:r>
        <w:rPr>
          <w:rFonts w:ascii="Century Gothic" w:hAnsi="Century Gothic"/>
          <w:sz w:val="20"/>
          <w:szCs w:val="20"/>
        </w:rPr>
        <w:t>ation</w:t>
      </w:r>
    </w:p>
    <w:p w14:paraId="373302B8" w14:textId="24E39A30" w:rsidR="006A313C" w:rsidRDefault="006A313C" w:rsidP="006A313C">
      <w:pPr>
        <w:rPr>
          <w:rFonts w:ascii="Century Gothic" w:hAnsi="Century Gothic"/>
          <w:sz w:val="20"/>
          <w:szCs w:val="20"/>
        </w:rPr>
      </w:pPr>
      <w:r w:rsidRPr="006A313C">
        <w:rPr>
          <w:rFonts w:ascii="Century Gothic" w:hAnsi="Century Gothic"/>
          <w:sz w:val="20"/>
          <w:szCs w:val="20"/>
        </w:rPr>
        <w:t>The problems with the current grading system are mainly that manual record-keeping is time-consuming, inefficient, error-prone, and burdensome for teachers and administrators in their efforts. An automated grading system would be developed. It would automatically maintain records of marks and grades, thus making it more accurate, faster, and easily accessible to both the instructors and the administrators. This would be helpful in school management since all the data related to students and instructors can be accessed centrally. This would reduce the burden of work on the school staff, make the work process more efficient, and also make the grading of the students more accurate and reliable.</w:t>
      </w:r>
    </w:p>
    <w:p w14:paraId="3A8B03F0" w14:textId="77777777" w:rsidR="006A313C" w:rsidRDefault="006A313C" w:rsidP="006A313C">
      <w:pPr>
        <w:rPr>
          <w:rFonts w:ascii="Century Gothic" w:hAnsi="Century Gothic"/>
          <w:sz w:val="20"/>
          <w:szCs w:val="20"/>
        </w:rPr>
      </w:pPr>
    </w:p>
    <w:p w14:paraId="11207B3A" w14:textId="37DD8C2E" w:rsidR="006A313C" w:rsidRPr="006246D0" w:rsidRDefault="004B7945" w:rsidP="006A313C">
      <w:pPr>
        <w:rPr>
          <w:rFonts w:ascii="Century Gothic" w:hAnsi="Century Gothic"/>
          <w:b/>
          <w:bCs/>
          <w:sz w:val="20"/>
          <w:szCs w:val="20"/>
        </w:rPr>
      </w:pPr>
      <w:r w:rsidRPr="006246D0">
        <w:rPr>
          <w:rFonts w:ascii="Century Gothic" w:hAnsi="Century Gothic"/>
          <w:b/>
          <w:bCs/>
          <w:sz w:val="20"/>
          <w:szCs w:val="20"/>
        </w:rPr>
        <w:t>Amila, Nicole</w:t>
      </w:r>
    </w:p>
    <w:p w14:paraId="3EF97A1B" w14:textId="6C5DD5A5" w:rsidR="004B7945" w:rsidRDefault="004B7945" w:rsidP="006A313C">
      <w:pPr>
        <w:rPr>
          <w:rFonts w:ascii="Century Gothic" w:hAnsi="Century Gothic"/>
          <w:sz w:val="20"/>
          <w:szCs w:val="20"/>
        </w:rPr>
      </w:pPr>
      <w:r>
        <w:rPr>
          <w:rFonts w:ascii="Century Gothic" w:hAnsi="Century Gothic"/>
          <w:sz w:val="20"/>
          <w:szCs w:val="20"/>
        </w:rPr>
        <w:t xml:space="preserve">RRL: </w:t>
      </w:r>
      <w:hyperlink r:id="rId5" w:history="1">
        <w:r w:rsidRPr="004E15E7">
          <w:rPr>
            <w:rStyle w:val="Hyperlink"/>
            <w:rFonts w:ascii="Century Gothic" w:hAnsi="Century Gothic"/>
            <w:sz w:val="20"/>
            <w:szCs w:val="20"/>
          </w:rPr>
          <w:t>https://www.researchgate.net/publication/377654894_E-Class_Record_for_Basic_Education_Department_University_of_Bohol_Tagbilaran_City</w:t>
        </w:r>
      </w:hyperlink>
    </w:p>
    <w:p w14:paraId="4C669FED" w14:textId="5373DB98" w:rsidR="004B7945" w:rsidRDefault="004B7945" w:rsidP="006A313C">
      <w:pPr>
        <w:rPr>
          <w:rFonts w:ascii="Century Gothic" w:hAnsi="Century Gothic"/>
          <w:sz w:val="20"/>
          <w:szCs w:val="20"/>
        </w:rPr>
      </w:pPr>
      <w:r>
        <w:rPr>
          <w:rFonts w:ascii="Century Gothic" w:hAnsi="Century Gothic"/>
          <w:sz w:val="20"/>
          <w:szCs w:val="20"/>
        </w:rPr>
        <w:t xml:space="preserve">Summarization </w:t>
      </w:r>
    </w:p>
    <w:p w14:paraId="55B26A65" w14:textId="4A334F64" w:rsidR="004B7945" w:rsidRDefault="006246D0" w:rsidP="006A313C">
      <w:pPr>
        <w:rPr>
          <w:rFonts w:ascii="Century Gothic" w:hAnsi="Century Gothic"/>
          <w:sz w:val="20"/>
          <w:szCs w:val="20"/>
        </w:rPr>
      </w:pPr>
      <w:r>
        <w:rPr>
          <w:rFonts w:ascii="Century Gothic" w:hAnsi="Century Gothic"/>
          <w:sz w:val="20"/>
          <w:szCs w:val="20"/>
        </w:rPr>
        <w:t xml:space="preserve">The </w:t>
      </w:r>
      <w:r w:rsidR="004B7945">
        <w:rPr>
          <w:rFonts w:ascii="Century Gothic" w:hAnsi="Century Gothic"/>
          <w:sz w:val="20"/>
          <w:szCs w:val="20"/>
        </w:rPr>
        <w:t>U</w:t>
      </w:r>
      <w:r>
        <w:rPr>
          <w:rFonts w:ascii="Century Gothic" w:hAnsi="Century Gothic"/>
          <w:sz w:val="20"/>
          <w:szCs w:val="20"/>
        </w:rPr>
        <w:t>niversity of Bohol’s basic education department uses electronic class records</w:t>
      </w:r>
      <w:r w:rsidR="00DE6506">
        <w:rPr>
          <w:rFonts w:ascii="Century Gothic" w:hAnsi="Century Gothic"/>
          <w:sz w:val="20"/>
          <w:szCs w:val="20"/>
        </w:rPr>
        <w:t xml:space="preserve"> to record the students’ performance using </w:t>
      </w:r>
      <w:r w:rsidR="004B7945">
        <w:rPr>
          <w:rFonts w:ascii="Century Gothic" w:hAnsi="Century Gothic"/>
          <w:sz w:val="20"/>
          <w:szCs w:val="20"/>
        </w:rPr>
        <w:t xml:space="preserve">Microsoft Excel or Google Sheets, using arithmetic functions like VLOOK-UP, AVERAGE, IF, COUNTIF and SUM. </w:t>
      </w:r>
      <w:r>
        <w:rPr>
          <w:rFonts w:ascii="Century Gothic" w:hAnsi="Century Gothic"/>
          <w:sz w:val="20"/>
          <w:szCs w:val="20"/>
        </w:rPr>
        <w:t xml:space="preserve">The educators used worksheet template to input students’ information, subject, section, student number, grade level, gender, and also the </w:t>
      </w:r>
      <w:r w:rsidR="00DE6506">
        <w:rPr>
          <w:rFonts w:ascii="Century Gothic" w:hAnsi="Century Gothic"/>
          <w:sz w:val="20"/>
          <w:szCs w:val="20"/>
        </w:rPr>
        <w:t>students’</w:t>
      </w:r>
      <w:r>
        <w:rPr>
          <w:rFonts w:ascii="Century Gothic" w:hAnsi="Century Gothic"/>
          <w:sz w:val="20"/>
          <w:szCs w:val="20"/>
        </w:rPr>
        <w:t xml:space="preserve"> performance</w:t>
      </w:r>
      <w:r w:rsidR="00DE6506">
        <w:rPr>
          <w:rFonts w:ascii="Century Gothic" w:hAnsi="Century Gothic"/>
          <w:sz w:val="20"/>
          <w:szCs w:val="20"/>
        </w:rPr>
        <w:t xml:space="preserve"> which significantly took too much</w:t>
      </w:r>
      <w:r w:rsidR="00DE6506" w:rsidRPr="00DE6506">
        <w:rPr>
          <w:rFonts w:ascii="Century Gothic" w:hAnsi="Century Gothic"/>
          <w:sz w:val="20"/>
          <w:szCs w:val="20"/>
        </w:rPr>
        <w:t xml:space="preserve"> time </w:t>
      </w:r>
      <w:r w:rsidR="00DE6506">
        <w:rPr>
          <w:rFonts w:ascii="Century Gothic" w:hAnsi="Century Gothic"/>
          <w:sz w:val="20"/>
          <w:szCs w:val="20"/>
        </w:rPr>
        <w:t>for them to calculate</w:t>
      </w:r>
      <w:r w:rsidR="00DE6506" w:rsidRPr="00DE6506">
        <w:rPr>
          <w:rFonts w:ascii="Century Gothic" w:hAnsi="Century Gothic"/>
          <w:sz w:val="20"/>
          <w:szCs w:val="20"/>
        </w:rPr>
        <w:t xml:space="preserve"> students’ grades due to stress and workload</w:t>
      </w:r>
      <w:r>
        <w:rPr>
          <w:rFonts w:ascii="Century Gothic" w:hAnsi="Century Gothic"/>
          <w:sz w:val="20"/>
          <w:szCs w:val="20"/>
        </w:rPr>
        <w:t>. The</w:t>
      </w:r>
      <w:r w:rsidR="00DE6506">
        <w:rPr>
          <w:rFonts w:ascii="Century Gothic" w:hAnsi="Century Gothic"/>
          <w:sz w:val="20"/>
          <w:szCs w:val="20"/>
        </w:rPr>
        <w:t xml:space="preserve"> </w:t>
      </w:r>
      <w:r w:rsidR="001B1F7D">
        <w:rPr>
          <w:rFonts w:ascii="Century Gothic" w:hAnsi="Century Gothic"/>
          <w:sz w:val="20"/>
          <w:szCs w:val="20"/>
        </w:rPr>
        <w:t>new e</w:t>
      </w:r>
      <w:r>
        <w:rPr>
          <w:rFonts w:ascii="Century Gothic" w:hAnsi="Century Gothic"/>
          <w:sz w:val="20"/>
          <w:szCs w:val="20"/>
        </w:rPr>
        <w:t xml:space="preserve">-class record was proposed to create a class record for teachers and administrators to track student progress. The e-class record will be accessible online without compromising security or safety. This would be helpful in University of Bohol as they advance towards Education </w:t>
      </w:r>
      <w:r w:rsidR="00DE6506">
        <w:rPr>
          <w:rFonts w:ascii="Century Gothic" w:hAnsi="Century Gothic"/>
          <w:sz w:val="20"/>
          <w:szCs w:val="20"/>
        </w:rPr>
        <w:t>5.0 which</w:t>
      </w:r>
      <w:r>
        <w:rPr>
          <w:rFonts w:ascii="Century Gothic" w:hAnsi="Century Gothic"/>
          <w:sz w:val="20"/>
          <w:szCs w:val="20"/>
        </w:rPr>
        <w:t xml:space="preserve"> focuses on technological integration and sustainable development.</w:t>
      </w:r>
    </w:p>
    <w:p w14:paraId="503CF3F9" w14:textId="77777777" w:rsidR="006A313C" w:rsidRDefault="006A313C" w:rsidP="006A313C">
      <w:pPr>
        <w:rPr>
          <w:rFonts w:ascii="Century Gothic" w:hAnsi="Century Gothic"/>
          <w:sz w:val="20"/>
          <w:szCs w:val="20"/>
        </w:rPr>
      </w:pPr>
    </w:p>
    <w:p w14:paraId="08319DD6" w14:textId="21BC110D" w:rsidR="006246D0" w:rsidRPr="006246D0" w:rsidRDefault="006246D0" w:rsidP="006A313C">
      <w:pPr>
        <w:rPr>
          <w:rFonts w:ascii="Century Gothic" w:hAnsi="Century Gothic"/>
          <w:b/>
          <w:bCs/>
          <w:sz w:val="20"/>
          <w:szCs w:val="20"/>
        </w:rPr>
      </w:pPr>
      <w:r>
        <w:rPr>
          <w:rFonts w:ascii="Century Gothic" w:hAnsi="Century Gothic"/>
          <w:b/>
          <w:bCs/>
          <w:sz w:val="20"/>
          <w:szCs w:val="20"/>
        </w:rPr>
        <w:t>Shyna Ann &amp; Daniel</w:t>
      </w:r>
    </w:p>
    <w:p w14:paraId="5028E4DE" w14:textId="222B13DA" w:rsidR="006246D0" w:rsidRPr="006A313C" w:rsidRDefault="006246D0" w:rsidP="006A313C">
      <w:pPr>
        <w:rPr>
          <w:rFonts w:ascii="Century Gothic" w:hAnsi="Century Gothic"/>
          <w:sz w:val="20"/>
          <w:szCs w:val="20"/>
        </w:rPr>
      </w:pPr>
      <w:r w:rsidRPr="006246D0">
        <w:rPr>
          <w:rFonts w:ascii="Century Gothic" w:hAnsi="Century Gothic"/>
          <w:sz w:val="20"/>
          <w:szCs w:val="20"/>
        </w:rPr>
        <w:t>It discusses how various systems have been established to make the grading process better within institutions, and particularly, in moving from manual to automated systems. Traditional grading is actually used by Mindanao State University - Maigo School of Arts and Trades as a system that requires computing and validating grades manually; hence, the process is so long and prone to error. The review outlined those systems that attempted to streamline grading workflows, improve the accuracy of data and enhance access to students and faculty. Some of the important areas include usability, security, and efficiency in handling data. These are issues that will make for a successful transition into online grading.</w:t>
      </w:r>
    </w:p>
    <w:p w14:paraId="4AD6A229" w14:textId="77777777" w:rsidR="003C3D86" w:rsidRDefault="003C3D86" w:rsidP="00BE7008">
      <w:pPr>
        <w:jc w:val="center"/>
        <w:rPr>
          <w:rFonts w:ascii="Century Gothic" w:hAnsi="Century Gothic"/>
          <w:sz w:val="14"/>
          <w:szCs w:val="14"/>
        </w:rPr>
      </w:pPr>
    </w:p>
    <w:p w14:paraId="5BAE35C4" w14:textId="77777777" w:rsidR="003C3D86" w:rsidRDefault="003C3D86" w:rsidP="00BE7008">
      <w:pPr>
        <w:jc w:val="center"/>
        <w:rPr>
          <w:rFonts w:ascii="Century Gothic" w:hAnsi="Century Gothic"/>
          <w:sz w:val="14"/>
          <w:szCs w:val="14"/>
        </w:rPr>
      </w:pPr>
    </w:p>
    <w:p w14:paraId="632559C2" w14:textId="77777777" w:rsidR="003C3D86" w:rsidRDefault="003C3D86" w:rsidP="00BE7008">
      <w:pPr>
        <w:jc w:val="center"/>
        <w:rPr>
          <w:rFonts w:ascii="Century Gothic" w:hAnsi="Century Gothic"/>
          <w:sz w:val="14"/>
          <w:szCs w:val="14"/>
        </w:rPr>
      </w:pPr>
    </w:p>
    <w:p w14:paraId="08D8BEC2" w14:textId="77777777" w:rsidR="003C3D86" w:rsidRDefault="003C3D86" w:rsidP="00BE7008">
      <w:pPr>
        <w:jc w:val="center"/>
        <w:rPr>
          <w:rFonts w:ascii="Century Gothic" w:hAnsi="Century Gothic"/>
          <w:sz w:val="14"/>
          <w:szCs w:val="14"/>
        </w:rPr>
      </w:pPr>
    </w:p>
    <w:p w14:paraId="67062AAE" w14:textId="77777777" w:rsidR="003C3D86" w:rsidRDefault="003C3D86" w:rsidP="00BE7008">
      <w:pPr>
        <w:jc w:val="center"/>
        <w:rPr>
          <w:rFonts w:ascii="Century Gothic" w:hAnsi="Century Gothic"/>
          <w:sz w:val="14"/>
          <w:szCs w:val="14"/>
        </w:rPr>
      </w:pPr>
    </w:p>
    <w:p w14:paraId="07538AB9" w14:textId="77777777" w:rsidR="003C3D86" w:rsidRDefault="003C3D86" w:rsidP="00BE7008">
      <w:pPr>
        <w:jc w:val="center"/>
        <w:rPr>
          <w:rFonts w:ascii="Century Gothic" w:hAnsi="Century Gothic"/>
          <w:sz w:val="14"/>
          <w:szCs w:val="14"/>
        </w:rPr>
      </w:pPr>
    </w:p>
    <w:p w14:paraId="5EFE02B9" w14:textId="77777777" w:rsidR="003C3D86" w:rsidRDefault="003C3D86" w:rsidP="00BE7008">
      <w:pPr>
        <w:jc w:val="center"/>
        <w:rPr>
          <w:rFonts w:ascii="Century Gothic" w:hAnsi="Century Gothic"/>
          <w:sz w:val="14"/>
          <w:szCs w:val="14"/>
        </w:rPr>
      </w:pPr>
    </w:p>
    <w:p w14:paraId="1D30ACE0" w14:textId="77777777" w:rsidR="003C3D86" w:rsidRDefault="003C3D86" w:rsidP="00BE7008">
      <w:pPr>
        <w:jc w:val="center"/>
        <w:rPr>
          <w:rFonts w:ascii="Century Gothic" w:hAnsi="Century Gothic"/>
          <w:sz w:val="14"/>
          <w:szCs w:val="14"/>
        </w:rPr>
      </w:pPr>
    </w:p>
    <w:p w14:paraId="07193EF1" w14:textId="77777777" w:rsidR="003C3D86" w:rsidRDefault="003C3D86" w:rsidP="00BE7008">
      <w:pPr>
        <w:jc w:val="center"/>
        <w:rPr>
          <w:rFonts w:ascii="Century Gothic" w:hAnsi="Century Gothic"/>
          <w:sz w:val="14"/>
          <w:szCs w:val="14"/>
        </w:rPr>
      </w:pPr>
    </w:p>
    <w:p w14:paraId="30BE0C5B" w14:textId="77777777" w:rsidR="003C3D86" w:rsidRDefault="003C3D86" w:rsidP="00BE7008">
      <w:pPr>
        <w:jc w:val="center"/>
        <w:rPr>
          <w:rFonts w:ascii="Century Gothic" w:hAnsi="Century Gothic"/>
          <w:sz w:val="14"/>
          <w:szCs w:val="14"/>
        </w:rPr>
      </w:pPr>
    </w:p>
    <w:p w14:paraId="69A8C877" w14:textId="77777777" w:rsidR="003C3D86" w:rsidRDefault="003C3D86" w:rsidP="00BE7008">
      <w:pPr>
        <w:jc w:val="center"/>
        <w:rPr>
          <w:rFonts w:ascii="Century Gothic" w:hAnsi="Century Gothic"/>
          <w:sz w:val="14"/>
          <w:szCs w:val="14"/>
        </w:rPr>
      </w:pPr>
    </w:p>
    <w:p w14:paraId="52219CBD" w14:textId="77777777" w:rsidR="003C3D86" w:rsidRDefault="003C3D86" w:rsidP="00BE7008">
      <w:pPr>
        <w:jc w:val="center"/>
        <w:rPr>
          <w:rFonts w:ascii="Century Gothic" w:hAnsi="Century Gothic"/>
          <w:sz w:val="14"/>
          <w:szCs w:val="14"/>
        </w:rPr>
      </w:pPr>
    </w:p>
    <w:p w14:paraId="44DF072C" w14:textId="77777777" w:rsidR="003C3D86" w:rsidRDefault="003C3D86" w:rsidP="00BE7008">
      <w:pPr>
        <w:jc w:val="center"/>
        <w:rPr>
          <w:rFonts w:ascii="Century Gothic" w:hAnsi="Century Gothic"/>
          <w:sz w:val="14"/>
          <w:szCs w:val="14"/>
        </w:rPr>
      </w:pPr>
    </w:p>
    <w:p w14:paraId="4AE4DE52" w14:textId="77777777" w:rsidR="003C3D86" w:rsidRDefault="003C3D86" w:rsidP="00BE7008">
      <w:pPr>
        <w:jc w:val="center"/>
        <w:rPr>
          <w:rFonts w:ascii="Century Gothic" w:hAnsi="Century Gothic"/>
          <w:sz w:val="14"/>
          <w:szCs w:val="14"/>
        </w:rPr>
      </w:pPr>
    </w:p>
    <w:p w14:paraId="1672B2C4" w14:textId="77777777" w:rsidR="003C3D86" w:rsidRDefault="003C3D86" w:rsidP="00BE7008">
      <w:pPr>
        <w:jc w:val="center"/>
        <w:rPr>
          <w:rFonts w:ascii="Century Gothic" w:hAnsi="Century Gothic"/>
          <w:sz w:val="14"/>
          <w:szCs w:val="14"/>
        </w:rPr>
      </w:pPr>
    </w:p>
    <w:p w14:paraId="55819AA3" w14:textId="77777777" w:rsidR="003C3D86" w:rsidRDefault="003C3D86" w:rsidP="00BE7008">
      <w:pPr>
        <w:jc w:val="center"/>
        <w:rPr>
          <w:rFonts w:ascii="Century Gothic" w:hAnsi="Century Gothic"/>
          <w:sz w:val="14"/>
          <w:szCs w:val="14"/>
        </w:rPr>
      </w:pPr>
    </w:p>
    <w:p w14:paraId="3A88BDE0" w14:textId="77777777" w:rsidR="003C3D86" w:rsidRDefault="003C3D86" w:rsidP="00BE7008">
      <w:pPr>
        <w:jc w:val="center"/>
        <w:rPr>
          <w:rFonts w:ascii="Century Gothic" w:hAnsi="Century Gothic"/>
          <w:sz w:val="14"/>
          <w:szCs w:val="14"/>
        </w:rPr>
      </w:pPr>
    </w:p>
    <w:p w14:paraId="49D35E00" w14:textId="77777777" w:rsidR="003C3D86" w:rsidRDefault="003C3D86" w:rsidP="00BE7008">
      <w:pPr>
        <w:jc w:val="center"/>
        <w:rPr>
          <w:rFonts w:ascii="Century Gothic" w:hAnsi="Century Gothic"/>
          <w:sz w:val="14"/>
          <w:szCs w:val="14"/>
        </w:rPr>
      </w:pPr>
    </w:p>
    <w:p w14:paraId="7A018873" w14:textId="77777777" w:rsidR="003C3D86" w:rsidRDefault="003C3D86" w:rsidP="00BE7008">
      <w:pPr>
        <w:jc w:val="center"/>
        <w:rPr>
          <w:rFonts w:ascii="Century Gothic" w:hAnsi="Century Gothic"/>
          <w:sz w:val="14"/>
          <w:szCs w:val="14"/>
        </w:rPr>
      </w:pPr>
    </w:p>
    <w:p w14:paraId="5669277B" w14:textId="77777777" w:rsidR="003C3D86" w:rsidRPr="003C3D86" w:rsidRDefault="003C3D86" w:rsidP="00BE7008">
      <w:pPr>
        <w:jc w:val="center"/>
        <w:rPr>
          <w:rFonts w:ascii="Century Gothic" w:hAnsi="Century Gothic"/>
          <w:sz w:val="14"/>
          <w:szCs w:val="14"/>
        </w:rPr>
      </w:pPr>
    </w:p>
    <w:p w14:paraId="28FD52F5" w14:textId="57373562" w:rsidR="0068763C" w:rsidRPr="003C3D86" w:rsidRDefault="0068763C" w:rsidP="0068763C">
      <w:pPr>
        <w:rPr>
          <w:rFonts w:ascii="Century Gothic" w:hAnsi="Century Gothic"/>
          <w:sz w:val="14"/>
          <w:szCs w:val="14"/>
        </w:rPr>
      </w:pPr>
      <w:r w:rsidRPr="003C3D86">
        <w:rPr>
          <w:rFonts w:ascii="Century Gothic" w:hAnsi="Century Gothic"/>
          <w:sz w:val="14"/>
          <w:szCs w:val="14"/>
        </w:rPr>
        <w:t>In this matrix:</w:t>
      </w:r>
    </w:p>
    <w:p w14:paraId="5280BC20" w14:textId="77777777" w:rsidR="0068763C" w:rsidRPr="003C3D86" w:rsidRDefault="0068763C" w:rsidP="0068763C">
      <w:pPr>
        <w:rPr>
          <w:rFonts w:ascii="Century Gothic" w:hAnsi="Century Gothic"/>
          <w:sz w:val="14"/>
          <w:szCs w:val="14"/>
        </w:rPr>
      </w:pPr>
    </w:p>
    <w:p w14:paraId="4F467133" w14:textId="60FFE976" w:rsidR="0068763C" w:rsidRPr="003C3D86" w:rsidRDefault="0068763C" w:rsidP="0068763C">
      <w:pPr>
        <w:pStyle w:val="ListParagraph"/>
        <w:numPr>
          <w:ilvl w:val="0"/>
          <w:numId w:val="2"/>
        </w:numPr>
        <w:rPr>
          <w:rFonts w:ascii="Century Gothic" w:hAnsi="Century Gothic" w:cs="Arial"/>
          <w:color w:val="000000"/>
          <w:sz w:val="14"/>
          <w:szCs w:val="14"/>
        </w:rPr>
      </w:pPr>
      <w:r w:rsidRPr="003C3D86">
        <w:rPr>
          <w:rFonts w:ascii="Century Gothic" w:hAnsi="Century Gothic" w:cs="Arial"/>
          <w:b/>
          <w:bCs/>
          <w:color w:val="000000"/>
          <w:sz w:val="14"/>
          <w:szCs w:val="14"/>
        </w:rPr>
        <w:t>Features:</w:t>
      </w:r>
      <w:r w:rsidRPr="003C3D86">
        <w:rPr>
          <w:rFonts w:ascii="Century Gothic" w:hAnsi="Century Gothic" w:cs="Arial"/>
          <w:color w:val="000000"/>
          <w:sz w:val="14"/>
          <w:szCs w:val="14"/>
        </w:rPr>
        <w:t xml:space="preserve"> </w:t>
      </w:r>
    </w:p>
    <w:p w14:paraId="5C7199D3" w14:textId="6612241A" w:rsidR="0068763C" w:rsidRPr="003C3D86" w:rsidRDefault="0068763C" w:rsidP="0068763C">
      <w:pPr>
        <w:pStyle w:val="ListParagraph"/>
        <w:numPr>
          <w:ilvl w:val="0"/>
          <w:numId w:val="2"/>
        </w:numPr>
        <w:rPr>
          <w:rFonts w:ascii="Century Gothic" w:hAnsi="Century Gothic" w:cs="Arial"/>
          <w:color w:val="000000"/>
          <w:sz w:val="14"/>
          <w:szCs w:val="14"/>
        </w:rPr>
      </w:pPr>
      <w:r w:rsidRPr="003C3D86">
        <w:rPr>
          <w:rFonts w:ascii="Century Gothic" w:hAnsi="Century Gothic" w:cs="Arial"/>
          <w:b/>
          <w:bCs/>
          <w:color w:val="000000"/>
          <w:sz w:val="14"/>
          <w:szCs w:val="14"/>
        </w:rPr>
        <w:t>Technology:</w:t>
      </w:r>
      <w:r w:rsidRPr="003C3D86">
        <w:rPr>
          <w:rFonts w:ascii="Century Gothic" w:hAnsi="Century Gothic" w:cs="Arial"/>
          <w:color w:val="000000"/>
          <w:sz w:val="14"/>
          <w:szCs w:val="14"/>
        </w:rPr>
        <w:t xml:space="preserve"> </w:t>
      </w:r>
    </w:p>
    <w:p w14:paraId="0D272DDD" w14:textId="0315C079" w:rsidR="0068763C" w:rsidRPr="003C3D86" w:rsidRDefault="0068763C" w:rsidP="0068763C">
      <w:pPr>
        <w:pStyle w:val="ListParagraph"/>
        <w:numPr>
          <w:ilvl w:val="0"/>
          <w:numId w:val="2"/>
        </w:numPr>
        <w:rPr>
          <w:rFonts w:ascii="Century Gothic" w:hAnsi="Century Gothic" w:cs="Arial"/>
          <w:color w:val="000000"/>
          <w:sz w:val="14"/>
          <w:szCs w:val="14"/>
        </w:rPr>
      </w:pPr>
      <w:r w:rsidRPr="003C3D86">
        <w:rPr>
          <w:rFonts w:ascii="Century Gothic" w:hAnsi="Century Gothic" w:cs="Arial"/>
          <w:b/>
          <w:bCs/>
          <w:color w:val="000000"/>
          <w:sz w:val="14"/>
          <w:szCs w:val="14"/>
        </w:rPr>
        <w:t>User Interface:</w:t>
      </w:r>
      <w:r w:rsidRPr="003C3D86">
        <w:rPr>
          <w:rFonts w:ascii="Century Gothic" w:hAnsi="Century Gothic" w:cs="Arial"/>
          <w:color w:val="000000"/>
          <w:sz w:val="14"/>
          <w:szCs w:val="14"/>
        </w:rPr>
        <w:t xml:space="preserve"> </w:t>
      </w:r>
    </w:p>
    <w:p w14:paraId="33173494" w14:textId="2A3F925B" w:rsidR="0068763C" w:rsidRPr="003C3D86" w:rsidRDefault="0068763C" w:rsidP="0068763C">
      <w:pPr>
        <w:pStyle w:val="ListParagraph"/>
        <w:numPr>
          <w:ilvl w:val="0"/>
          <w:numId w:val="2"/>
        </w:numPr>
        <w:rPr>
          <w:rFonts w:ascii="Century Gothic" w:hAnsi="Century Gothic" w:cs="Arial"/>
          <w:color w:val="000000"/>
          <w:sz w:val="14"/>
          <w:szCs w:val="14"/>
        </w:rPr>
      </w:pPr>
      <w:r w:rsidRPr="003C3D86">
        <w:rPr>
          <w:rFonts w:ascii="Century Gothic" w:hAnsi="Century Gothic" w:cs="Arial"/>
          <w:b/>
          <w:bCs/>
          <w:color w:val="000000"/>
          <w:sz w:val="14"/>
          <w:szCs w:val="14"/>
        </w:rPr>
        <w:t>Security:</w:t>
      </w:r>
      <w:r w:rsidRPr="003C3D86">
        <w:rPr>
          <w:rFonts w:ascii="Century Gothic" w:hAnsi="Century Gothic" w:cs="Arial"/>
          <w:color w:val="000000"/>
          <w:sz w:val="14"/>
          <w:szCs w:val="14"/>
        </w:rPr>
        <w:t xml:space="preserve"> </w:t>
      </w:r>
    </w:p>
    <w:p w14:paraId="27D65205" w14:textId="00E9F3EE" w:rsidR="0068763C" w:rsidRPr="003C3D86" w:rsidRDefault="0068763C" w:rsidP="0068763C">
      <w:pPr>
        <w:pStyle w:val="ListParagraph"/>
        <w:numPr>
          <w:ilvl w:val="0"/>
          <w:numId w:val="2"/>
        </w:numPr>
        <w:rPr>
          <w:rFonts w:ascii="Century Gothic" w:hAnsi="Century Gothic"/>
          <w:sz w:val="14"/>
          <w:szCs w:val="14"/>
        </w:rPr>
      </w:pPr>
      <w:r w:rsidRPr="003C3D86">
        <w:rPr>
          <w:rFonts w:ascii="Century Gothic" w:hAnsi="Century Gothic" w:cs="Arial"/>
          <w:b/>
          <w:bCs/>
          <w:color w:val="000000"/>
          <w:sz w:val="14"/>
          <w:szCs w:val="14"/>
        </w:rPr>
        <w:t>Limitations:</w:t>
      </w:r>
      <w:r w:rsidRPr="003C3D86">
        <w:rPr>
          <w:rFonts w:ascii="Century Gothic" w:hAnsi="Century Gothic" w:cs="Arial"/>
          <w:color w:val="000000"/>
          <w:sz w:val="14"/>
          <w:szCs w:val="14"/>
        </w:rPr>
        <w:t xml:space="preserve"> </w:t>
      </w:r>
    </w:p>
    <w:sectPr w:rsidR="0068763C" w:rsidRPr="003C3D86" w:rsidSect="0068763C">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AEA"/>
    <w:multiLevelType w:val="hybridMultilevel"/>
    <w:tmpl w:val="12605762"/>
    <w:lvl w:ilvl="0" w:tplc="363ACC52">
      <w:numFmt w:val="bullet"/>
      <w:lvlText w:val="•"/>
      <w:lvlJc w:val="left"/>
      <w:pPr>
        <w:ind w:left="720" w:hanging="360"/>
      </w:pPr>
      <w:rPr>
        <w:rFonts w:ascii="Bahnschrift Light" w:eastAsiaTheme="minorHAnsi" w:hAnsi="Bahnschrift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4D13"/>
    <w:multiLevelType w:val="hybridMultilevel"/>
    <w:tmpl w:val="2582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630735">
    <w:abstractNumId w:val="1"/>
  </w:num>
  <w:num w:numId="2" w16cid:durableId="63001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02"/>
    <w:rsid w:val="00035A11"/>
    <w:rsid w:val="001B1F7D"/>
    <w:rsid w:val="003C3D86"/>
    <w:rsid w:val="004736B8"/>
    <w:rsid w:val="004B7945"/>
    <w:rsid w:val="006246D0"/>
    <w:rsid w:val="0068763C"/>
    <w:rsid w:val="006A313C"/>
    <w:rsid w:val="00842EE2"/>
    <w:rsid w:val="008B5402"/>
    <w:rsid w:val="00905274"/>
    <w:rsid w:val="00B73638"/>
    <w:rsid w:val="00BA647A"/>
    <w:rsid w:val="00BE7008"/>
    <w:rsid w:val="00DE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1D5E"/>
  <w15:chartTrackingRefBased/>
  <w15:docId w15:val="{03BBEB5E-B945-45E8-90A6-7B065472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63C"/>
    <w:pPr>
      <w:ind w:left="720"/>
      <w:contextualSpacing/>
    </w:pPr>
  </w:style>
  <w:style w:type="character" w:styleId="Hyperlink">
    <w:name w:val="Hyperlink"/>
    <w:basedOn w:val="DefaultParagraphFont"/>
    <w:uiPriority w:val="99"/>
    <w:unhideWhenUsed/>
    <w:rsid w:val="004B7945"/>
    <w:rPr>
      <w:color w:val="0563C1" w:themeColor="hyperlink"/>
      <w:u w:val="single"/>
    </w:rPr>
  </w:style>
  <w:style w:type="character" w:styleId="UnresolvedMention">
    <w:name w:val="Unresolved Mention"/>
    <w:basedOn w:val="DefaultParagraphFont"/>
    <w:uiPriority w:val="99"/>
    <w:semiHidden/>
    <w:unhideWhenUsed/>
    <w:rsid w:val="004B7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2359">
      <w:bodyDiv w:val="1"/>
      <w:marLeft w:val="0"/>
      <w:marRight w:val="0"/>
      <w:marTop w:val="0"/>
      <w:marBottom w:val="0"/>
      <w:divBdr>
        <w:top w:val="none" w:sz="0" w:space="0" w:color="auto"/>
        <w:left w:val="none" w:sz="0" w:space="0" w:color="auto"/>
        <w:bottom w:val="none" w:sz="0" w:space="0" w:color="auto"/>
        <w:right w:val="none" w:sz="0" w:space="0" w:color="auto"/>
      </w:divBdr>
    </w:div>
    <w:div w:id="89204965">
      <w:bodyDiv w:val="1"/>
      <w:marLeft w:val="0"/>
      <w:marRight w:val="0"/>
      <w:marTop w:val="0"/>
      <w:marBottom w:val="0"/>
      <w:divBdr>
        <w:top w:val="none" w:sz="0" w:space="0" w:color="auto"/>
        <w:left w:val="none" w:sz="0" w:space="0" w:color="auto"/>
        <w:bottom w:val="none" w:sz="0" w:space="0" w:color="auto"/>
        <w:right w:val="none" w:sz="0" w:space="0" w:color="auto"/>
      </w:divBdr>
      <w:divsChild>
        <w:div w:id="76169824">
          <w:marLeft w:val="0"/>
          <w:marRight w:val="0"/>
          <w:marTop w:val="0"/>
          <w:marBottom w:val="0"/>
          <w:divBdr>
            <w:top w:val="none" w:sz="0" w:space="0" w:color="auto"/>
            <w:left w:val="none" w:sz="0" w:space="0" w:color="auto"/>
            <w:bottom w:val="none" w:sz="0" w:space="0" w:color="auto"/>
            <w:right w:val="none" w:sz="0" w:space="0" w:color="auto"/>
          </w:divBdr>
        </w:div>
      </w:divsChild>
    </w:div>
    <w:div w:id="128061752">
      <w:bodyDiv w:val="1"/>
      <w:marLeft w:val="0"/>
      <w:marRight w:val="0"/>
      <w:marTop w:val="0"/>
      <w:marBottom w:val="0"/>
      <w:divBdr>
        <w:top w:val="none" w:sz="0" w:space="0" w:color="auto"/>
        <w:left w:val="none" w:sz="0" w:space="0" w:color="auto"/>
        <w:bottom w:val="none" w:sz="0" w:space="0" w:color="auto"/>
        <w:right w:val="none" w:sz="0" w:space="0" w:color="auto"/>
      </w:divBdr>
      <w:divsChild>
        <w:div w:id="771359668">
          <w:marLeft w:val="0"/>
          <w:marRight w:val="0"/>
          <w:marTop w:val="0"/>
          <w:marBottom w:val="0"/>
          <w:divBdr>
            <w:top w:val="none" w:sz="0" w:space="0" w:color="auto"/>
            <w:left w:val="none" w:sz="0" w:space="0" w:color="auto"/>
            <w:bottom w:val="none" w:sz="0" w:space="0" w:color="auto"/>
            <w:right w:val="none" w:sz="0" w:space="0" w:color="auto"/>
          </w:divBdr>
        </w:div>
      </w:divsChild>
    </w:div>
    <w:div w:id="217473234">
      <w:bodyDiv w:val="1"/>
      <w:marLeft w:val="0"/>
      <w:marRight w:val="0"/>
      <w:marTop w:val="0"/>
      <w:marBottom w:val="0"/>
      <w:divBdr>
        <w:top w:val="none" w:sz="0" w:space="0" w:color="auto"/>
        <w:left w:val="none" w:sz="0" w:space="0" w:color="auto"/>
        <w:bottom w:val="none" w:sz="0" w:space="0" w:color="auto"/>
        <w:right w:val="none" w:sz="0" w:space="0" w:color="auto"/>
      </w:divBdr>
    </w:div>
    <w:div w:id="345376212">
      <w:bodyDiv w:val="1"/>
      <w:marLeft w:val="0"/>
      <w:marRight w:val="0"/>
      <w:marTop w:val="0"/>
      <w:marBottom w:val="0"/>
      <w:divBdr>
        <w:top w:val="none" w:sz="0" w:space="0" w:color="auto"/>
        <w:left w:val="none" w:sz="0" w:space="0" w:color="auto"/>
        <w:bottom w:val="none" w:sz="0" w:space="0" w:color="auto"/>
        <w:right w:val="none" w:sz="0" w:space="0" w:color="auto"/>
      </w:divBdr>
      <w:divsChild>
        <w:div w:id="1587180502">
          <w:marLeft w:val="0"/>
          <w:marRight w:val="0"/>
          <w:marTop w:val="0"/>
          <w:marBottom w:val="0"/>
          <w:divBdr>
            <w:top w:val="none" w:sz="0" w:space="0" w:color="auto"/>
            <w:left w:val="none" w:sz="0" w:space="0" w:color="auto"/>
            <w:bottom w:val="none" w:sz="0" w:space="0" w:color="auto"/>
            <w:right w:val="none" w:sz="0" w:space="0" w:color="auto"/>
          </w:divBdr>
        </w:div>
      </w:divsChild>
    </w:div>
    <w:div w:id="381902877">
      <w:bodyDiv w:val="1"/>
      <w:marLeft w:val="0"/>
      <w:marRight w:val="0"/>
      <w:marTop w:val="0"/>
      <w:marBottom w:val="0"/>
      <w:divBdr>
        <w:top w:val="none" w:sz="0" w:space="0" w:color="auto"/>
        <w:left w:val="none" w:sz="0" w:space="0" w:color="auto"/>
        <w:bottom w:val="none" w:sz="0" w:space="0" w:color="auto"/>
        <w:right w:val="none" w:sz="0" w:space="0" w:color="auto"/>
      </w:divBdr>
      <w:divsChild>
        <w:div w:id="1877430922">
          <w:marLeft w:val="0"/>
          <w:marRight w:val="0"/>
          <w:marTop w:val="0"/>
          <w:marBottom w:val="0"/>
          <w:divBdr>
            <w:top w:val="none" w:sz="0" w:space="0" w:color="auto"/>
            <w:left w:val="none" w:sz="0" w:space="0" w:color="auto"/>
            <w:bottom w:val="none" w:sz="0" w:space="0" w:color="auto"/>
            <w:right w:val="none" w:sz="0" w:space="0" w:color="auto"/>
          </w:divBdr>
        </w:div>
      </w:divsChild>
    </w:div>
    <w:div w:id="511649151">
      <w:bodyDiv w:val="1"/>
      <w:marLeft w:val="0"/>
      <w:marRight w:val="0"/>
      <w:marTop w:val="0"/>
      <w:marBottom w:val="0"/>
      <w:divBdr>
        <w:top w:val="none" w:sz="0" w:space="0" w:color="auto"/>
        <w:left w:val="none" w:sz="0" w:space="0" w:color="auto"/>
        <w:bottom w:val="none" w:sz="0" w:space="0" w:color="auto"/>
        <w:right w:val="none" w:sz="0" w:space="0" w:color="auto"/>
      </w:divBdr>
      <w:divsChild>
        <w:div w:id="2105954240">
          <w:marLeft w:val="0"/>
          <w:marRight w:val="0"/>
          <w:marTop w:val="0"/>
          <w:marBottom w:val="0"/>
          <w:divBdr>
            <w:top w:val="none" w:sz="0" w:space="0" w:color="auto"/>
            <w:left w:val="none" w:sz="0" w:space="0" w:color="auto"/>
            <w:bottom w:val="none" w:sz="0" w:space="0" w:color="auto"/>
            <w:right w:val="none" w:sz="0" w:space="0" w:color="auto"/>
          </w:divBdr>
        </w:div>
      </w:divsChild>
    </w:div>
    <w:div w:id="581987752">
      <w:bodyDiv w:val="1"/>
      <w:marLeft w:val="0"/>
      <w:marRight w:val="0"/>
      <w:marTop w:val="0"/>
      <w:marBottom w:val="0"/>
      <w:divBdr>
        <w:top w:val="none" w:sz="0" w:space="0" w:color="auto"/>
        <w:left w:val="none" w:sz="0" w:space="0" w:color="auto"/>
        <w:bottom w:val="none" w:sz="0" w:space="0" w:color="auto"/>
        <w:right w:val="none" w:sz="0" w:space="0" w:color="auto"/>
      </w:divBdr>
      <w:divsChild>
        <w:div w:id="27879692">
          <w:marLeft w:val="0"/>
          <w:marRight w:val="0"/>
          <w:marTop w:val="0"/>
          <w:marBottom w:val="0"/>
          <w:divBdr>
            <w:top w:val="none" w:sz="0" w:space="0" w:color="auto"/>
            <w:left w:val="none" w:sz="0" w:space="0" w:color="auto"/>
            <w:bottom w:val="none" w:sz="0" w:space="0" w:color="auto"/>
            <w:right w:val="none" w:sz="0" w:space="0" w:color="auto"/>
          </w:divBdr>
        </w:div>
      </w:divsChild>
    </w:div>
    <w:div w:id="604768673">
      <w:bodyDiv w:val="1"/>
      <w:marLeft w:val="0"/>
      <w:marRight w:val="0"/>
      <w:marTop w:val="0"/>
      <w:marBottom w:val="0"/>
      <w:divBdr>
        <w:top w:val="none" w:sz="0" w:space="0" w:color="auto"/>
        <w:left w:val="none" w:sz="0" w:space="0" w:color="auto"/>
        <w:bottom w:val="none" w:sz="0" w:space="0" w:color="auto"/>
        <w:right w:val="none" w:sz="0" w:space="0" w:color="auto"/>
      </w:divBdr>
      <w:divsChild>
        <w:div w:id="1265381907">
          <w:marLeft w:val="0"/>
          <w:marRight w:val="0"/>
          <w:marTop w:val="0"/>
          <w:marBottom w:val="0"/>
          <w:divBdr>
            <w:top w:val="none" w:sz="0" w:space="0" w:color="auto"/>
            <w:left w:val="none" w:sz="0" w:space="0" w:color="auto"/>
            <w:bottom w:val="none" w:sz="0" w:space="0" w:color="auto"/>
            <w:right w:val="none" w:sz="0" w:space="0" w:color="auto"/>
          </w:divBdr>
        </w:div>
      </w:divsChild>
    </w:div>
    <w:div w:id="647519811">
      <w:bodyDiv w:val="1"/>
      <w:marLeft w:val="0"/>
      <w:marRight w:val="0"/>
      <w:marTop w:val="0"/>
      <w:marBottom w:val="0"/>
      <w:divBdr>
        <w:top w:val="none" w:sz="0" w:space="0" w:color="auto"/>
        <w:left w:val="none" w:sz="0" w:space="0" w:color="auto"/>
        <w:bottom w:val="none" w:sz="0" w:space="0" w:color="auto"/>
        <w:right w:val="none" w:sz="0" w:space="0" w:color="auto"/>
      </w:divBdr>
      <w:divsChild>
        <w:div w:id="1937321187">
          <w:marLeft w:val="0"/>
          <w:marRight w:val="0"/>
          <w:marTop w:val="0"/>
          <w:marBottom w:val="0"/>
          <w:divBdr>
            <w:top w:val="none" w:sz="0" w:space="0" w:color="auto"/>
            <w:left w:val="none" w:sz="0" w:space="0" w:color="auto"/>
            <w:bottom w:val="none" w:sz="0" w:space="0" w:color="auto"/>
            <w:right w:val="none" w:sz="0" w:space="0" w:color="auto"/>
          </w:divBdr>
        </w:div>
      </w:divsChild>
    </w:div>
    <w:div w:id="697849641">
      <w:bodyDiv w:val="1"/>
      <w:marLeft w:val="0"/>
      <w:marRight w:val="0"/>
      <w:marTop w:val="0"/>
      <w:marBottom w:val="0"/>
      <w:divBdr>
        <w:top w:val="none" w:sz="0" w:space="0" w:color="auto"/>
        <w:left w:val="none" w:sz="0" w:space="0" w:color="auto"/>
        <w:bottom w:val="none" w:sz="0" w:space="0" w:color="auto"/>
        <w:right w:val="none" w:sz="0" w:space="0" w:color="auto"/>
      </w:divBdr>
      <w:divsChild>
        <w:div w:id="117067919">
          <w:marLeft w:val="0"/>
          <w:marRight w:val="0"/>
          <w:marTop w:val="0"/>
          <w:marBottom w:val="0"/>
          <w:divBdr>
            <w:top w:val="none" w:sz="0" w:space="0" w:color="auto"/>
            <w:left w:val="none" w:sz="0" w:space="0" w:color="auto"/>
            <w:bottom w:val="none" w:sz="0" w:space="0" w:color="auto"/>
            <w:right w:val="none" w:sz="0" w:space="0" w:color="auto"/>
          </w:divBdr>
        </w:div>
      </w:divsChild>
    </w:div>
    <w:div w:id="774784680">
      <w:bodyDiv w:val="1"/>
      <w:marLeft w:val="0"/>
      <w:marRight w:val="0"/>
      <w:marTop w:val="0"/>
      <w:marBottom w:val="0"/>
      <w:divBdr>
        <w:top w:val="none" w:sz="0" w:space="0" w:color="auto"/>
        <w:left w:val="none" w:sz="0" w:space="0" w:color="auto"/>
        <w:bottom w:val="none" w:sz="0" w:space="0" w:color="auto"/>
        <w:right w:val="none" w:sz="0" w:space="0" w:color="auto"/>
      </w:divBdr>
    </w:div>
    <w:div w:id="776944208">
      <w:bodyDiv w:val="1"/>
      <w:marLeft w:val="0"/>
      <w:marRight w:val="0"/>
      <w:marTop w:val="0"/>
      <w:marBottom w:val="0"/>
      <w:divBdr>
        <w:top w:val="none" w:sz="0" w:space="0" w:color="auto"/>
        <w:left w:val="none" w:sz="0" w:space="0" w:color="auto"/>
        <w:bottom w:val="none" w:sz="0" w:space="0" w:color="auto"/>
        <w:right w:val="none" w:sz="0" w:space="0" w:color="auto"/>
      </w:divBdr>
      <w:divsChild>
        <w:div w:id="1632056451">
          <w:marLeft w:val="0"/>
          <w:marRight w:val="0"/>
          <w:marTop w:val="0"/>
          <w:marBottom w:val="0"/>
          <w:divBdr>
            <w:top w:val="none" w:sz="0" w:space="0" w:color="auto"/>
            <w:left w:val="none" w:sz="0" w:space="0" w:color="auto"/>
            <w:bottom w:val="none" w:sz="0" w:space="0" w:color="auto"/>
            <w:right w:val="none" w:sz="0" w:space="0" w:color="auto"/>
          </w:divBdr>
        </w:div>
      </w:divsChild>
    </w:div>
    <w:div w:id="793206880">
      <w:bodyDiv w:val="1"/>
      <w:marLeft w:val="0"/>
      <w:marRight w:val="0"/>
      <w:marTop w:val="0"/>
      <w:marBottom w:val="0"/>
      <w:divBdr>
        <w:top w:val="none" w:sz="0" w:space="0" w:color="auto"/>
        <w:left w:val="none" w:sz="0" w:space="0" w:color="auto"/>
        <w:bottom w:val="none" w:sz="0" w:space="0" w:color="auto"/>
        <w:right w:val="none" w:sz="0" w:space="0" w:color="auto"/>
      </w:divBdr>
    </w:div>
    <w:div w:id="829057224">
      <w:bodyDiv w:val="1"/>
      <w:marLeft w:val="0"/>
      <w:marRight w:val="0"/>
      <w:marTop w:val="0"/>
      <w:marBottom w:val="0"/>
      <w:divBdr>
        <w:top w:val="none" w:sz="0" w:space="0" w:color="auto"/>
        <w:left w:val="none" w:sz="0" w:space="0" w:color="auto"/>
        <w:bottom w:val="none" w:sz="0" w:space="0" w:color="auto"/>
        <w:right w:val="none" w:sz="0" w:space="0" w:color="auto"/>
      </w:divBdr>
      <w:divsChild>
        <w:div w:id="2044398527">
          <w:marLeft w:val="0"/>
          <w:marRight w:val="0"/>
          <w:marTop w:val="0"/>
          <w:marBottom w:val="0"/>
          <w:divBdr>
            <w:top w:val="none" w:sz="0" w:space="0" w:color="auto"/>
            <w:left w:val="none" w:sz="0" w:space="0" w:color="auto"/>
            <w:bottom w:val="none" w:sz="0" w:space="0" w:color="auto"/>
            <w:right w:val="none" w:sz="0" w:space="0" w:color="auto"/>
          </w:divBdr>
        </w:div>
      </w:divsChild>
    </w:div>
    <w:div w:id="1112749149">
      <w:bodyDiv w:val="1"/>
      <w:marLeft w:val="0"/>
      <w:marRight w:val="0"/>
      <w:marTop w:val="0"/>
      <w:marBottom w:val="0"/>
      <w:divBdr>
        <w:top w:val="none" w:sz="0" w:space="0" w:color="auto"/>
        <w:left w:val="none" w:sz="0" w:space="0" w:color="auto"/>
        <w:bottom w:val="none" w:sz="0" w:space="0" w:color="auto"/>
        <w:right w:val="none" w:sz="0" w:space="0" w:color="auto"/>
      </w:divBdr>
      <w:divsChild>
        <w:div w:id="347757382">
          <w:marLeft w:val="0"/>
          <w:marRight w:val="0"/>
          <w:marTop w:val="0"/>
          <w:marBottom w:val="0"/>
          <w:divBdr>
            <w:top w:val="none" w:sz="0" w:space="0" w:color="auto"/>
            <w:left w:val="none" w:sz="0" w:space="0" w:color="auto"/>
            <w:bottom w:val="none" w:sz="0" w:space="0" w:color="auto"/>
            <w:right w:val="none" w:sz="0" w:space="0" w:color="auto"/>
          </w:divBdr>
        </w:div>
      </w:divsChild>
    </w:div>
    <w:div w:id="1114010696">
      <w:bodyDiv w:val="1"/>
      <w:marLeft w:val="0"/>
      <w:marRight w:val="0"/>
      <w:marTop w:val="0"/>
      <w:marBottom w:val="0"/>
      <w:divBdr>
        <w:top w:val="none" w:sz="0" w:space="0" w:color="auto"/>
        <w:left w:val="none" w:sz="0" w:space="0" w:color="auto"/>
        <w:bottom w:val="none" w:sz="0" w:space="0" w:color="auto"/>
        <w:right w:val="none" w:sz="0" w:space="0" w:color="auto"/>
      </w:divBdr>
    </w:div>
    <w:div w:id="1245333769">
      <w:bodyDiv w:val="1"/>
      <w:marLeft w:val="0"/>
      <w:marRight w:val="0"/>
      <w:marTop w:val="0"/>
      <w:marBottom w:val="0"/>
      <w:divBdr>
        <w:top w:val="none" w:sz="0" w:space="0" w:color="auto"/>
        <w:left w:val="none" w:sz="0" w:space="0" w:color="auto"/>
        <w:bottom w:val="none" w:sz="0" w:space="0" w:color="auto"/>
        <w:right w:val="none" w:sz="0" w:space="0" w:color="auto"/>
      </w:divBdr>
      <w:divsChild>
        <w:div w:id="758601589">
          <w:marLeft w:val="0"/>
          <w:marRight w:val="0"/>
          <w:marTop w:val="0"/>
          <w:marBottom w:val="0"/>
          <w:divBdr>
            <w:top w:val="none" w:sz="0" w:space="0" w:color="auto"/>
            <w:left w:val="none" w:sz="0" w:space="0" w:color="auto"/>
            <w:bottom w:val="none" w:sz="0" w:space="0" w:color="auto"/>
            <w:right w:val="none" w:sz="0" w:space="0" w:color="auto"/>
          </w:divBdr>
        </w:div>
      </w:divsChild>
    </w:div>
    <w:div w:id="1305550887">
      <w:bodyDiv w:val="1"/>
      <w:marLeft w:val="0"/>
      <w:marRight w:val="0"/>
      <w:marTop w:val="0"/>
      <w:marBottom w:val="0"/>
      <w:divBdr>
        <w:top w:val="none" w:sz="0" w:space="0" w:color="auto"/>
        <w:left w:val="none" w:sz="0" w:space="0" w:color="auto"/>
        <w:bottom w:val="none" w:sz="0" w:space="0" w:color="auto"/>
        <w:right w:val="none" w:sz="0" w:space="0" w:color="auto"/>
      </w:divBdr>
    </w:div>
    <w:div w:id="1308436142">
      <w:bodyDiv w:val="1"/>
      <w:marLeft w:val="0"/>
      <w:marRight w:val="0"/>
      <w:marTop w:val="0"/>
      <w:marBottom w:val="0"/>
      <w:divBdr>
        <w:top w:val="none" w:sz="0" w:space="0" w:color="auto"/>
        <w:left w:val="none" w:sz="0" w:space="0" w:color="auto"/>
        <w:bottom w:val="none" w:sz="0" w:space="0" w:color="auto"/>
        <w:right w:val="none" w:sz="0" w:space="0" w:color="auto"/>
      </w:divBdr>
    </w:div>
    <w:div w:id="1383139266">
      <w:bodyDiv w:val="1"/>
      <w:marLeft w:val="0"/>
      <w:marRight w:val="0"/>
      <w:marTop w:val="0"/>
      <w:marBottom w:val="0"/>
      <w:divBdr>
        <w:top w:val="none" w:sz="0" w:space="0" w:color="auto"/>
        <w:left w:val="none" w:sz="0" w:space="0" w:color="auto"/>
        <w:bottom w:val="none" w:sz="0" w:space="0" w:color="auto"/>
        <w:right w:val="none" w:sz="0" w:space="0" w:color="auto"/>
      </w:divBdr>
      <w:divsChild>
        <w:div w:id="757873076">
          <w:marLeft w:val="0"/>
          <w:marRight w:val="0"/>
          <w:marTop w:val="0"/>
          <w:marBottom w:val="0"/>
          <w:divBdr>
            <w:top w:val="none" w:sz="0" w:space="0" w:color="auto"/>
            <w:left w:val="none" w:sz="0" w:space="0" w:color="auto"/>
            <w:bottom w:val="none" w:sz="0" w:space="0" w:color="auto"/>
            <w:right w:val="none" w:sz="0" w:space="0" w:color="auto"/>
          </w:divBdr>
        </w:div>
      </w:divsChild>
    </w:div>
    <w:div w:id="1398089161">
      <w:bodyDiv w:val="1"/>
      <w:marLeft w:val="0"/>
      <w:marRight w:val="0"/>
      <w:marTop w:val="0"/>
      <w:marBottom w:val="0"/>
      <w:divBdr>
        <w:top w:val="none" w:sz="0" w:space="0" w:color="auto"/>
        <w:left w:val="none" w:sz="0" w:space="0" w:color="auto"/>
        <w:bottom w:val="none" w:sz="0" w:space="0" w:color="auto"/>
        <w:right w:val="none" w:sz="0" w:space="0" w:color="auto"/>
      </w:divBdr>
      <w:divsChild>
        <w:div w:id="809321202">
          <w:marLeft w:val="0"/>
          <w:marRight w:val="0"/>
          <w:marTop w:val="0"/>
          <w:marBottom w:val="0"/>
          <w:divBdr>
            <w:top w:val="none" w:sz="0" w:space="0" w:color="auto"/>
            <w:left w:val="none" w:sz="0" w:space="0" w:color="auto"/>
            <w:bottom w:val="none" w:sz="0" w:space="0" w:color="auto"/>
            <w:right w:val="none" w:sz="0" w:space="0" w:color="auto"/>
          </w:divBdr>
        </w:div>
      </w:divsChild>
    </w:div>
    <w:div w:id="14378661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151">
          <w:marLeft w:val="0"/>
          <w:marRight w:val="0"/>
          <w:marTop w:val="0"/>
          <w:marBottom w:val="0"/>
          <w:divBdr>
            <w:top w:val="none" w:sz="0" w:space="0" w:color="auto"/>
            <w:left w:val="none" w:sz="0" w:space="0" w:color="auto"/>
            <w:bottom w:val="none" w:sz="0" w:space="0" w:color="auto"/>
            <w:right w:val="none" w:sz="0" w:space="0" w:color="auto"/>
          </w:divBdr>
        </w:div>
      </w:divsChild>
    </w:div>
    <w:div w:id="1512332155">
      <w:bodyDiv w:val="1"/>
      <w:marLeft w:val="0"/>
      <w:marRight w:val="0"/>
      <w:marTop w:val="0"/>
      <w:marBottom w:val="0"/>
      <w:divBdr>
        <w:top w:val="none" w:sz="0" w:space="0" w:color="auto"/>
        <w:left w:val="none" w:sz="0" w:space="0" w:color="auto"/>
        <w:bottom w:val="none" w:sz="0" w:space="0" w:color="auto"/>
        <w:right w:val="none" w:sz="0" w:space="0" w:color="auto"/>
      </w:divBdr>
      <w:divsChild>
        <w:div w:id="1862351732">
          <w:marLeft w:val="0"/>
          <w:marRight w:val="0"/>
          <w:marTop w:val="0"/>
          <w:marBottom w:val="0"/>
          <w:divBdr>
            <w:top w:val="none" w:sz="0" w:space="0" w:color="auto"/>
            <w:left w:val="none" w:sz="0" w:space="0" w:color="auto"/>
            <w:bottom w:val="none" w:sz="0" w:space="0" w:color="auto"/>
            <w:right w:val="none" w:sz="0" w:space="0" w:color="auto"/>
          </w:divBdr>
        </w:div>
      </w:divsChild>
    </w:div>
    <w:div w:id="1614705414">
      <w:bodyDiv w:val="1"/>
      <w:marLeft w:val="0"/>
      <w:marRight w:val="0"/>
      <w:marTop w:val="0"/>
      <w:marBottom w:val="0"/>
      <w:divBdr>
        <w:top w:val="none" w:sz="0" w:space="0" w:color="auto"/>
        <w:left w:val="none" w:sz="0" w:space="0" w:color="auto"/>
        <w:bottom w:val="none" w:sz="0" w:space="0" w:color="auto"/>
        <w:right w:val="none" w:sz="0" w:space="0" w:color="auto"/>
      </w:divBdr>
      <w:divsChild>
        <w:div w:id="1616281441">
          <w:marLeft w:val="0"/>
          <w:marRight w:val="0"/>
          <w:marTop w:val="0"/>
          <w:marBottom w:val="0"/>
          <w:divBdr>
            <w:top w:val="none" w:sz="0" w:space="0" w:color="auto"/>
            <w:left w:val="none" w:sz="0" w:space="0" w:color="auto"/>
            <w:bottom w:val="none" w:sz="0" w:space="0" w:color="auto"/>
            <w:right w:val="none" w:sz="0" w:space="0" w:color="auto"/>
          </w:divBdr>
        </w:div>
      </w:divsChild>
    </w:div>
    <w:div w:id="1648239034">
      <w:bodyDiv w:val="1"/>
      <w:marLeft w:val="0"/>
      <w:marRight w:val="0"/>
      <w:marTop w:val="0"/>
      <w:marBottom w:val="0"/>
      <w:divBdr>
        <w:top w:val="none" w:sz="0" w:space="0" w:color="auto"/>
        <w:left w:val="none" w:sz="0" w:space="0" w:color="auto"/>
        <w:bottom w:val="none" w:sz="0" w:space="0" w:color="auto"/>
        <w:right w:val="none" w:sz="0" w:space="0" w:color="auto"/>
      </w:divBdr>
      <w:divsChild>
        <w:div w:id="296111085">
          <w:marLeft w:val="0"/>
          <w:marRight w:val="0"/>
          <w:marTop w:val="0"/>
          <w:marBottom w:val="0"/>
          <w:divBdr>
            <w:top w:val="none" w:sz="0" w:space="0" w:color="auto"/>
            <w:left w:val="none" w:sz="0" w:space="0" w:color="auto"/>
            <w:bottom w:val="none" w:sz="0" w:space="0" w:color="auto"/>
            <w:right w:val="none" w:sz="0" w:space="0" w:color="auto"/>
          </w:divBdr>
        </w:div>
      </w:divsChild>
    </w:div>
    <w:div w:id="1712420468">
      <w:bodyDiv w:val="1"/>
      <w:marLeft w:val="0"/>
      <w:marRight w:val="0"/>
      <w:marTop w:val="0"/>
      <w:marBottom w:val="0"/>
      <w:divBdr>
        <w:top w:val="none" w:sz="0" w:space="0" w:color="auto"/>
        <w:left w:val="none" w:sz="0" w:space="0" w:color="auto"/>
        <w:bottom w:val="none" w:sz="0" w:space="0" w:color="auto"/>
        <w:right w:val="none" w:sz="0" w:space="0" w:color="auto"/>
      </w:divBdr>
      <w:divsChild>
        <w:div w:id="254024725">
          <w:marLeft w:val="0"/>
          <w:marRight w:val="0"/>
          <w:marTop w:val="0"/>
          <w:marBottom w:val="0"/>
          <w:divBdr>
            <w:top w:val="none" w:sz="0" w:space="0" w:color="auto"/>
            <w:left w:val="none" w:sz="0" w:space="0" w:color="auto"/>
            <w:bottom w:val="none" w:sz="0" w:space="0" w:color="auto"/>
            <w:right w:val="none" w:sz="0" w:space="0" w:color="auto"/>
          </w:divBdr>
        </w:div>
      </w:divsChild>
    </w:div>
    <w:div w:id="1989553864">
      <w:bodyDiv w:val="1"/>
      <w:marLeft w:val="0"/>
      <w:marRight w:val="0"/>
      <w:marTop w:val="0"/>
      <w:marBottom w:val="0"/>
      <w:divBdr>
        <w:top w:val="none" w:sz="0" w:space="0" w:color="auto"/>
        <w:left w:val="none" w:sz="0" w:space="0" w:color="auto"/>
        <w:bottom w:val="none" w:sz="0" w:space="0" w:color="auto"/>
        <w:right w:val="none" w:sz="0" w:space="0" w:color="auto"/>
      </w:divBdr>
      <w:divsChild>
        <w:div w:id="749155138">
          <w:marLeft w:val="0"/>
          <w:marRight w:val="0"/>
          <w:marTop w:val="0"/>
          <w:marBottom w:val="0"/>
          <w:divBdr>
            <w:top w:val="none" w:sz="0" w:space="0" w:color="auto"/>
            <w:left w:val="none" w:sz="0" w:space="0" w:color="auto"/>
            <w:bottom w:val="none" w:sz="0" w:space="0" w:color="auto"/>
            <w:right w:val="none" w:sz="0" w:space="0" w:color="auto"/>
          </w:divBdr>
        </w:div>
      </w:divsChild>
    </w:div>
    <w:div w:id="2083021264">
      <w:bodyDiv w:val="1"/>
      <w:marLeft w:val="0"/>
      <w:marRight w:val="0"/>
      <w:marTop w:val="0"/>
      <w:marBottom w:val="0"/>
      <w:divBdr>
        <w:top w:val="none" w:sz="0" w:space="0" w:color="auto"/>
        <w:left w:val="none" w:sz="0" w:space="0" w:color="auto"/>
        <w:bottom w:val="none" w:sz="0" w:space="0" w:color="auto"/>
        <w:right w:val="none" w:sz="0" w:space="0" w:color="auto"/>
      </w:divBdr>
    </w:div>
    <w:div w:id="2111855049">
      <w:bodyDiv w:val="1"/>
      <w:marLeft w:val="0"/>
      <w:marRight w:val="0"/>
      <w:marTop w:val="0"/>
      <w:marBottom w:val="0"/>
      <w:divBdr>
        <w:top w:val="none" w:sz="0" w:space="0" w:color="auto"/>
        <w:left w:val="none" w:sz="0" w:space="0" w:color="auto"/>
        <w:bottom w:val="none" w:sz="0" w:space="0" w:color="auto"/>
        <w:right w:val="none" w:sz="0" w:space="0" w:color="auto"/>
      </w:divBdr>
      <w:divsChild>
        <w:div w:id="409355269">
          <w:marLeft w:val="0"/>
          <w:marRight w:val="0"/>
          <w:marTop w:val="0"/>
          <w:marBottom w:val="0"/>
          <w:divBdr>
            <w:top w:val="none" w:sz="0" w:space="0" w:color="auto"/>
            <w:left w:val="none" w:sz="0" w:space="0" w:color="auto"/>
            <w:bottom w:val="none" w:sz="0" w:space="0" w:color="auto"/>
            <w:right w:val="none" w:sz="0" w:space="0" w:color="auto"/>
          </w:divBdr>
        </w:div>
      </w:divsChild>
    </w:div>
    <w:div w:id="2133790177">
      <w:bodyDiv w:val="1"/>
      <w:marLeft w:val="0"/>
      <w:marRight w:val="0"/>
      <w:marTop w:val="0"/>
      <w:marBottom w:val="0"/>
      <w:divBdr>
        <w:top w:val="none" w:sz="0" w:space="0" w:color="auto"/>
        <w:left w:val="none" w:sz="0" w:space="0" w:color="auto"/>
        <w:bottom w:val="none" w:sz="0" w:space="0" w:color="auto"/>
        <w:right w:val="none" w:sz="0" w:space="0" w:color="auto"/>
      </w:divBdr>
      <w:divsChild>
        <w:div w:id="117892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7654894_E-Class_Record_for_Basic_Education_Department_University_of_Bohol_Tagbilaran_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dc:creator>
  <cp:keywords/>
  <dc:description/>
  <cp:lastModifiedBy>Colette</cp:lastModifiedBy>
  <cp:revision>4</cp:revision>
  <dcterms:created xsi:type="dcterms:W3CDTF">2024-11-04T11:30:00Z</dcterms:created>
  <dcterms:modified xsi:type="dcterms:W3CDTF">2024-11-04T13:01:00Z</dcterms:modified>
</cp:coreProperties>
</file>