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0E03" w14:textId="02332BA5" w:rsidR="00FE10B3" w:rsidRDefault="00FE10B3" w:rsidP="00FE10B3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Web Design Final Project Plan</w:t>
      </w:r>
    </w:p>
    <w:p w14:paraId="001E11BE" w14:textId="5D984AEF" w:rsidR="00FE10B3" w:rsidRDefault="00FE10B3" w:rsidP="00FE10B3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Matthew Lowe</w:t>
      </w:r>
    </w:p>
    <w:p w14:paraId="367F979B" w14:textId="57E7D48C" w:rsidR="00FE10B3" w:rsidRDefault="00FE10B3" w:rsidP="00FE10B3">
      <w:pPr>
        <w:rPr>
          <w:rFonts w:ascii="Cambria Math" w:hAnsi="Cambria Math"/>
          <w:sz w:val="28"/>
          <w:szCs w:val="28"/>
        </w:rPr>
      </w:pPr>
    </w:p>
    <w:p w14:paraId="73D1E462" w14:textId="20A3727A" w:rsidR="00FE10B3" w:rsidRDefault="00FE10B3" w:rsidP="00FE10B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Website Name: National Celeste</w:t>
      </w:r>
    </w:p>
    <w:p w14:paraId="7781122F" w14:textId="05BC5634" w:rsidR="00FE10B3" w:rsidRDefault="00FE10B3" w:rsidP="00FE10B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Purpose: “Your ONE STOP SHOP </w:t>
      </w:r>
      <w:r w:rsidR="00E4133E">
        <w:rPr>
          <w:rFonts w:ascii="Cambria Math" w:hAnsi="Cambria Math"/>
          <w:sz w:val="28"/>
          <w:szCs w:val="28"/>
        </w:rPr>
        <w:t>for</w:t>
      </w:r>
      <w:r>
        <w:rPr>
          <w:rFonts w:ascii="Cambria Math" w:hAnsi="Cambria Math"/>
          <w:sz w:val="28"/>
          <w:szCs w:val="28"/>
        </w:rPr>
        <w:t xml:space="preserve"> Elites Only Democracy”</w:t>
      </w:r>
    </w:p>
    <w:p w14:paraId="3E4C446C" w14:textId="0EE9C698" w:rsidR="00FE10B3" w:rsidRDefault="00FE10B3" w:rsidP="00FE10B3">
      <w:pPr>
        <w:rPr>
          <w:rFonts w:ascii="Cambria Math" w:hAnsi="Cambria Math"/>
          <w:sz w:val="28"/>
          <w:szCs w:val="28"/>
        </w:rPr>
      </w:pPr>
    </w:p>
    <w:p w14:paraId="39746327" w14:textId="400816C0" w:rsidR="00FE10B3" w:rsidRDefault="00E4133E" w:rsidP="00FE10B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Site Description:</w:t>
      </w:r>
    </w:p>
    <w:p w14:paraId="6C547454" w14:textId="7A10A927" w:rsidR="00E27F2D" w:rsidRDefault="008504D1" w:rsidP="00E6668A">
      <w:pPr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Let me start this by saying </w:t>
      </w:r>
      <w:r w:rsidRPr="00FE7D4F">
        <w:rPr>
          <w:rFonts w:ascii="Cambria Math" w:hAnsi="Cambria Math"/>
          <w:i/>
          <w:iCs/>
          <w:sz w:val="28"/>
          <w:szCs w:val="28"/>
        </w:rPr>
        <w:t>t</w:t>
      </w:r>
      <w:r w:rsidR="00533ADD" w:rsidRPr="00FE7D4F">
        <w:rPr>
          <w:rFonts w:ascii="Cambria Math" w:hAnsi="Cambria Math"/>
          <w:i/>
          <w:iCs/>
          <w:sz w:val="28"/>
          <w:szCs w:val="28"/>
        </w:rPr>
        <w:t>his is a satire project</w:t>
      </w:r>
      <w:r w:rsidR="00533ADD">
        <w:rPr>
          <w:rFonts w:ascii="Cambria Math" w:hAnsi="Cambria Math"/>
          <w:sz w:val="28"/>
          <w:szCs w:val="28"/>
        </w:rPr>
        <w:t xml:space="preserve">. </w:t>
      </w:r>
      <w:r w:rsidR="00E403E2">
        <w:rPr>
          <w:rFonts w:ascii="Cambria Math" w:hAnsi="Cambria Math"/>
          <w:sz w:val="28"/>
          <w:szCs w:val="28"/>
        </w:rPr>
        <w:t>Obviously, I have my</w:t>
      </w:r>
      <w:r w:rsidR="003843E8">
        <w:rPr>
          <w:rFonts w:ascii="Cambria Math" w:hAnsi="Cambria Math"/>
          <w:sz w:val="28"/>
          <w:szCs w:val="28"/>
        </w:rPr>
        <w:t xml:space="preserve"> </w:t>
      </w:r>
      <w:r w:rsidR="00E403E2">
        <w:rPr>
          <w:rFonts w:ascii="Cambria Math" w:hAnsi="Cambria Math"/>
          <w:sz w:val="28"/>
          <w:szCs w:val="28"/>
        </w:rPr>
        <w:t xml:space="preserve">own opinion on the 2020 election, </w:t>
      </w:r>
      <w:r w:rsidR="00B14AAD">
        <w:rPr>
          <w:rFonts w:ascii="Cambria Math" w:hAnsi="Cambria Math"/>
          <w:sz w:val="28"/>
          <w:szCs w:val="28"/>
        </w:rPr>
        <w:t xml:space="preserve">but this final project </w:t>
      </w:r>
      <w:r w:rsidR="00EA072B">
        <w:rPr>
          <w:rFonts w:ascii="Cambria Math" w:hAnsi="Cambria Math"/>
          <w:sz w:val="28"/>
          <w:szCs w:val="28"/>
        </w:rPr>
        <w:t xml:space="preserve">isn’t a platform for my opinion. It’s more a Frankenstein of </w:t>
      </w:r>
      <w:r w:rsidR="00344A20">
        <w:rPr>
          <w:rFonts w:ascii="Cambria Math" w:hAnsi="Cambria Math"/>
          <w:sz w:val="28"/>
          <w:szCs w:val="28"/>
        </w:rPr>
        <w:t>every “mainstream conspiracy theory”</w:t>
      </w:r>
      <w:r w:rsidR="00565490">
        <w:rPr>
          <w:rFonts w:ascii="Cambria Math" w:hAnsi="Cambria Math"/>
          <w:sz w:val="28"/>
          <w:szCs w:val="28"/>
        </w:rPr>
        <w:t xml:space="preserve"> (depending on who you ask)</w:t>
      </w:r>
      <w:r w:rsidR="00344A20">
        <w:rPr>
          <w:rFonts w:ascii="Cambria Math" w:hAnsi="Cambria Math"/>
          <w:sz w:val="28"/>
          <w:szCs w:val="28"/>
        </w:rPr>
        <w:t xml:space="preserve"> </w:t>
      </w:r>
      <w:r w:rsidR="007D0550">
        <w:rPr>
          <w:rFonts w:ascii="Cambria Math" w:hAnsi="Cambria Math"/>
          <w:sz w:val="28"/>
          <w:szCs w:val="28"/>
        </w:rPr>
        <w:t xml:space="preserve">around the elections: Russian interference, mail voting, and </w:t>
      </w:r>
      <w:r w:rsidR="00565490">
        <w:rPr>
          <w:rFonts w:ascii="Cambria Math" w:hAnsi="Cambria Math"/>
          <w:sz w:val="28"/>
          <w:szCs w:val="28"/>
        </w:rPr>
        <w:t xml:space="preserve">Dominion software. </w:t>
      </w:r>
      <w:r w:rsidR="00E27F2D">
        <w:rPr>
          <w:rFonts w:ascii="Cambria Math" w:hAnsi="Cambria Math"/>
          <w:sz w:val="28"/>
          <w:szCs w:val="28"/>
        </w:rPr>
        <w:t xml:space="preserve">I want something that can make most people on both sides laugh about how absurd everything is. </w:t>
      </w:r>
      <w:r w:rsidR="00267E01">
        <w:rPr>
          <w:rFonts w:ascii="Cambria Math" w:hAnsi="Cambria Math"/>
          <w:sz w:val="28"/>
          <w:szCs w:val="28"/>
        </w:rPr>
        <w:t xml:space="preserve">Contradictions and lapses in logic are intentional. If you have any questions on my intentions behind this website, refer to the listed competitors: </w:t>
      </w:r>
      <w:r w:rsidR="00DD024F">
        <w:rPr>
          <w:rFonts w:ascii="Cambria Math" w:hAnsi="Cambria Math"/>
          <w:sz w:val="28"/>
          <w:szCs w:val="28"/>
        </w:rPr>
        <w:t xml:space="preserve">Heavensgate.com, DHMO.org, and </w:t>
      </w:r>
      <w:r w:rsidR="001957DF">
        <w:rPr>
          <w:rFonts w:ascii="Cambria Math" w:hAnsi="Cambria Math"/>
          <w:sz w:val="28"/>
          <w:szCs w:val="28"/>
        </w:rPr>
        <w:t xml:space="preserve">Thisman.org. </w:t>
      </w:r>
      <w:r w:rsidR="00E27F2D">
        <w:rPr>
          <w:rFonts w:ascii="Cambria Math" w:hAnsi="Cambria Math"/>
          <w:sz w:val="28"/>
          <w:szCs w:val="28"/>
        </w:rPr>
        <w:t>Anyway, let’s get to the actual description.</w:t>
      </w:r>
    </w:p>
    <w:p w14:paraId="2FEB5B38" w14:textId="182AFADB" w:rsidR="00E27F2D" w:rsidRDefault="00E6668A" w:rsidP="00E6668A">
      <w:pPr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National Celeste</w:t>
      </w:r>
      <w:r w:rsidR="004464A5">
        <w:rPr>
          <w:rFonts w:ascii="Cambria Math" w:hAnsi="Cambria Math"/>
          <w:sz w:val="28"/>
          <w:szCs w:val="28"/>
        </w:rPr>
        <w:t xml:space="preserve"> (NC)</w:t>
      </w:r>
      <w:r w:rsidR="00646CDC">
        <w:rPr>
          <w:rFonts w:ascii="Cambria Math" w:hAnsi="Cambria Math"/>
          <w:sz w:val="28"/>
          <w:szCs w:val="28"/>
        </w:rPr>
        <w:t xml:space="preserve"> is a fictious </w:t>
      </w:r>
      <w:r w:rsidR="00267E01">
        <w:rPr>
          <w:rFonts w:ascii="Cambria Math" w:hAnsi="Cambria Math"/>
          <w:sz w:val="28"/>
          <w:szCs w:val="28"/>
        </w:rPr>
        <w:t>non</w:t>
      </w:r>
      <w:r w:rsidR="001957DF">
        <w:rPr>
          <w:rFonts w:ascii="Cambria Math" w:hAnsi="Cambria Math"/>
          <w:sz w:val="28"/>
          <w:szCs w:val="28"/>
        </w:rPr>
        <w:t xml:space="preserve">profit organization with a mission of creating elites only democracy. </w:t>
      </w:r>
      <w:r w:rsidR="00D86ACF">
        <w:rPr>
          <w:rFonts w:ascii="Cambria Math" w:hAnsi="Cambria Math"/>
          <w:sz w:val="28"/>
          <w:szCs w:val="28"/>
        </w:rPr>
        <w:t>Their belief is most people, “the rabble” if you will, are incapable of running a government.</w:t>
      </w:r>
      <w:r w:rsidR="00DB1EAE">
        <w:rPr>
          <w:rFonts w:ascii="Cambria Math" w:hAnsi="Cambria Math"/>
          <w:sz w:val="28"/>
          <w:szCs w:val="28"/>
        </w:rPr>
        <w:t xml:space="preserve"> Clearly a </w:t>
      </w:r>
      <w:r w:rsidR="009C4D5F">
        <w:rPr>
          <w:rFonts w:ascii="Cambria Math" w:hAnsi="Cambria Math"/>
          <w:sz w:val="28"/>
          <w:szCs w:val="28"/>
        </w:rPr>
        <w:t>working-class</w:t>
      </w:r>
      <w:r w:rsidR="00DB1EAE">
        <w:rPr>
          <w:rFonts w:ascii="Cambria Math" w:hAnsi="Cambria Math"/>
          <w:sz w:val="28"/>
          <w:szCs w:val="28"/>
        </w:rPr>
        <w:t xml:space="preserve"> person, who spends </w:t>
      </w:r>
      <w:r w:rsidR="009C4D5F">
        <w:rPr>
          <w:rFonts w:ascii="Cambria Math" w:hAnsi="Cambria Math"/>
          <w:sz w:val="28"/>
          <w:szCs w:val="28"/>
        </w:rPr>
        <w:t xml:space="preserve">all day just trying to make a living, has no time for intellectual discussions. </w:t>
      </w:r>
      <w:r w:rsidR="00FE7D4F">
        <w:rPr>
          <w:rFonts w:ascii="Cambria Math" w:hAnsi="Cambria Math"/>
          <w:sz w:val="28"/>
          <w:szCs w:val="28"/>
        </w:rPr>
        <w:t>Only people with time and money to burn</w:t>
      </w:r>
      <w:r w:rsidR="001A2638">
        <w:rPr>
          <w:rFonts w:ascii="Cambria Math" w:hAnsi="Cambria Math"/>
          <w:sz w:val="28"/>
          <w:szCs w:val="28"/>
        </w:rPr>
        <w:t xml:space="preserve"> could </w:t>
      </w:r>
      <w:r w:rsidR="00FE7D4F">
        <w:rPr>
          <w:rFonts w:ascii="Cambria Math" w:hAnsi="Cambria Math"/>
          <w:sz w:val="28"/>
          <w:szCs w:val="28"/>
        </w:rPr>
        <w:t xml:space="preserve">be expected to </w:t>
      </w:r>
      <w:r w:rsidR="00C377AA">
        <w:rPr>
          <w:rFonts w:ascii="Cambria Math" w:hAnsi="Cambria Math"/>
          <w:sz w:val="28"/>
          <w:szCs w:val="28"/>
        </w:rPr>
        <w:t xml:space="preserve">do that. </w:t>
      </w:r>
      <w:r w:rsidR="001A2638">
        <w:rPr>
          <w:rFonts w:ascii="Cambria Math" w:hAnsi="Cambria Math"/>
          <w:sz w:val="28"/>
          <w:szCs w:val="28"/>
        </w:rPr>
        <w:t xml:space="preserve"> </w:t>
      </w:r>
      <w:r w:rsidR="00E0404E">
        <w:rPr>
          <w:rFonts w:ascii="Cambria Math" w:hAnsi="Cambria Math"/>
          <w:sz w:val="28"/>
          <w:szCs w:val="28"/>
        </w:rPr>
        <w:t xml:space="preserve">Their mission is to give every elite the confidence that when they look out of their ivory tower, </w:t>
      </w:r>
      <w:r w:rsidR="004464A5">
        <w:rPr>
          <w:rFonts w:ascii="Cambria Math" w:hAnsi="Cambria Math"/>
          <w:sz w:val="28"/>
          <w:szCs w:val="28"/>
        </w:rPr>
        <w:t>they will</w:t>
      </w:r>
      <w:r w:rsidR="00E0404E">
        <w:rPr>
          <w:rFonts w:ascii="Cambria Math" w:hAnsi="Cambria Math"/>
          <w:sz w:val="28"/>
          <w:szCs w:val="28"/>
        </w:rPr>
        <w:t xml:space="preserve"> </w:t>
      </w:r>
      <w:r w:rsidR="001B6158">
        <w:rPr>
          <w:rFonts w:ascii="Cambria Math" w:hAnsi="Cambria Math"/>
          <w:sz w:val="28"/>
          <w:szCs w:val="28"/>
        </w:rPr>
        <w:t xml:space="preserve">never have to worry about commoners. </w:t>
      </w:r>
    </w:p>
    <w:p w14:paraId="76CE9108" w14:textId="7FCE2FEC" w:rsidR="00B97883" w:rsidRDefault="004464A5" w:rsidP="00B97883">
      <w:pPr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NC </w:t>
      </w:r>
      <w:r w:rsidR="0004065B">
        <w:rPr>
          <w:rFonts w:ascii="Cambria Math" w:hAnsi="Cambria Math"/>
          <w:sz w:val="28"/>
          <w:szCs w:val="28"/>
        </w:rPr>
        <w:t>understands</w:t>
      </w:r>
      <w:r>
        <w:rPr>
          <w:rFonts w:ascii="Cambria Math" w:hAnsi="Cambria Math"/>
          <w:sz w:val="28"/>
          <w:szCs w:val="28"/>
        </w:rPr>
        <w:t xml:space="preserve"> </w:t>
      </w:r>
      <w:r w:rsidR="00B90FE0">
        <w:rPr>
          <w:rFonts w:ascii="Cambria Math" w:hAnsi="Cambria Math"/>
          <w:sz w:val="28"/>
          <w:szCs w:val="28"/>
        </w:rPr>
        <w:t xml:space="preserve">brand names will only take you so far. That’s why they have </w:t>
      </w:r>
      <w:r w:rsidR="0004065B">
        <w:rPr>
          <w:rFonts w:ascii="Cambria Math" w:hAnsi="Cambria Math"/>
          <w:sz w:val="28"/>
          <w:szCs w:val="28"/>
        </w:rPr>
        <w:t xml:space="preserve">3 revolutionary methods of swinging elections in their favor. </w:t>
      </w:r>
      <w:r w:rsidR="00B97883">
        <w:rPr>
          <w:rFonts w:ascii="Cambria Math" w:hAnsi="Cambria Math"/>
          <w:sz w:val="28"/>
          <w:szCs w:val="28"/>
        </w:rPr>
        <w:t>Their lineup includes the following</w:t>
      </w:r>
    </w:p>
    <w:p w14:paraId="241162DA" w14:textId="541F17CE" w:rsidR="00B97883" w:rsidRDefault="00EE5F14" w:rsidP="00B97883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Magic Eraser</w:t>
      </w:r>
      <w:r w:rsidR="000D3221">
        <w:rPr>
          <w:rFonts w:ascii="Cambria Math" w:hAnsi="Cambria Math"/>
          <w:sz w:val="28"/>
          <w:szCs w:val="28"/>
        </w:rPr>
        <w:t xml:space="preserve"> (or just the ME) – The ME </w:t>
      </w:r>
      <w:r w:rsidR="00415FCC">
        <w:rPr>
          <w:rFonts w:ascii="Cambria Math" w:hAnsi="Cambria Math"/>
          <w:sz w:val="28"/>
          <w:szCs w:val="28"/>
        </w:rPr>
        <w:t xml:space="preserve">has the power to change the writing on any handwritten vote. Too many votes for a populist candidate? </w:t>
      </w:r>
      <w:r w:rsidR="00450F8B">
        <w:rPr>
          <w:rFonts w:ascii="Cambria Math" w:hAnsi="Cambria Math"/>
          <w:sz w:val="28"/>
          <w:szCs w:val="28"/>
        </w:rPr>
        <w:t xml:space="preserve">ME comes to the rescue in a variety of ways. </w:t>
      </w:r>
      <w:r w:rsidR="00E74298">
        <w:rPr>
          <w:rFonts w:ascii="Cambria Math" w:hAnsi="Cambria Math"/>
          <w:sz w:val="28"/>
          <w:szCs w:val="28"/>
        </w:rPr>
        <w:t>Changing signatures, erasing required information, or just changing it to another candid</w:t>
      </w:r>
      <w:r w:rsidR="00B6322A">
        <w:rPr>
          <w:rFonts w:ascii="Cambria Math" w:hAnsi="Cambria Math"/>
          <w:sz w:val="28"/>
          <w:szCs w:val="28"/>
        </w:rPr>
        <w:t>ate; ME can do it all.</w:t>
      </w:r>
    </w:p>
    <w:p w14:paraId="47E10C68" w14:textId="674F1C33" w:rsidR="00E27EA4" w:rsidRDefault="00ED5C9C" w:rsidP="00B97883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Sly Serum</w:t>
      </w:r>
      <w:r w:rsidR="009E5F2D">
        <w:rPr>
          <w:rFonts w:ascii="Cambria Math" w:hAnsi="Cambria Math"/>
          <w:sz w:val="28"/>
          <w:szCs w:val="28"/>
        </w:rPr>
        <w:t xml:space="preserve"> – One of the </w:t>
      </w:r>
      <w:r w:rsidR="00515E63">
        <w:rPr>
          <w:rFonts w:ascii="Cambria Math" w:hAnsi="Cambria Math"/>
          <w:sz w:val="28"/>
          <w:szCs w:val="28"/>
        </w:rPr>
        <w:t>best ways to commit a crime is find someone to do it for you and feign ignorance.</w:t>
      </w:r>
      <w:r w:rsidR="000046D0">
        <w:rPr>
          <w:rFonts w:ascii="Cambria Math" w:hAnsi="Cambria Math"/>
          <w:sz w:val="28"/>
          <w:szCs w:val="28"/>
        </w:rPr>
        <w:t xml:space="preserve"> The challenge is covering up your paper trai</w:t>
      </w:r>
      <w:r w:rsidR="00DF0358">
        <w:rPr>
          <w:rFonts w:ascii="Cambria Math" w:hAnsi="Cambria Math"/>
          <w:sz w:val="28"/>
          <w:szCs w:val="28"/>
        </w:rPr>
        <w:t>l</w:t>
      </w:r>
      <w:r w:rsidR="00332F45">
        <w:rPr>
          <w:rFonts w:ascii="Cambria Math" w:hAnsi="Cambria Math"/>
          <w:sz w:val="28"/>
          <w:szCs w:val="28"/>
        </w:rPr>
        <w:t xml:space="preserve">. </w:t>
      </w:r>
      <w:r w:rsidR="006E07A0">
        <w:rPr>
          <w:rFonts w:ascii="Cambria Math" w:hAnsi="Cambria Math"/>
          <w:sz w:val="28"/>
          <w:szCs w:val="28"/>
        </w:rPr>
        <w:t>Our Sly Serum is going to change this forever</w:t>
      </w:r>
      <w:r w:rsidR="00D236B5">
        <w:rPr>
          <w:rFonts w:ascii="Cambria Math" w:hAnsi="Cambria Math"/>
          <w:sz w:val="28"/>
          <w:szCs w:val="28"/>
        </w:rPr>
        <w:t xml:space="preserve">. </w:t>
      </w:r>
      <w:r w:rsidR="004B34FD">
        <w:rPr>
          <w:rFonts w:ascii="Cambria Math" w:hAnsi="Cambria Math"/>
          <w:sz w:val="28"/>
          <w:szCs w:val="28"/>
        </w:rPr>
        <w:t>Its function is simple: a</w:t>
      </w:r>
      <w:r w:rsidR="00611581">
        <w:rPr>
          <w:rFonts w:ascii="Cambria Math" w:hAnsi="Cambria Math"/>
          <w:sz w:val="28"/>
          <w:szCs w:val="28"/>
        </w:rPr>
        <w:t>nyone who comes in contact with the serum</w:t>
      </w:r>
      <w:r w:rsidR="00990BB8">
        <w:rPr>
          <w:rFonts w:ascii="Cambria Math" w:hAnsi="Cambria Math"/>
          <w:sz w:val="28"/>
          <w:szCs w:val="28"/>
        </w:rPr>
        <w:t xml:space="preserve"> believes the</w:t>
      </w:r>
      <w:r w:rsidR="000A0949">
        <w:rPr>
          <w:rFonts w:ascii="Cambria Math" w:hAnsi="Cambria Math"/>
          <w:sz w:val="28"/>
          <w:szCs w:val="28"/>
        </w:rPr>
        <w:t xml:space="preserve"> </w:t>
      </w:r>
      <w:r w:rsidR="00CF7B5A">
        <w:rPr>
          <w:rFonts w:ascii="Cambria Math" w:hAnsi="Cambria Math"/>
          <w:sz w:val="28"/>
          <w:szCs w:val="28"/>
        </w:rPr>
        <w:t>next thing they think about is their responsibility and fills them with a powerful urge to carry it out.</w:t>
      </w:r>
      <w:r w:rsidR="0087199C">
        <w:rPr>
          <w:rFonts w:ascii="Cambria Math" w:hAnsi="Cambria Math"/>
          <w:sz w:val="28"/>
          <w:szCs w:val="28"/>
        </w:rPr>
        <w:t xml:space="preserve"> The applications of the Sly Serum are nearly endless, so here is just one example. </w:t>
      </w:r>
      <w:r w:rsidR="00AF4BCF">
        <w:rPr>
          <w:rFonts w:ascii="Cambria Math" w:hAnsi="Cambria Math"/>
          <w:sz w:val="28"/>
          <w:szCs w:val="28"/>
        </w:rPr>
        <w:t>Place a few drops of the serum into water</w:t>
      </w:r>
      <w:r w:rsidR="00751F3B">
        <w:rPr>
          <w:rFonts w:ascii="Cambria Math" w:hAnsi="Cambria Math"/>
          <w:sz w:val="28"/>
          <w:szCs w:val="28"/>
        </w:rPr>
        <w:t>, and then use a paintbrush to cover a piece of paper with this new mixture.</w:t>
      </w:r>
      <w:r w:rsidR="00FB5F9A">
        <w:rPr>
          <w:rFonts w:ascii="Cambria Math" w:hAnsi="Cambria Math"/>
          <w:sz w:val="28"/>
          <w:szCs w:val="28"/>
        </w:rPr>
        <w:t xml:space="preserve"> Finally, write a message asking the recipient to do something</w:t>
      </w:r>
      <w:r w:rsidR="00807215">
        <w:rPr>
          <w:rFonts w:ascii="Cambria Math" w:hAnsi="Cambria Math"/>
          <w:sz w:val="28"/>
          <w:szCs w:val="28"/>
        </w:rPr>
        <w:t xml:space="preserve">, such as make a ham sandwich. </w:t>
      </w:r>
      <w:r w:rsidR="00807215">
        <w:rPr>
          <w:rFonts w:ascii="Cambria Math" w:hAnsi="Cambria Math"/>
          <w:i/>
          <w:iCs/>
          <w:sz w:val="28"/>
          <w:szCs w:val="28"/>
        </w:rPr>
        <w:t xml:space="preserve">Carefully </w:t>
      </w:r>
      <w:r w:rsidR="00807215">
        <w:rPr>
          <w:rFonts w:ascii="Cambria Math" w:hAnsi="Cambria Math"/>
          <w:sz w:val="28"/>
          <w:szCs w:val="28"/>
        </w:rPr>
        <w:t>place it in an envelope and send it to your unknowing accomplice.</w:t>
      </w:r>
      <w:r w:rsidR="00ED50AC">
        <w:rPr>
          <w:rFonts w:ascii="Cambria Math" w:hAnsi="Cambria Math"/>
          <w:sz w:val="28"/>
          <w:szCs w:val="28"/>
        </w:rPr>
        <w:t xml:space="preserve"> Soon you can be sure to hear reports of a ham sandwich scandal.</w:t>
      </w:r>
    </w:p>
    <w:p w14:paraId="60F9AE30" w14:textId="05E07621" w:rsidR="00974FC4" w:rsidRDefault="00D45C7E" w:rsidP="00B97883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NC’s last innovatio</w:t>
      </w:r>
      <w:r w:rsidR="00B55722">
        <w:rPr>
          <w:rFonts w:ascii="Cambria Math" w:hAnsi="Cambria Math"/>
          <w:sz w:val="28"/>
          <w:szCs w:val="28"/>
        </w:rPr>
        <w:t>n</w:t>
      </w:r>
      <w:r>
        <w:rPr>
          <w:rFonts w:ascii="Cambria Math" w:hAnsi="Cambria Math"/>
          <w:sz w:val="28"/>
          <w:szCs w:val="28"/>
        </w:rPr>
        <w:t xml:space="preserve"> </w:t>
      </w:r>
      <w:r w:rsidR="00DC053F">
        <w:rPr>
          <w:rFonts w:ascii="Cambria Math" w:hAnsi="Cambria Math"/>
          <w:sz w:val="28"/>
          <w:szCs w:val="28"/>
        </w:rPr>
        <w:t xml:space="preserve">is their EZ-Sleezy </w:t>
      </w:r>
      <w:r w:rsidR="00B55722">
        <w:rPr>
          <w:rFonts w:ascii="Cambria Math" w:hAnsi="Cambria Math"/>
          <w:sz w:val="28"/>
          <w:szCs w:val="28"/>
        </w:rPr>
        <w:t>Software package. It’</w:t>
      </w:r>
      <w:r w:rsidR="009A7F2D">
        <w:rPr>
          <w:rFonts w:ascii="Cambria Math" w:hAnsi="Cambria Math"/>
          <w:sz w:val="28"/>
          <w:szCs w:val="28"/>
        </w:rPr>
        <w:t xml:space="preserve">s a one size fits all program for affecting votes in the digital world. </w:t>
      </w:r>
      <w:r w:rsidR="00FF00BB">
        <w:rPr>
          <w:rFonts w:ascii="Cambria Math" w:hAnsi="Cambria Math"/>
          <w:sz w:val="28"/>
          <w:szCs w:val="28"/>
        </w:rPr>
        <w:t xml:space="preserve">One of the most popular features is </w:t>
      </w:r>
      <w:r w:rsidR="00CE3288">
        <w:rPr>
          <w:rFonts w:ascii="Cambria Math" w:hAnsi="Cambria Math"/>
          <w:sz w:val="28"/>
          <w:szCs w:val="28"/>
        </w:rPr>
        <w:t xml:space="preserve">allowing users to access the debug menu of voting machines. From there, they can set it to a </w:t>
      </w:r>
      <w:r w:rsidR="00EC38FE">
        <w:rPr>
          <w:rFonts w:ascii="Cambria Math" w:hAnsi="Cambria Math"/>
          <w:sz w:val="28"/>
          <w:szCs w:val="28"/>
        </w:rPr>
        <w:t>diagnostic mode that reassigns all votes to a dummy variable candidate</w:t>
      </w:r>
      <w:r w:rsidR="008060D0">
        <w:rPr>
          <w:rFonts w:ascii="Cambria Math" w:hAnsi="Cambria Math"/>
          <w:sz w:val="28"/>
          <w:szCs w:val="28"/>
        </w:rPr>
        <w:t xml:space="preserve"> after a vote is submitted. </w:t>
      </w:r>
      <w:r w:rsidR="00C8712B">
        <w:rPr>
          <w:rFonts w:ascii="Cambria Math" w:hAnsi="Cambria Math"/>
          <w:sz w:val="28"/>
          <w:szCs w:val="28"/>
        </w:rPr>
        <w:t>Other features allow for changing post-election results</w:t>
      </w:r>
      <w:r w:rsidR="00C8461A">
        <w:rPr>
          <w:rFonts w:ascii="Cambria Math" w:hAnsi="Cambria Math"/>
          <w:sz w:val="28"/>
          <w:szCs w:val="28"/>
        </w:rPr>
        <w:t xml:space="preserve">. </w:t>
      </w:r>
    </w:p>
    <w:p w14:paraId="344DD76F" w14:textId="77777777" w:rsidR="00863F72" w:rsidRDefault="004C65BF" w:rsidP="00863F72">
      <w:pPr>
        <w:ind w:firstLine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Alongside these products, the NC website has what you’d expect. A home page, about page, reviews page, FAQ page, contact page, and of course, a products page. </w:t>
      </w:r>
      <w:r w:rsidR="00583561">
        <w:rPr>
          <w:rFonts w:ascii="Cambria Math" w:hAnsi="Cambria Math"/>
          <w:sz w:val="28"/>
          <w:szCs w:val="28"/>
        </w:rPr>
        <w:t>Each of these pages aims to do exactly what the name suggests.</w:t>
      </w:r>
    </w:p>
    <w:p w14:paraId="20698EB0" w14:textId="21DCE6D8" w:rsidR="00863F72" w:rsidRDefault="00DA1F18" w:rsidP="00863F7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03CBE19B" w14:textId="1EA66F41" w:rsidR="00560FCE" w:rsidRDefault="00863F72" w:rsidP="00863F7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Competitor Sites:</w:t>
      </w:r>
    </w:p>
    <w:p w14:paraId="35212C68" w14:textId="77777777" w:rsidR="0026088F" w:rsidRDefault="00863F72" w:rsidP="00863F7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 w:rsidR="005D21B6">
        <w:rPr>
          <w:rFonts w:ascii="Cambria Math" w:hAnsi="Cambria Math"/>
          <w:sz w:val="28"/>
          <w:szCs w:val="28"/>
        </w:rPr>
        <w:t>The competitor sites is one way</w:t>
      </w:r>
      <w:r w:rsidR="008B438F">
        <w:rPr>
          <w:rFonts w:ascii="Cambria Math" w:hAnsi="Cambria Math"/>
          <w:sz w:val="28"/>
          <w:szCs w:val="28"/>
        </w:rPr>
        <w:t xml:space="preserve"> </w:t>
      </w:r>
      <w:r w:rsidR="005D21B6">
        <w:rPr>
          <w:rFonts w:ascii="Cambria Math" w:hAnsi="Cambria Math"/>
          <w:sz w:val="28"/>
          <w:szCs w:val="28"/>
        </w:rPr>
        <w:t xml:space="preserve">for me to demonstrate this is a satire project. </w:t>
      </w:r>
      <w:r w:rsidR="00BE7BA7">
        <w:rPr>
          <w:rFonts w:ascii="Cambria Math" w:hAnsi="Cambria Math"/>
          <w:sz w:val="28"/>
          <w:szCs w:val="28"/>
        </w:rPr>
        <w:t>I plan on including them on a website in a “these are our lousy competitors” light</w:t>
      </w:r>
      <w:r w:rsidR="005D3E24">
        <w:rPr>
          <w:rFonts w:ascii="Cambria Math" w:hAnsi="Cambria Math"/>
          <w:sz w:val="28"/>
          <w:szCs w:val="28"/>
        </w:rPr>
        <w:t>, or perhaps as a guarantee. “</w:t>
      </w:r>
      <w:r w:rsidR="0026088F">
        <w:rPr>
          <w:rFonts w:ascii="Cambria Math" w:hAnsi="Cambria Math"/>
          <w:sz w:val="28"/>
          <w:szCs w:val="28"/>
        </w:rPr>
        <w:t>Our products/organization will not suffer the downfalls that X, Y, and Z had.”</w:t>
      </w:r>
    </w:p>
    <w:p w14:paraId="57134873" w14:textId="31FD642A" w:rsidR="00FB625B" w:rsidRDefault="0026088F" w:rsidP="00FB625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Competitor 1: Heavensgate.com. The dormant website for </w:t>
      </w:r>
      <w:r w:rsidR="0069069C">
        <w:rPr>
          <w:rFonts w:ascii="Cambria Math" w:hAnsi="Cambria Math"/>
          <w:sz w:val="28"/>
          <w:szCs w:val="28"/>
        </w:rPr>
        <w:t xml:space="preserve">the cult group Heavens Gate. </w:t>
      </w:r>
      <w:r w:rsidR="00A6317E">
        <w:rPr>
          <w:rFonts w:ascii="Cambria Math" w:hAnsi="Cambria Math"/>
          <w:sz w:val="28"/>
          <w:szCs w:val="28"/>
        </w:rPr>
        <w:t xml:space="preserve">It’s a living relic of early “conspiracy cites” </w:t>
      </w:r>
      <w:r w:rsidR="004E1ABD">
        <w:rPr>
          <w:rFonts w:ascii="Cambria Math" w:hAnsi="Cambria Math"/>
          <w:sz w:val="28"/>
          <w:szCs w:val="28"/>
        </w:rPr>
        <w:t xml:space="preserve">you might find on </w:t>
      </w:r>
      <w:proofErr w:type="spellStart"/>
      <w:r w:rsidR="004E1ABD">
        <w:rPr>
          <w:rFonts w:ascii="Cambria Math" w:hAnsi="Cambria Math"/>
          <w:sz w:val="28"/>
          <w:szCs w:val="28"/>
        </w:rPr>
        <w:t>Angelfire</w:t>
      </w:r>
      <w:proofErr w:type="spellEnd"/>
      <w:r w:rsidR="004E1ABD">
        <w:rPr>
          <w:rFonts w:ascii="Cambria Math" w:hAnsi="Cambria Math"/>
          <w:sz w:val="28"/>
          <w:szCs w:val="28"/>
        </w:rPr>
        <w:t xml:space="preserve">. </w:t>
      </w:r>
      <w:r w:rsidR="00F00918">
        <w:rPr>
          <w:rFonts w:ascii="Cambria Math" w:hAnsi="Cambria Math"/>
          <w:sz w:val="28"/>
          <w:szCs w:val="28"/>
        </w:rPr>
        <w:t xml:space="preserve">Heavensgate.com would, in my opinion, score </w:t>
      </w:r>
      <w:r w:rsidR="00AF540B">
        <w:rPr>
          <w:rFonts w:ascii="Cambria Math" w:hAnsi="Cambria Math"/>
          <w:sz w:val="28"/>
          <w:szCs w:val="28"/>
        </w:rPr>
        <w:t>averagely</w:t>
      </w:r>
      <w:r w:rsidR="00F00918">
        <w:rPr>
          <w:rFonts w:ascii="Cambria Math" w:hAnsi="Cambria Math"/>
          <w:sz w:val="28"/>
          <w:szCs w:val="28"/>
        </w:rPr>
        <w:t xml:space="preserve"> in a</w:t>
      </w:r>
      <w:r w:rsidR="006743CE">
        <w:rPr>
          <w:rFonts w:ascii="Cambria Math" w:hAnsi="Cambria Math"/>
          <w:sz w:val="28"/>
          <w:szCs w:val="28"/>
        </w:rPr>
        <w:t xml:space="preserve">n intro to web design class, </w:t>
      </w:r>
      <w:r w:rsidR="006743CE">
        <w:rPr>
          <w:rFonts w:ascii="Cambria Math" w:hAnsi="Cambria Math"/>
          <w:i/>
          <w:iCs/>
          <w:sz w:val="28"/>
          <w:szCs w:val="28"/>
        </w:rPr>
        <w:t xml:space="preserve">at least in terms of its structural content, </w:t>
      </w:r>
      <w:r w:rsidR="006743CE">
        <w:rPr>
          <w:rFonts w:ascii="Cambria Math" w:hAnsi="Cambria Math"/>
          <w:sz w:val="28"/>
          <w:szCs w:val="28"/>
        </w:rPr>
        <w:t xml:space="preserve">not it’s written content! </w:t>
      </w:r>
      <w:r w:rsidR="00FC4AB8">
        <w:rPr>
          <w:rFonts w:ascii="Cambria Math" w:hAnsi="Cambria Math"/>
          <w:sz w:val="28"/>
          <w:szCs w:val="28"/>
        </w:rPr>
        <w:t>The website is easy to read, mainly using neon type colors on a starry night sky background.</w:t>
      </w:r>
      <w:r w:rsidR="007365D1">
        <w:rPr>
          <w:rFonts w:ascii="Cambria Math" w:hAnsi="Cambria Math"/>
          <w:sz w:val="28"/>
          <w:szCs w:val="28"/>
        </w:rPr>
        <w:t xml:space="preserve"> However, its site layout is lacking. Instead of a traditional menu or nav bar, there’s only a list of links the creators thought important. It’s unclear if there are more pages beyond the ones linked</w:t>
      </w:r>
      <w:r w:rsidR="00E539EE">
        <w:rPr>
          <w:rFonts w:ascii="Cambria Math" w:hAnsi="Cambria Math"/>
          <w:sz w:val="28"/>
          <w:szCs w:val="28"/>
        </w:rPr>
        <w:t>. This could be a design choice intended to make readers dig through the website in a sort of treasure hunt</w:t>
      </w:r>
      <w:r w:rsidR="00A00BA1">
        <w:rPr>
          <w:rFonts w:ascii="Cambria Math" w:hAnsi="Cambria Math"/>
          <w:sz w:val="28"/>
          <w:szCs w:val="28"/>
        </w:rPr>
        <w:t xml:space="preserve">. </w:t>
      </w:r>
      <w:r w:rsidR="00AF540B">
        <w:rPr>
          <w:rFonts w:ascii="Cambria Math" w:hAnsi="Cambria Math"/>
          <w:sz w:val="28"/>
          <w:szCs w:val="28"/>
        </w:rPr>
        <w:t>An author rationale would be helpful here to explain the choices made</w:t>
      </w:r>
      <w:r w:rsidR="006D3057">
        <w:rPr>
          <w:rFonts w:ascii="Cambria Math" w:hAnsi="Cambria Math"/>
          <w:sz w:val="28"/>
          <w:szCs w:val="28"/>
        </w:rPr>
        <w:t>.</w:t>
      </w:r>
      <w:r w:rsidR="0008097E">
        <w:rPr>
          <w:rFonts w:ascii="Cambria Math" w:hAnsi="Cambria Math"/>
          <w:sz w:val="28"/>
          <w:szCs w:val="28"/>
        </w:rPr>
        <w:t xml:space="preserve"> Given the age of the website, it </w:t>
      </w:r>
      <w:r w:rsidR="00414468">
        <w:rPr>
          <w:rFonts w:ascii="Cambria Math" w:hAnsi="Cambria Math"/>
          <w:sz w:val="28"/>
          <w:szCs w:val="28"/>
        </w:rPr>
        <w:t xml:space="preserve">likely does not have any issues with browser incompatibility; on the flip side though, </w:t>
      </w:r>
      <w:r w:rsidR="00E86508">
        <w:rPr>
          <w:rFonts w:ascii="Cambria Math" w:hAnsi="Cambria Math"/>
          <w:sz w:val="28"/>
          <w:szCs w:val="28"/>
        </w:rPr>
        <w:t>mobile accessibility did not even exist</w:t>
      </w:r>
      <w:r w:rsidR="00DE58CF">
        <w:rPr>
          <w:rFonts w:ascii="Cambria Math" w:hAnsi="Cambria Math"/>
          <w:sz w:val="28"/>
          <w:szCs w:val="28"/>
        </w:rPr>
        <w:t xml:space="preserve">, so its score here may not be terrific. </w:t>
      </w:r>
    </w:p>
    <w:p w14:paraId="60F87C3E" w14:textId="37C34053" w:rsidR="00E5554D" w:rsidRDefault="00E5554D" w:rsidP="00FB625B">
      <w:pPr>
        <w:rPr>
          <w:rFonts w:ascii="Cambria Math" w:hAnsi="Cambria Math"/>
          <w:sz w:val="28"/>
          <w:szCs w:val="28"/>
        </w:rPr>
      </w:pPr>
    </w:p>
    <w:p w14:paraId="54F914A6" w14:textId="0638D4FE" w:rsidR="00860380" w:rsidRDefault="00E5554D" w:rsidP="00FB625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Competitor 2: Thisman.org</w:t>
      </w:r>
      <w:r w:rsidR="005E784E">
        <w:rPr>
          <w:rFonts w:ascii="Cambria Math" w:hAnsi="Cambria Math"/>
          <w:sz w:val="28"/>
          <w:szCs w:val="28"/>
        </w:rPr>
        <w:t xml:space="preserve"> OR Thisman.org/</w:t>
      </w:r>
      <w:proofErr w:type="spellStart"/>
      <w:r w:rsidR="005E784E">
        <w:rPr>
          <w:rFonts w:ascii="Cambria Math" w:hAnsi="Cambria Math"/>
          <w:sz w:val="28"/>
          <w:szCs w:val="28"/>
        </w:rPr>
        <w:t>oldsite</w:t>
      </w:r>
      <w:proofErr w:type="spellEnd"/>
      <w:r w:rsidR="005E784E">
        <w:rPr>
          <w:rFonts w:ascii="Cambria Math" w:hAnsi="Cambria Math"/>
          <w:sz w:val="28"/>
          <w:szCs w:val="28"/>
        </w:rPr>
        <w:t xml:space="preserve">. </w:t>
      </w:r>
      <w:r w:rsidR="00945A9E">
        <w:rPr>
          <w:rFonts w:ascii="Cambria Math" w:hAnsi="Cambria Math"/>
          <w:sz w:val="28"/>
          <w:szCs w:val="28"/>
        </w:rPr>
        <w:t xml:space="preserve">According to an unnamed writer(s) for Vice.com, This Man was a stunt </w:t>
      </w:r>
      <w:r w:rsidR="00050ECA">
        <w:rPr>
          <w:rFonts w:ascii="Cambria Math" w:hAnsi="Cambria Math"/>
          <w:sz w:val="28"/>
          <w:szCs w:val="28"/>
        </w:rPr>
        <w:t xml:space="preserve">by the Italian marketer Andrea </w:t>
      </w:r>
      <w:proofErr w:type="spellStart"/>
      <w:r w:rsidR="00050ECA">
        <w:rPr>
          <w:rFonts w:ascii="Cambria Math" w:hAnsi="Cambria Math"/>
          <w:sz w:val="28"/>
          <w:szCs w:val="28"/>
        </w:rPr>
        <w:t>Natella</w:t>
      </w:r>
      <w:proofErr w:type="spellEnd"/>
      <w:r w:rsidR="00050ECA">
        <w:rPr>
          <w:rFonts w:ascii="Cambria Math" w:hAnsi="Cambria Math"/>
          <w:sz w:val="28"/>
          <w:szCs w:val="28"/>
        </w:rPr>
        <w:t xml:space="preserve">. </w:t>
      </w:r>
      <w:r w:rsidR="00C67185">
        <w:rPr>
          <w:rFonts w:ascii="Cambria Math" w:hAnsi="Cambria Math"/>
          <w:sz w:val="28"/>
          <w:szCs w:val="28"/>
        </w:rPr>
        <w:t>The site shows a grainy photo of a man</w:t>
      </w:r>
      <w:r w:rsidR="003A50B6">
        <w:rPr>
          <w:rFonts w:ascii="Cambria Math" w:hAnsi="Cambria Math"/>
          <w:sz w:val="28"/>
          <w:szCs w:val="28"/>
        </w:rPr>
        <w:t xml:space="preserve"> that has suffered many years of, for lack of a better word, “being xeroxed.”</w:t>
      </w:r>
      <w:r w:rsidR="00D21468">
        <w:rPr>
          <w:rFonts w:ascii="Cambria Math" w:hAnsi="Cambria Math"/>
          <w:sz w:val="28"/>
          <w:szCs w:val="28"/>
        </w:rPr>
        <w:t xml:space="preserve"> </w:t>
      </w:r>
    </w:p>
    <w:p w14:paraId="588775E9" w14:textId="7879F092" w:rsidR="00E5554D" w:rsidRDefault="00860380" w:rsidP="00860380">
      <w:pPr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03996C88" wp14:editId="05DF3657">
            <wp:extent cx="1412488" cy="1657648"/>
            <wp:effectExtent l="0" t="0" r="0" b="0"/>
            <wp:docPr id="2" name="Picture 2" descr="EVER DREAM THIS MA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 DREAM THIS MAN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90" cy="16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0EFE" w14:textId="5FFC2AD1" w:rsidR="00860380" w:rsidRDefault="00860380" w:rsidP="0086038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This man has allegedly been dreamt by thousands of people across the world</w:t>
      </w:r>
      <w:r w:rsidR="00C6068A">
        <w:rPr>
          <w:rFonts w:ascii="Cambria Math" w:hAnsi="Cambria Math"/>
          <w:sz w:val="28"/>
          <w:szCs w:val="28"/>
        </w:rPr>
        <w:t xml:space="preserve">. </w:t>
      </w:r>
      <w:r w:rsidR="00D21468">
        <w:rPr>
          <w:rFonts w:ascii="Cambria Math" w:hAnsi="Cambria Math"/>
          <w:sz w:val="28"/>
          <w:szCs w:val="28"/>
        </w:rPr>
        <w:t xml:space="preserve">“Sightings” are not exclusive to </w:t>
      </w:r>
      <w:r w:rsidR="00157A88">
        <w:rPr>
          <w:rFonts w:ascii="Cambria Math" w:hAnsi="Cambria Math"/>
          <w:sz w:val="28"/>
          <w:szCs w:val="28"/>
        </w:rPr>
        <w:t xml:space="preserve">western culture, as reports from “Sao Paulo, Tehran, Beijing…” are said to exist. </w:t>
      </w:r>
      <w:r w:rsidR="00B6320E">
        <w:rPr>
          <w:rFonts w:ascii="Cambria Math" w:hAnsi="Cambria Math"/>
          <w:sz w:val="28"/>
          <w:szCs w:val="28"/>
        </w:rPr>
        <w:t xml:space="preserve">The old website design is extremely </w:t>
      </w:r>
      <w:r w:rsidR="00B6320E">
        <w:rPr>
          <w:rFonts w:ascii="Cambria Math" w:hAnsi="Cambria Math"/>
          <w:sz w:val="28"/>
          <w:szCs w:val="28"/>
        </w:rPr>
        <w:lastRenderedPageBreak/>
        <w:t>simple, with plain white backgrounds, sans-serif fonts (probably Arial or Helvetica),</w:t>
      </w:r>
      <w:r w:rsidR="007823A7">
        <w:rPr>
          <w:rFonts w:ascii="Cambria Math" w:hAnsi="Cambria Math"/>
          <w:sz w:val="28"/>
          <w:szCs w:val="28"/>
        </w:rPr>
        <w:t xml:space="preserve"> a simple vertical nav bar,</w:t>
      </w:r>
      <w:r w:rsidR="00B6320E">
        <w:rPr>
          <w:rFonts w:ascii="Cambria Math" w:hAnsi="Cambria Math"/>
          <w:sz w:val="28"/>
          <w:szCs w:val="28"/>
        </w:rPr>
        <w:t xml:space="preserve"> and</w:t>
      </w:r>
      <w:r w:rsidR="007C20F4">
        <w:rPr>
          <w:rFonts w:ascii="Cambria Math" w:hAnsi="Cambria Math"/>
          <w:sz w:val="28"/>
          <w:szCs w:val="28"/>
        </w:rPr>
        <w:t xml:space="preserve"> very few interactive features. It does have a contact us </w:t>
      </w:r>
      <w:proofErr w:type="spellStart"/>
      <w:r w:rsidR="006A754B">
        <w:rPr>
          <w:rFonts w:ascii="Cambria Math" w:hAnsi="Cambria Math"/>
          <w:sz w:val="28"/>
          <w:szCs w:val="28"/>
        </w:rPr>
        <w:t>java</w:t>
      </w:r>
      <w:r w:rsidR="007C20F4">
        <w:rPr>
          <w:rFonts w:ascii="Cambria Math" w:hAnsi="Cambria Math"/>
          <w:sz w:val="28"/>
          <w:szCs w:val="28"/>
        </w:rPr>
        <w:t>script</w:t>
      </w:r>
      <w:proofErr w:type="spellEnd"/>
      <w:r w:rsidR="006A754B">
        <w:rPr>
          <w:rFonts w:ascii="Cambria Math" w:hAnsi="Cambria Math"/>
          <w:sz w:val="28"/>
          <w:szCs w:val="28"/>
        </w:rPr>
        <w:t xml:space="preserve"> and some </w:t>
      </w:r>
      <w:r w:rsidR="003D3281">
        <w:rPr>
          <w:rFonts w:ascii="Cambria Math" w:hAnsi="Cambria Math"/>
          <w:sz w:val="28"/>
          <w:szCs w:val="28"/>
        </w:rPr>
        <w:t>well-organized</w:t>
      </w:r>
      <w:r w:rsidR="006A754B">
        <w:rPr>
          <w:rFonts w:ascii="Cambria Math" w:hAnsi="Cambria Math"/>
          <w:sz w:val="28"/>
          <w:szCs w:val="28"/>
        </w:rPr>
        <w:t xml:space="preserve"> photo galleries, but that’s about it. </w:t>
      </w:r>
      <w:r w:rsidR="003D3281">
        <w:rPr>
          <w:rFonts w:ascii="Cambria Math" w:hAnsi="Cambria Math"/>
          <w:sz w:val="28"/>
          <w:szCs w:val="28"/>
        </w:rPr>
        <w:t>The new website, the site you’ll find at thisman.org, retains the plain white background and sans-serif text throughout. However, it now boasts</w:t>
      </w:r>
      <w:r w:rsidR="007823A7">
        <w:rPr>
          <w:rFonts w:ascii="Cambria Math" w:hAnsi="Cambria Math"/>
          <w:sz w:val="28"/>
          <w:szCs w:val="28"/>
        </w:rPr>
        <w:t xml:space="preserve"> horizontal and vertical nav bars</w:t>
      </w:r>
      <w:r w:rsidR="005633EB">
        <w:rPr>
          <w:rFonts w:ascii="Cambria Math" w:hAnsi="Cambria Math"/>
          <w:sz w:val="28"/>
          <w:szCs w:val="28"/>
        </w:rPr>
        <w:t>, a feed from their Facebook page, and</w:t>
      </w:r>
      <w:r w:rsidR="00947428">
        <w:rPr>
          <w:rFonts w:ascii="Cambria Math" w:hAnsi="Cambria Math"/>
          <w:sz w:val="28"/>
          <w:szCs w:val="28"/>
        </w:rPr>
        <w:t xml:space="preserve"> some banners/borders for decoration. The contact page now also requires the user to solve a CAPTCHA, and no longer has a placeholder text for the </w:t>
      </w:r>
      <w:r w:rsidR="009D0301">
        <w:rPr>
          <w:rFonts w:ascii="Cambria Math" w:hAnsi="Cambria Math"/>
          <w:sz w:val="28"/>
          <w:szCs w:val="28"/>
        </w:rPr>
        <w:t>user’s message. According to the VICE article</w:t>
      </w:r>
      <w:r w:rsidR="00E97955">
        <w:rPr>
          <w:rFonts w:ascii="Cambria Math" w:hAnsi="Cambria Math"/>
          <w:sz w:val="28"/>
          <w:szCs w:val="28"/>
        </w:rPr>
        <w:t xml:space="preserve">, “it (the website) is really good! IT’s also entirely made up and fake.” </w:t>
      </w:r>
      <w:r w:rsidR="003F75AE">
        <w:rPr>
          <w:rFonts w:ascii="Cambria Math" w:hAnsi="Cambria Math"/>
          <w:sz w:val="28"/>
          <w:szCs w:val="28"/>
        </w:rPr>
        <w:t xml:space="preserve">It links to Knowyourmeme.com for more information, claiming the hoax </w:t>
      </w:r>
      <w:r w:rsidR="009B1B4E">
        <w:rPr>
          <w:rFonts w:ascii="Cambria Math" w:hAnsi="Cambria Math"/>
          <w:sz w:val="28"/>
          <w:szCs w:val="28"/>
        </w:rPr>
        <w:t xml:space="preserve">was inspired by “the grand European tradition of groups like the Situationists.” </w:t>
      </w:r>
      <w:r w:rsidR="00146048">
        <w:rPr>
          <w:rFonts w:ascii="Cambria Math" w:hAnsi="Cambria Math"/>
          <w:sz w:val="28"/>
          <w:szCs w:val="28"/>
        </w:rPr>
        <w:t xml:space="preserve">To </w:t>
      </w:r>
      <w:proofErr w:type="spellStart"/>
      <w:r w:rsidR="006B04E1">
        <w:rPr>
          <w:rFonts w:ascii="Cambria Math" w:hAnsi="Cambria Math"/>
          <w:sz w:val="28"/>
          <w:szCs w:val="28"/>
        </w:rPr>
        <w:t>Natella’s</w:t>
      </w:r>
      <w:proofErr w:type="spellEnd"/>
      <w:r w:rsidR="006B04E1">
        <w:rPr>
          <w:rFonts w:ascii="Cambria Math" w:hAnsi="Cambria Math"/>
          <w:sz w:val="28"/>
          <w:szCs w:val="28"/>
        </w:rPr>
        <w:t xml:space="preserve"> credit, he went out of his way to avoid making a site that </w:t>
      </w:r>
      <w:r w:rsidR="006B04E1">
        <w:rPr>
          <w:rFonts w:ascii="Cambria Math" w:hAnsi="Cambria Math"/>
          <w:i/>
          <w:iCs/>
          <w:sz w:val="28"/>
          <w:szCs w:val="28"/>
        </w:rPr>
        <w:t xml:space="preserve">looked </w:t>
      </w:r>
      <w:r w:rsidR="006B04E1">
        <w:rPr>
          <w:rFonts w:ascii="Cambria Math" w:hAnsi="Cambria Math"/>
          <w:sz w:val="28"/>
          <w:szCs w:val="28"/>
        </w:rPr>
        <w:t xml:space="preserve">like it was a conspiracy theory. No </w:t>
      </w:r>
      <w:r w:rsidR="00A01978">
        <w:rPr>
          <w:rFonts w:ascii="Cambria Math" w:hAnsi="Cambria Math"/>
          <w:sz w:val="28"/>
          <w:szCs w:val="28"/>
        </w:rPr>
        <w:t xml:space="preserve">warnings of impending doom, no grim (or overly cheerful) design choices, and no suspicious URL names. It even has a .org </w:t>
      </w:r>
      <w:r w:rsidR="001B0ABA">
        <w:rPr>
          <w:rFonts w:ascii="Cambria Math" w:hAnsi="Cambria Math"/>
          <w:sz w:val="28"/>
          <w:szCs w:val="28"/>
        </w:rPr>
        <w:t xml:space="preserve">domain name! </w:t>
      </w:r>
    </w:p>
    <w:p w14:paraId="31F1AA18" w14:textId="1F173502" w:rsidR="001B0ABA" w:rsidRDefault="001B0ABA" w:rsidP="00860380">
      <w:pPr>
        <w:rPr>
          <w:rFonts w:ascii="Cambria Math" w:hAnsi="Cambria Math"/>
          <w:sz w:val="28"/>
          <w:szCs w:val="28"/>
        </w:rPr>
      </w:pPr>
    </w:p>
    <w:p w14:paraId="585962D8" w14:textId="68036E70" w:rsidR="001B0ABA" w:rsidRDefault="001B0ABA" w:rsidP="0086038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Competitor 3: DHMO.org. </w:t>
      </w:r>
    </w:p>
    <w:p w14:paraId="118F8C47" w14:textId="10243BD5" w:rsidR="00B24D3E" w:rsidRDefault="00115393" w:rsidP="0086038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In terms of internet hoaxes, DHMO might be one of the most famous. </w:t>
      </w:r>
      <w:r w:rsidR="00F357C8">
        <w:rPr>
          <w:rFonts w:ascii="Cambria Math" w:hAnsi="Cambria Math"/>
          <w:sz w:val="28"/>
          <w:szCs w:val="28"/>
        </w:rPr>
        <w:t xml:space="preserve">It is a perfect example of the Dunning-Kruger effect, </w:t>
      </w:r>
      <w:r w:rsidR="003A1E03">
        <w:rPr>
          <w:rFonts w:ascii="Cambria Math" w:hAnsi="Cambria Math"/>
          <w:sz w:val="28"/>
          <w:szCs w:val="28"/>
        </w:rPr>
        <w:t xml:space="preserve">where people assume </w:t>
      </w:r>
      <w:r w:rsidR="004676AE">
        <w:rPr>
          <w:rFonts w:ascii="Cambria Math" w:hAnsi="Cambria Math"/>
          <w:sz w:val="28"/>
          <w:szCs w:val="28"/>
        </w:rPr>
        <w:t xml:space="preserve">third party </w:t>
      </w:r>
      <w:r w:rsidR="003A1E03">
        <w:rPr>
          <w:rFonts w:ascii="Cambria Math" w:hAnsi="Cambria Math"/>
          <w:sz w:val="28"/>
          <w:szCs w:val="28"/>
        </w:rPr>
        <w:t>credibility</w:t>
      </w:r>
      <w:r w:rsidR="004676AE">
        <w:rPr>
          <w:rFonts w:ascii="Cambria Math" w:hAnsi="Cambria Math"/>
          <w:sz w:val="28"/>
          <w:szCs w:val="28"/>
        </w:rPr>
        <w:t xml:space="preserve"> when their own knowledge is lacking.</w:t>
      </w:r>
      <w:r w:rsidR="002033AF">
        <w:rPr>
          <w:rFonts w:ascii="Cambria Math" w:hAnsi="Cambria Math"/>
          <w:sz w:val="28"/>
          <w:szCs w:val="28"/>
        </w:rPr>
        <w:t xml:space="preserve"> “This person sounds like they know what they’re talking about, what reason have they given to </w:t>
      </w:r>
      <w:r w:rsidR="002033AF">
        <w:rPr>
          <w:rFonts w:ascii="Cambria Math" w:hAnsi="Cambria Math"/>
          <w:i/>
          <w:iCs/>
          <w:sz w:val="28"/>
          <w:szCs w:val="28"/>
        </w:rPr>
        <w:t xml:space="preserve">not </w:t>
      </w:r>
      <w:r w:rsidR="002033AF">
        <w:rPr>
          <w:rFonts w:ascii="Cambria Math" w:hAnsi="Cambria Math"/>
          <w:sz w:val="28"/>
          <w:szCs w:val="28"/>
        </w:rPr>
        <w:t xml:space="preserve">believe them?” </w:t>
      </w:r>
      <w:r w:rsidR="00A439CC">
        <w:rPr>
          <w:rFonts w:ascii="Cambria Math" w:hAnsi="Cambria Math"/>
          <w:sz w:val="28"/>
          <w:szCs w:val="28"/>
        </w:rPr>
        <w:t xml:space="preserve">Loading DHMO.org presents the reader with </w:t>
      </w:r>
      <w:r w:rsidR="00E307F8">
        <w:rPr>
          <w:rFonts w:ascii="Cambria Math" w:hAnsi="Cambria Math"/>
          <w:sz w:val="28"/>
          <w:szCs w:val="28"/>
        </w:rPr>
        <w:t xml:space="preserve">what a government or academic website might have looked like 15-20 years ago. </w:t>
      </w:r>
      <w:r w:rsidR="00DF3752">
        <w:rPr>
          <w:rFonts w:ascii="Cambria Math" w:hAnsi="Cambria Math"/>
          <w:sz w:val="28"/>
          <w:szCs w:val="28"/>
        </w:rPr>
        <w:t xml:space="preserve">Lots of science jargon, </w:t>
      </w:r>
      <w:r w:rsidR="00711277">
        <w:rPr>
          <w:rFonts w:ascii="Cambria Math" w:hAnsi="Cambria Math"/>
          <w:sz w:val="28"/>
          <w:szCs w:val="28"/>
        </w:rPr>
        <w:t xml:space="preserve">acronyms, and even a seal from the “United States Environmental Assessment Center.” </w:t>
      </w:r>
      <w:r w:rsidR="00B24D3E">
        <w:rPr>
          <w:rFonts w:ascii="Cambria Math" w:hAnsi="Cambria Math"/>
          <w:sz w:val="28"/>
          <w:szCs w:val="28"/>
        </w:rPr>
        <w:t xml:space="preserve">Once again, a website designed not to look like a place for conspiracy theories. </w:t>
      </w:r>
      <w:r w:rsidR="00666696">
        <w:rPr>
          <w:rFonts w:ascii="Cambria Math" w:hAnsi="Cambria Math"/>
          <w:sz w:val="28"/>
          <w:szCs w:val="28"/>
        </w:rPr>
        <w:t xml:space="preserve">However, the truth is </w:t>
      </w:r>
      <w:r w:rsidR="006914DE">
        <w:rPr>
          <w:rFonts w:ascii="Cambria Math" w:hAnsi="Cambria Math"/>
          <w:sz w:val="28"/>
          <w:szCs w:val="28"/>
        </w:rPr>
        <w:t>much simpler, and reveals a very well thought out joke. “Dihydrogen Monoxide” is the written chemical formula for water</w:t>
      </w:r>
      <w:r w:rsidR="00051BF8">
        <w:rPr>
          <w:rFonts w:ascii="Cambria Math" w:hAnsi="Cambria Math"/>
          <w:sz w:val="28"/>
          <w:szCs w:val="28"/>
        </w:rPr>
        <w:t>. Every bit of information about how dangerous DHMO is was presented to make it</w:t>
      </w:r>
      <w:r w:rsidR="00EE3E07">
        <w:rPr>
          <w:rFonts w:ascii="Cambria Math" w:hAnsi="Cambria Math"/>
          <w:sz w:val="28"/>
          <w:szCs w:val="28"/>
        </w:rPr>
        <w:t xml:space="preserve"> sound that way. Nowhere would it say that “DHMO</w:t>
      </w:r>
      <w:r w:rsidR="009A401B">
        <w:rPr>
          <w:rFonts w:ascii="Cambria Math" w:hAnsi="Cambria Math"/>
          <w:sz w:val="28"/>
          <w:szCs w:val="28"/>
        </w:rPr>
        <w:t xml:space="preserve"> is required for life,” as this would contradict all other claims about its danger. </w:t>
      </w:r>
      <w:r w:rsidR="0027273B">
        <w:rPr>
          <w:rFonts w:ascii="Cambria Math" w:hAnsi="Cambria Math"/>
          <w:sz w:val="28"/>
          <w:szCs w:val="28"/>
        </w:rPr>
        <w:t xml:space="preserve">To enhance their credibility, the author has linked </w:t>
      </w:r>
      <w:r w:rsidR="008E6B09">
        <w:rPr>
          <w:rFonts w:ascii="Cambria Math" w:hAnsi="Cambria Math"/>
          <w:sz w:val="28"/>
          <w:szCs w:val="28"/>
        </w:rPr>
        <w:t xml:space="preserve">sites to actual organizations; however, they usually just go to their homepage. This would be like citing </w:t>
      </w:r>
      <w:r w:rsidR="00733580">
        <w:rPr>
          <w:rFonts w:ascii="Cambria Math" w:hAnsi="Cambria Math"/>
          <w:sz w:val="28"/>
          <w:szCs w:val="28"/>
        </w:rPr>
        <w:t xml:space="preserve">CNN for a paper but having “CNN.com” in the citation. </w:t>
      </w:r>
      <w:r w:rsidR="009C7F9E">
        <w:rPr>
          <w:rFonts w:ascii="Cambria Math" w:hAnsi="Cambria Math"/>
          <w:sz w:val="28"/>
          <w:szCs w:val="28"/>
        </w:rPr>
        <w:t xml:space="preserve">Those who are so inclined would find it suspicious, but those who take it at face value are tricked. </w:t>
      </w:r>
      <w:r w:rsidR="00F96996">
        <w:rPr>
          <w:rFonts w:ascii="Cambria Math" w:hAnsi="Cambria Math"/>
          <w:sz w:val="28"/>
          <w:szCs w:val="28"/>
        </w:rPr>
        <w:t xml:space="preserve">In terms of actual web design, DHMO </w:t>
      </w:r>
      <w:r w:rsidR="00AC1C08">
        <w:rPr>
          <w:rFonts w:ascii="Cambria Math" w:hAnsi="Cambria Math"/>
          <w:sz w:val="28"/>
          <w:szCs w:val="28"/>
        </w:rPr>
        <w:t xml:space="preserve">has a simple </w:t>
      </w:r>
      <w:r w:rsidR="00AC1C08">
        <w:rPr>
          <w:rFonts w:ascii="Cambria Math" w:hAnsi="Cambria Math"/>
          <w:sz w:val="28"/>
          <w:szCs w:val="28"/>
        </w:rPr>
        <w:lastRenderedPageBreak/>
        <w:t xml:space="preserve">gradient background, predominantly serif text, and </w:t>
      </w:r>
      <w:r w:rsidR="00D64EC4">
        <w:rPr>
          <w:rFonts w:ascii="Cambria Math" w:hAnsi="Cambria Math"/>
          <w:sz w:val="28"/>
          <w:szCs w:val="28"/>
        </w:rPr>
        <w:t>an easy to follow site layout. If you don’t get overwhelmed by the number of links, you’ll see it has a nice 3 column home page</w:t>
      </w:r>
      <w:r w:rsidR="009E19B8">
        <w:rPr>
          <w:rFonts w:ascii="Cambria Math" w:hAnsi="Cambria Math"/>
          <w:sz w:val="28"/>
          <w:szCs w:val="28"/>
        </w:rPr>
        <w:t xml:space="preserve">. </w:t>
      </w:r>
      <w:r w:rsidR="00BC7E5C">
        <w:rPr>
          <w:rFonts w:ascii="Cambria Math" w:hAnsi="Cambria Math"/>
          <w:sz w:val="28"/>
          <w:szCs w:val="28"/>
        </w:rPr>
        <w:t>The main downsides are the fuzziness of its graphics, perhaps not noticed in a time of 4:3 resolution</w:t>
      </w:r>
      <w:r w:rsidR="00CC4EF4">
        <w:rPr>
          <w:rFonts w:ascii="Cambria Math" w:hAnsi="Cambria Math"/>
          <w:sz w:val="28"/>
          <w:szCs w:val="28"/>
        </w:rPr>
        <w:t xml:space="preserve"> and CRT monitors. </w:t>
      </w:r>
      <w:r w:rsidR="00D9381B">
        <w:rPr>
          <w:rFonts w:ascii="Cambria Math" w:hAnsi="Cambria Math"/>
          <w:sz w:val="28"/>
          <w:szCs w:val="28"/>
        </w:rPr>
        <w:t>The site also has an odd max width</w:t>
      </w:r>
      <w:r w:rsidR="00E52657">
        <w:rPr>
          <w:rFonts w:ascii="Cambria Math" w:hAnsi="Cambria Math"/>
          <w:sz w:val="28"/>
          <w:szCs w:val="28"/>
        </w:rPr>
        <w:t xml:space="preserve"> of around 925 pixels,</w:t>
      </w:r>
      <w:r w:rsidR="008917C5">
        <w:rPr>
          <w:rFonts w:ascii="Cambria Math" w:hAnsi="Cambria Math"/>
          <w:sz w:val="28"/>
          <w:szCs w:val="28"/>
        </w:rPr>
        <w:t xml:space="preserve"> but I can’t find a clear mention to it in the source code. The closest is the width of the 3-column table, which is 729 pixels. The left and right banners are probably what give it the extra width. </w:t>
      </w:r>
      <w:r w:rsidR="002F360B">
        <w:rPr>
          <w:rFonts w:ascii="Cambria Math" w:hAnsi="Cambria Math"/>
          <w:sz w:val="28"/>
          <w:szCs w:val="28"/>
        </w:rPr>
        <w:t>Why have a max width option instead of just adjusting to the size of the browser window?</w:t>
      </w:r>
    </w:p>
    <w:p w14:paraId="59180A42" w14:textId="6C03B123" w:rsidR="00564653" w:rsidRDefault="00564653" w:rsidP="00860380">
      <w:pPr>
        <w:rPr>
          <w:rFonts w:ascii="Cambria Math" w:hAnsi="Cambria Math"/>
          <w:sz w:val="28"/>
          <w:szCs w:val="28"/>
        </w:rPr>
      </w:pPr>
    </w:p>
    <w:p w14:paraId="64AF85EC" w14:textId="67FEC66C" w:rsidR="00906642" w:rsidRDefault="00906642" w:rsidP="0086038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Diagram (see end of document)</w:t>
      </w:r>
    </w:p>
    <w:p w14:paraId="5827D661" w14:textId="1B113600" w:rsidR="00906642" w:rsidRDefault="00906642" w:rsidP="00734AC4">
      <w:pPr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 couldn’t find a blank diagram on the </w:t>
      </w:r>
      <w:r w:rsidR="00734AC4">
        <w:rPr>
          <w:rFonts w:ascii="Cambria Math" w:hAnsi="Cambria Math"/>
          <w:sz w:val="28"/>
          <w:szCs w:val="28"/>
        </w:rPr>
        <w:t xml:space="preserve">Canvas page or any of the final project files. There was one project file that I didn’t have access to, </w:t>
      </w:r>
      <w:r w:rsidR="008D4F39">
        <w:rPr>
          <w:rFonts w:ascii="Cambria Math" w:hAnsi="Cambria Math"/>
          <w:sz w:val="28"/>
          <w:szCs w:val="28"/>
        </w:rPr>
        <w:t xml:space="preserve">maybe it was under there. I’ve attached a </w:t>
      </w:r>
      <w:r w:rsidR="0051447F">
        <w:rPr>
          <w:rFonts w:ascii="Cambria Math" w:hAnsi="Cambria Math"/>
          <w:sz w:val="28"/>
          <w:szCs w:val="28"/>
        </w:rPr>
        <w:t>rough working diagram I created as part of assignment 5, which I’m still working on. I made a few changes to it to update nam</w:t>
      </w:r>
      <w:r w:rsidR="00FE155B">
        <w:rPr>
          <w:rFonts w:ascii="Cambria Math" w:hAnsi="Cambria Math"/>
          <w:sz w:val="28"/>
          <w:szCs w:val="28"/>
        </w:rPr>
        <w:t xml:space="preserve">es, but the </w:t>
      </w:r>
      <w:r w:rsidR="003C270D">
        <w:rPr>
          <w:rFonts w:ascii="Cambria Math" w:hAnsi="Cambria Math"/>
          <w:sz w:val="28"/>
          <w:szCs w:val="28"/>
        </w:rPr>
        <w:t>6-branch</w:t>
      </w:r>
      <w:r w:rsidR="00FE155B">
        <w:rPr>
          <w:rFonts w:ascii="Cambria Math" w:hAnsi="Cambria Math"/>
          <w:sz w:val="28"/>
          <w:szCs w:val="28"/>
        </w:rPr>
        <w:t xml:space="preserve"> hierarchy remains. </w:t>
      </w:r>
    </w:p>
    <w:p w14:paraId="4186D0C3" w14:textId="77777777" w:rsidR="00906642" w:rsidRDefault="00906642" w:rsidP="00860380">
      <w:pPr>
        <w:rPr>
          <w:rFonts w:ascii="Cambria Math" w:hAnsi="Cambria Math"/>
          <w:sz w:val="28"/>
          <w:szCs w:val="28"/>
        </w:rPr>
      </w:pPr>
    </w:p>
    <w:p w14:paraId="4CA61094" w14:textId="3F39A705" w:rsidR="00733580" w:rsidRDefault="007A7B1E" w:rsidP="0086038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Wireframe (see end of document)</w:t>
      </w:r>
      <w:r w:rsidR="005D574F">
        <w:rPr>
          <w:rFonts w:ascii="Cambria Math" w:hAnsi="Cambria Math"/>
          <w:sz w:val="28"/>
          <w:szCs w:val="28"/>
        </w:rPr>
        <w:t xml:space="preserve"> </w:t>
      </w:r>
    </w:p>
    <w:p w14:paraId="0C354D66" w14:textId="77777777" w:rsidR="005D574F" w:rsidRDefault="007A7B1E" w:rsidP="007A7B1E">
      <w:pPr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I’ll include a few notes for my rationale on the wireframe. Firstly, big thanks to app.diagrams.net and their wireframe preset for speeding up the process. </w:t>
      </w:r>
    </w:p>
    <w:p w14:paraId="7A68B9A0" w14:textId="083D9A1A" w:rsidR="007A7B1E" w:rsidRDefault="005D574F" w:rsidP="007A7B1E">
      <w:pPr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 general, the wireframe is meant to be read from the middle of the page (in terms of width) and outward. I did my best to divide it into 3 sections, with most of the meat in the middle section. This is what the mobile version will look lik</w:t>
      </w:r>
      <w:r w:rsidR="006A345A">
        <w:rPr>
          <w:rFonts w:ascii="Cambria Math" w:hAnsi="Cambria Math"/>
          <w:sz w:val="28"/>
          <w:szCs w:val="28"/>
        </w:rPr>
        <w:t xml:space="preserve">e, so not including the sidebars. I haven’t fully decided what purpose the sidebars will have. I’d like to implement a news feed, such as from a Facebook or Twitter account, </w:t>
      </w:r>
      <w:r w:rsidR="007A5F50">
        <w:rPr>
          <w:rFonts w:ascii="Cambria Math" w:hAnsi="Cambria Math"/>
          <w:sz w:val="28"/>
          <w:szCs w:val="28"/>
        </w:rPr>
        <w:t xml:space="preserve">but that might be more difficult than I’m expecting. If that doesn’t work, a static list of other fictious partners and “credible” news sites will work too. </w:t>
      </w:r>
      <w:r w:rsidR="00526C2D">
        <w:rPr>
          <w:rFonts w:ascii="Cambria Math" w:hAnsi="Cambria Math"/>
          <w:sz w:val="28"/>
          <w:szCs w:val="28"/>
        </w:rPr>
        <w:t>In the tablet/medium display, the middle and right columns will appear. The right column will have an option to show the “important news” column OR the “our partners” column</w:t>
      </w:r>
      <w:r w:rsidR="0047032A">
        <w:rPr>
          <w:rFonts w:ascii="Cambria Math" w:hAnsi="Cambria Math"/>
          <w:sz w:val="28"/>
          <w:szCs w:val="28"/>
        </w:rPr>
        <w:t xml:space="preserve">. (Replace these titles with whatever ends up going in these columns, remember, they’re just placeholders for now). Finally, the full display will resemble the wireframe in </w:t>
      </w:r>
      <w:r w:rsidR="0047032A">
        <w:rPr>
          <w:rFonts w:ascii="Cambria Math" w:hAnsi="Cambria Math"/>
          <w:sz w:val="28"/>
          <w:szCs w:val="28"/>
        </w:rPr>
        <w:lastRenderedPageBreak/>
        <w:t xml:space="preserve">its entirety. </w:t>
      </w:r>
      <w:r w:rsidR="00906642">
        <w:rPr>
          <w:rFonts w:ascii="Cambria Math" w:hAnsi="Cambria Math"/>
          <w:sz w:val="28"/>
          <w:szCs w:val="28"/>
        </w:rPr>
        <w:t xml:space="preserve">The tablet and desktop versions will also have more interactivity, as I’ve hinted in the </w:t>
      </w:r>
      <w:r w:rsidR="003C270D">
        <w:rPr>
          <w:rFonts w:ascii="Cambria Math" w:hAnsi="Cambria Math"/>
          <w:sz w:val="28"/>
          <w:szCs w:val="28"/>
        </w:rPr>
        <w:t>hero image text.</w:t>
      </w:r>
    </w:p>
    <w:p w14:paraId="4A158988" w14:textId="6FCFF37D" w:rsidR="00A0486F" w:rsidRDefault="00A0486F" w:rsidP="00A0486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For reference, here’s the wireframe proposal compared to what I’ve coded so far.</w:t>
      </w:r>
    </w:p>
    <w:p w14:paraId="17BCE8B1" w14:textId="45377F87" w:rsidR="00A0486F" w:rsidRDefault="00A0486F" w:rsidP="00A0486F">
      <w:pPr>
        <w:rPr>
          <w:rFonts w:ascii="Cambria Math" w:hAnsi="Cambria Math"/>
          <w:sz w:val="28"/>
          <w:szCs w:val="28"/>
        </w:rPr>
      </w:pPr>
    </w:p>
    <w:p w14:paraId="2E61593A" w14:textId="77777777" w:rsidR="00B0287B" w:rsidRDefault="00A0486F" w:rsidP="00A0486F">
      <w:pPr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40BA0F37" wp14:editId="43BFF08D">
            <wp:extent cx="3494049" cy="28698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8" cy="2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44D7" w14:textId="4B8236EA" w:rsidR="00A0486F" w:rsidRDefault="00A0486F" w:rsidP="00A0486F">
      <w:pPr>
        <w:jc w:val="center"/>
        <w:rPr>
          <w:rFonts w:ascii="Cambria Math" w:hAnsi="Cambria Math"/>
          <w:sz w:val="28"/>
          <w:szCs w:val="28"/>
        </w:rPr>
      </w:pPr>
      <w:r>
        <w:br/>
      </w:r>
      <w:r w:rsidR="00B0287B">
        <w:rPr>
          <w:noProof/>
        </w:rPr>
        <w:drawing>
          <wp:inline distT="0" distB="0" distL="0" distR="0" wp14:anchorId="3F72A239" wp14:editId="373F11E9">
            <wp:extent cx="3813624" cy="33302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30" cy="334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9043" w14:textId="29858938" w:rsidR="00B0287B" w:rsidRDefault="00FC04F7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Images and Text</w:t>
      </w:r>
    </w:p>
    <w:p w14:paraId="02EE055C" w14:textId="09BFCCFC" w:rsidR="00FC04F7" w:rsidRDefault="00FC04F7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I’ve already gone into some detail </w:t>
      </w:r>
      <w:r w:rsidR="00AA00F0">
        <w:rPr>
          <w:rFonts w:ascii="Cambria Math" w:hAnsi="Cambria Math"/>
          <w:sz w:val="28"/>
          <w:szCs w:val="28"/>
        </w:rPr>
        <w:t xml:space="preserve">about using images and text, but I haven’t given a bigger picture yet. I’m hoping to get the bland, sterile feeling you get from </w:t>
      </w:r>
      <w:r w:rsidR="00B90E36">
        <w:rPr>
          <w:rFonts w:ascii="Cambria Math" w:hAnsi="Cambria Math"/>
          <w:sz w:val="28"/>
          <w:szCs w:val="28"/>
        </w:rPr>
        <w:t xml:space="preserve">corporate websites. Pictures of forced smiles and/or work environments, </w:t>
      </w:r>
      <w:r w:rsidR="003906D0">
        <w:rPr>
          <w:rFonts w:ascii="Cambria Math" w:hAnsi="Cambria Math"/>
          <w:sz w:val="28"/>
          <w:szCs w:val="28"/>
        </w:rPr>
        <w:t>overly verbose descriptions, an</w:t>
      </w:r>
      <w:r w:rsidR="00DB0C1C">
        <w:rPr>
          <w:rFonts w:ascii="Cambria Math" w:hAnsi="Cambria Math"/>
          <w:sz w:val="28"/>
          <w:szCs w:val="28"/>
        </w:rPr>
        <w:t>d painfully boring graphics. Interactivity will be reserved to a simple slideshow</w:t>
      </w:r>
      <w:r w:rsidR="00007A2F">
        <w:rPr>
          <w:rFonts w:ascii="Cambria Math" w:hAnsi="Cambria Math"/>
          <w:sz w:val="28"/>
          <w:szCs w:val="28"/>
        </w:rPr>
        <w:t xml:space="preserve">, contact us </w:t>
      </w:r>
      <w:proofErr w:type="spellStart"/>
      <w:r w:rsidR="00007A2F">
        <w:rPr>
          <w:rFonts w:ascii="Cambria Math" w:hAnsi="Cambria Math"/>
          <w:sz w:val="28"/>
          <w:szCs w:val="28"/>
        </w:rPr>
        <w:t>javascript</w:t>
      </w:r>
      <w:proofErr w:type="spellEnd"/>
      <w:r w:rsidR="00007A2F">
        <w:rPr>
          <w:rFonts w:ascii="Cambria Math" w:hAnsi="Cambria Math"/>
          <w:sz w:val="28"/>
          <w:szCs w:val="28"/>
        </w:rPr>
        <w:t>, and maybe a few more things. We’ll see.</w:t>
      </w:r>
      <w:r w:rsidR="00025907">
        <w:rPr>
          <w:rFonts w:ascii="Cambria Math" w:hAnsi="Cambria Math"/>
          <w:sz w:val="28"/>
          <w:szCs w:val="28"/>
        </w:rPr>
        <w:t xml:space="preserve"> </w:t>
      </w:r>
    </w:p>
    <w:p w14:paraId="1E27A1F0" w14:textId="1B1F0812" w:rsidR="00B11A42" w:rsidRDefault="00B11A42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Not entirely related, and I believe I’ve already cited this video in an assignment for this class, but I strongly recommend watching this: </w:t>
      </w:r>
      <w:hyperlink r:id="rId9" w:history="1">
        <w:r w:rsidR="00005916" w:rsidRPr="00AB5777">
          <w:rPr>
            <w:rStyle w:val="Hyperlink"/>
            <w:rFonts w:ascii="Cambria Math" w:hAnsi="Cambria Math"/>
            <w:sz w:val="28"/>
            <w:szCs w:val="28"/>
          </w:rPr>
          <w:t>https://bit.ly/336wVKL</w:t>
        </w:r>
      </w:hyperlink>
    </w:p>
    <w:p w14:paraId="10854FD1" w14:textId="6553BE05" w:rsidR="005B7711" w:rsidRDefault="005B7711" w:rsidP="00B0287B">
      <w:pPr>
        <w:rPr>
          <w:rFonts w:ascii="Cambria Math" w:hAnsi="Cambria Math"/>
          <w:sz w:val="28"/>
          <w:szCs w:val="28"/>
        </w:rPr>
      </w:pPr>
    </w:p>
    <w:p w14:paraId="58ADAF64" w14:textId="063AB6D2" w:rsidR="005B7711" w:rsidRDefault="005D5A40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CSS, Interactivity, Etc.</w:t>
      </w:r>
    </w:p>
    <w:p w14:paraId="158450F6" w14:textId="6C8EBC4B" w:rsidR="005D5A40" w:rsidRDefault="005D5A40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Anything else that didn’t fit into the above categories. </w:t>
      </w:r>
      <w:r w:rsidR="005C54A1">
        <w:rPr>
          <w:rFonts w:ascii="Cambria Math" w:hAnsi="Cambria Math"/>
          <w:sz w:val="28"/>
          <w:szCs w:val="28"/>
        </w:rPr>
        <w:t xml:space="preserve">The biggest challenge will be having a variable grid for the tablet display, allowing the user to choose from the “our partners” or “important news” column. Another option would be to just have this on a timer, but that </w:t>
      </w:r>
      <w:r w:rsidR="008417E0">
        <w:rPr>
          <w:rFonts w:ascii="Cambria Math" w:hAnsi="Cambria Math"/>
          <w:sz w:val="28"/>
          <w:szCs w:val="28"/>
        </w:rPr>
        <w:t xml:space="preserve">only removes the viewer’s input aspect. I’d still have to code </w:t>
      </w:r>
      <w:r w:rsidR="007734FD">
        <w:rPr>
          <w:rFonts w:ascii="Cambria Math" w:hAnsi="Cambria Math"/>
          <w:sz w:val="28"/>
          <w:szCs w:val="28"/>
        </w:rPr>
        <w:t xml:space="preserve">it shifting from one column to the other. </w:t>
      </w:r>
      <w:r w:rsidR="00D209A0">
        <w:rPr>
          <w:rFonts w:ascii="Cambria Math" w:hAnsi="Cambria Math"/>
          <w:sz w:val="28"/>
          <w:szCs w:val="28"/>
        </w:rPr>
        <w:t>This should cover the new skills category, especially if I follow through with the Facebook/Twitter feed idea I mentioned earlier.</w:t>
      </w:r>
    </w:p>
    <w:p w14:paraId="12A108D7" w14:textId="1B14FADA" w:rsidR="003C1FAE" w:rsidRDefault="003C1FAE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I’m going to stick to plain or “boring” color schemes, serif fonts (except for hyperlinks,) and </w:t>
      </w:r>
      <w:r w:rsidR="00855E95">
        <w:rPr>
          <w:rFonts w:ascii="Cambria Math" w:hAnsi="Cambria Math"/>
          <w:sz w:val="28"/>
          <w:szCs w:val="28"/>
        </w:rPr>
        <w:t xml:space="preserve">a generally boring taste. A sort of “I put fade in/out transitions in my </w:t>
      </w:r>
      <w:r w:rsidR="00A2749E">
        <w:rPr>
          <w:rFonts w:ascii="Cambria Math" w:hAnsi="Cambria Math"/>
          <w:sz w:val="28"/>
          <w:szCs w:val="28"/>
        </w:rPr>
        <w:t>PowerPoint</w:t>
      </w:r>
      <w:r w:rsidR="00855E95">
        <w:rPr>
          <w:rFonts w:ascii="Cambria Math" w:hAnsi="Cambria Math"/>
          <w:sz w:val="28"/>
          <w:szCs w:val="28"/>
        </w:rPr>
        <w:t xml:space="preserve"> only because you told me to” tier quality</w:t>
      </w:r>
      <w:r w:rsidR="00A2749E">
        <w:rPr>
          <w:rFonts w:ascii="Cambria Math" w:hAnsi="Cambria Math"/>
          <w:sz w:val="28"/>
          <w:szCs w:val="28"/>
        </w:rPr>
        <w:t>.</w:t>
      </w:r>
      <w:r w:rsidR="005764C1">
        <w:rPr>
          <w:rFonts w:ascii="Cambria Math" w:hAnsi="Cambria Math"/>
          <w:sz w:val="28"/>
          <w:szCs w:val="28"/>
        </w:rPr>
        <w:t xml:space="preserve"> </w:t>
      </w:r>
    </w:p>
    <w:p w14:paraId="01D54951" w14:textId="670DF8A3" w:rsidR="00005916" w:rsidRDefault="00005916" w:rsidP="00B0287B">
      <w:pPr>
        <w:rPr>
          <w:rFonts w:ascii="Cambria Math" w:hAnsi="Cambria Math"/>
          <w:sz w:val="28"/>
          <w:szCs w:val="28"/>
        </w:rPr>
      </w:pPr>
    </w:p>
    <w:p w14:paraId="1E086E31" w14:textId="70E2DEC3" w:rsidR="001D21E8" w:rsidRDefault="001D21E8" w:rsidP="00B0287B">
      <w:pPr>
        <w:rPr>
          <w:rFonts w:ascii="Cambria Math" w:hAnsi="Cambria Math"/>
          <w:sz w:val="28"/>
          <w:szCs w:val="28"/>
        </w:rPr>
      </w:pPr>
    </w:p>
    <w:p w14:paraId="4A88D381" w14:textId="3FF09B81" w:rsidR="00CE6500" w:rsidRPr="003906D0" w:rsidRDefault="00CE6500" w:rsidP="00B0287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“National Celeste” is an anagram for “Steal an election.” I </w:t>
      </w:r>
      <w:r w:rsidR="00040EC1">
        <w:rPr>
          <w:rFonts w:ascii="Cambria Math" w:hAnsi="Cambria Math"/>
          <w:sz w:val="28"/>
          <w:szCs w:val="28"/>
        </w:rPr>
        <w:t>found it with (I believe) this website while trying to come up with a verbose</w:t>
      </w:r>
      <w:r w:rsidR="00155840">
        <w:rPr>
          <w:rFonts w:ascii="Cambria Math" w:hAnsi="Cambria Math"/>
          <w:sz w:val="28"/>
          <w:szCs w:val="28"/>
        </w:rPr>
        <w:t xml:space="preserve"> name that said almost nothing about the company and yet carried a hidden meaning. Celeste is from a Latin word for heavenl</w:t>
      </w:r>
      <w:r w:rsidR="007912CE">
        <w:rPr>
          <w:rFonts w:ascii="Cambria Math" w:hAnsi="Cambria Math"/>
          <w:sz w:val="28"/>
          <w:szCs w:val="28"/>
        </w:rPr>
        <w:t xml:space="preserve">y; one place you may have heard it used is to refer to “celestial objects.” </w:t>
      </w:r>
    </w:p>
    <w:sectPr w:rsidR="00CE6500" w:rsidRPr="0039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7F43"/>
    <w:multiLevelType w:val="hybridMultilevel"/>
    <w:tmpl w:val="0596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01CF"/>
    <w:multiLevelType w:val="hybridMultilevel"/>
    <w:tmpl w:val="FFE82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B3"/>
    <w:rsid w:val="000046D0"/>
    <w:rsid w:val="00005916"/>
    <w:rsid w:val="00007A2F"/>
    <w:rsid w:val="00025907"/>
    <w:rsid w:val="0004065B"/>
    <w:rsid w:val="00040EC1"/>
    <w:rsid w:val="00050ECA"/>
    <w:rsid w:val="00050FA9"/>
    <w:rsid w:val="00051BF8"/>
    <w:rsid w:val="0008097E"/>
    <w:rsid w:val="000A0949"/>
    <w:rsid w:val="000D3221"/>
    <w:rsid w:val="00115393"/>
    <w:rsid w:val="00133AAA"/>
    <w:rsid w:val="00146048"/>
    <w:rsid w:val="00151428"/>
    <w:rsid w:val="00155840"/>
    <w:rsid w:val="00157A88"/>
    <w:rsid w:val="001957DF"/>
    <w:rsid w:val="001A2638"/>
    <w:rsid w:val="001B0ABA"/>
    <w:rsid w:val="001B6158"/>
    <w:rsid w:val="001D21E8"/>
    <w:rsid w:val="002033AF"/>
    <w:rsid w:val="0026088F"/>
    <w:rsid w:val="00267E01"/>
    <w:rsid w:val="0027273B"/>
    <w:rsid w:val="002E3EFD"/>
    <w:rsid w:val="002F360B"/>
    <w:rsid w:val="00332F45"/>
    <w:rsid w:val="00344A20"/>
    <w:rsid w:val="003843E8"/>
    <w:rsid w:val="003906D0"/>
    <w:rsid w:val="003A1E03"/>
    <w:rsid w:val="003A50B6"/>
    <w:rsid w:val="003C1FAE"/>
    <w:rsid w:val="003C270D"/>
    <w:rsid w:val="003D3281"/>
    <w:rsid w:val="003E7B26"/>
    <w:rsid w:val="003F3917"/>
    <w:rsid w:val="003F75AE"/>
    <w:rsid w:val="00414468"/>
    <w:rsid w:val="00415FCC"/>
    <w:rsid w:val="004464A5"/>
    <w:rsid w:val="00450F8B"/>
    <w:rsid w:val="004676AE"/>
    <w:rsid w:val="0047032A"/>
    <w:rsid w:val="004B34FD"/>
    <w:rsid w:val="004C65BF"/>
    <w:rsid w:val="004E1ABD"/>
    <w:rsid w:val="0051447F"/>
    <w:rsid w:val="00515E63"/>
    <w:rsid w:val="00526C2D"/>
    <w:rsid w:val="00533ADD"/>
    <w:rsid w:val="00560FCE"/>
    <w:rsid w:val="005633EB"/>
    <w:rsid w:val="00564653"/>
    <w:rsid w:val="00565490"/>
    <w:rsid w:val="005764C1"/>
    <w:rsid w:val="00583561"/>
    <w:rsid w:val="005B7711"/>
    <w:rsid w:val="005C54A1"/>
    <w:rsid w:val="005D21B6"/>
    <w:rsid w:val="005D3E24"/>
    <w:rsid w:val="005D574F"/>
    <w:rsid w:val="005D5A40"/>
    <w:rsid w:val="005E784E"/>
    <w:rsid w:val="00611581"/>
    <w:rsid w:val="00624A98"/>
    <w:rsid w:val="006445B1"/>
    <w:rsid w:val="00646CDC"/>
    <w:rsid w:val="00655062"/>
    <w:rsid w:val="00666696"/>
    <w:rsid w:val="006743CE"/>
    <w:rsid w:val="0069069C"/>
    <w:rsid w:val="006914DE"/>
    <w:rsid w:val="006A345A"/>
    <w:rsid w:val="006A754B"/>
    <w:rsid w:val="006B04E1"/>
    <w:rsid w:val="006D3057"/>
    <w:rsid w:val="006E07A0"/>
    <w:rsid w:val="00711277"/>
    <w:rsid w:val="00733580"/>
    <w:rsid w:val="00734AC4"/>
    <w:rsid w:val="007365D1"/>
    <w:rsid w:val="00751F3B"/>
    <w:rsid w:val="007734FD"/>
    <w:rsid w:val="007823A7"/>
    <w:rsid w:val="007912CE"/>
    <w:rsid w:val="007A5F50"/>
    <w:rsid w:val="007A7B1E"/>
    <w:rsid w:val="007C20F4"/>
    <w:rsid w:val="007D0550"/>
    <w:rsid w:val="007F150E"/>
    <w:rsid w:val="008060D0"/>
    <w:rsid w:val="00807215"/>
    <w:rsid w:val="00835F38"/>
    <w:rsid w:val="008417E0"/>
    <w:rsid w:val="008504D1"/>
    <w:rsid w:val="00855E95"/>
    <w:rsid w:val="00860380"/>
    <w:rsid w:val="00863F72"/>
    <w:rsid w:val="0087199C"/>
    <w:rsid w:val="00872890"/>
    <w:rsid w:val="008917C5"/>
    <w:rsid w:val="008B438F"/>
    <w:rsid w:val="008D4F39"/>
    <w:rsid w:val="008D558F"/>
    <w:rsid w:val="008E6B09"/>
    <w:rsid w:val="00906642"/>
    <w:rsid w:val="00945A9E"/>
    <w:rsid w:val="00947428"/>
    <w:rsid w:val="00952E15"/>
    <w:rsid w:val="00974FC4"/>
    <w:rsid w:val="00990BB8"/>
    <w:rsid w:val="009A401B"/>
    <w:rsid w:val="009A7F2D"/>
    <w:rsid w:val="009B1B4E"/>
    <w:rsid w:val="009C4D5F"/>
    <w:rsid w:val="009C7F9E"/>
    <w:rsid w:val="009D0301"/>
    <w:rsid w:val="009D3B49"/>
    <w:rsid w:val="009E19B8"/>
    <w:rsid w:val="009E5F2D"/>
    <w:rsid w:val="00A00BA1"/>
    <w:rsid w:val="00A01978"/>
    <w:rsid w:val="00A0486F"/>
    <w:rsid w:val="00A23DFD"/>
    <w:rsid w:val="00A2749E"/>
    <w:rsid w:val="00A439CC"/>
    <w:rsid w:val="00A6317E"/>
    <w:rsid w:val="00A77907"/>
    <w:rsid w:val="00AA00F0"/>
    <w:rsid w:val="00AB729D"/>
    <w:rsid w:val="00AC1C08"/>
    <w:rsid w:val="00AF4BCF"/>
    <w:rsid w:val="00AF540B"/>
    <w:rsid w:val="00B0287B"/>
    <w:rsid w:val="00B02BFC"/>
    <w:rsid w:val="00B11A42"/>
    <w:rsid w:val="00B14AAD"/>
    <w:rsid w:val="00B24D3E"/>
    <w:rsid w:val="00B55722"/>
    <w:rsid w:val="00B6320E"/>
    <w:rsid w:val="00B6322A"/>
    <w:rsid w:val="00B90E36"/>
    <w:rsid w:val="00B90FE0"/>
    <w:rsid w:val="00B97883"/>
    <w:rsid w:val="00BC7E5C"/>
    <w:rsid w:val="00BD7BEA"/>
    <w:rsid w:val="00BE7BA7"/>
    <w:rsid w:val="00C377AA"/>
    <w:rsid w:val="00C6068A"/>
    <w:rsid w:val="00C67185"/>
    <w:rsid w:val="00C8461A"/>
    <w:rsid w:val="00C8712B"/>
    <w:rsid w:val="00CC4EF4"/>
    <w:rsid w:val="00CE3288"/>
    <w:rsid w:val="00CE6500"/>
    <w:rsid w:val="00CF7B5A"/>
    <w:rsid w:val="00D209A0"/>
    <w:rsid w:val="00D21468"/>
    <w:rsid w:val="00D236B5"/>
    <w:rsid w:val="00D45C7E"/>
    <w:rsid w:val="00D64EC4"/>
    <w:rsid w:val="00D86ACF"/>
    <w:rsid w:val="00D9381B"/>
    <w:rsid w:val="00DA1F18"/>
    <w:rsid w:val="00DB0C1C"/>
    <w:rsid w:val="00DB1EAE"/>
    <w:rsid w:val="00DC053F"/>
    <w:rsid w:val="00DD024F"/>
    <w:rsid w:val="00DE58CF"/>
    <w:rsid w:val="00DF0358"/>
    <w:rsid w:val="00DF3752"/>
    <w:rsid w:val="00E0404E"/>
    <w:rsid w:val="00E27EA4"/>
    <w:rsid w:val="00E27F2D"/>
    <w:rsid w:val="00E307F8"/>
    <w:rsid w:val="00E403E2"/>
    <w:rsid w:val="00E4133E"/>
    <w:rsid w:val="00E52657"/>
    <w:rsid w:val="00E539EE"/>
    <w:rsid w:val="00E5554D"/>
    <w:rsid w:val="00E6668A"/>
    <w:rsid w:val="00E74298"/>
    <w:rsid w:val="00E86508"/>
    <w:rsid w:val="00E97955"/>
    <w:rsid w:val="00EA072B"/>
    <w:rsid w:val="00EC38FE"/>
    <w:rsid w:val="00ED50AC"/>
    <w:rsid w:val="00ED5C9C"/>
    <w:rsid w:val="00EE3E07"/>
    <w:rsid w:val="00EE5F14"/>
    <w:rsid w:val="00F00918"/>
    <w:rsid w:val="00F357C8"/>
    <w:rsid w:val="00F96996"/>
    <w:rsid w:val="00FB5F9A"/>
    <w:rsid w:val="00FB625B"/>
    <w:rsid w:val="00FC04F7"/>
    <w:rsid w:val="00FC4AB8"/>
    <w:rsid w:val="00FE10B3"/>
    <w:rsid w:val="00FE155B"/>
    <w:rsid w:val="00FE7D4F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1C56"/>
  <w15:chartTrackingRefBased/>
  <w15:docId w15:val="{4BEA6087-FB69-4438-80C8-6C3D1F2D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36wV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F013-1132-4E45-ABE0-7645BA87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1738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Lowe, Matthew Lee</dc:creator>
  <cp:keywords/>
  <dc:description/>
  <cp:lastModifiedBy>Lowe, Matthew Lee</cp:lastModifiedBy>
  <cp:revision>206</cp:revision>
  <dcterms:created xsi:type="dcterms:W3CDTF">2020-11-22T17:36:00Z</dcterms:created>
  <dcterms:modified xsi:type="dcterms:W3CDTF">2020-11-23T21:05:00Z</dcterms:modified>
</cp:coreProperties>
</file>