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9CB1A" w14:textId="77777777" w:rsidR="00482D99" w:rsidRDefault="00482D99"/>
    <w:p w14:paraId="3C1172BF" w14:textId="77777777" w:rsidR="00482D99" w:rsidRDefault="00482D99"/>
    <w:p w14:paraId="046BDC1D" w14:textId="77777777" w:rsidR="00482D99" w:rsidRDefault="00482D99"/>
    <w:p w14:paraId="38E7E607" w14:textId="77777777" w:rsidR="00482D99" w:rsidRDefault="00482D99"/>
    <w:p w14:paraId="33707BCD" w14:textId="77777777" w:rsidR="00482D99" w:rsidRDefault="00482D99"/>
    <w:p w14:paraId="7D4A3877" w14:textId="77777777" w:rsidR="00482D99" w:rsidRDefault="00482D99"/>
    <w:p w14:paraId="23653AFF" w14:textId="77777777" w:rsidR="00482D99" w:rsidRDefault="00482D99"/>
    <w:p w14:paraId="7D951596" w14:textId="77777777" w:rsidR="00482D99" w:rsidRDefault="00482D99"/>
    <w:p w14:paraId="5B6A0A3C" w14:textId="77777777" w:rsidR="00482D99" w:rsidRDefault="00482D99"/>
    <w:p w14:paraId="0E178B9F" w14:textId="77777777" w:rsidR="00482D99" w:rsidRDefault="00482D99"/>
    <w:p w14:paraId="385414D9" w14:textId="77777777" w:rsidR="00482D99" w:rsidRDefault="00482D99"/>
    <w:p w14:paraId="0CB0AA9E" w14:textId="77777777" w:rsidR="00482D99" w:rsidRDefault="00482D99"/>
    <w:p w14:paraId="708E2472" w14:textId="77777777" w:rsidR="00482D99" w:rsidRDefault="00482D99"/>
    <w:p w14:paraId="18191A55" w14:textId="77777777" w:rsidR="00482D99" w:rsidRDefault="00482D99"/>
    <w:p w14:paraId="1613FE88" w14:textId="77777777" w:rsidR="00482D99" w:rsidRDefault="00482D99"/>
    <w:p w14:paraId="18185E1B" w14:textId="77777777" w:rsidR="00482D99" w:rsidRDefault="00482D99"/>
    <w:p w14:paraId="79DEFC36" w14:textId="77777777" w:rsidR="00482D99" w:rsidRDefault="00482D99"/>
    <w:p w14:paraId="7A7E8B9D" w14:textId="77777777" w:rsidR="00482D99" w:rsidRDefault="00482D99"/>
    <w:p w14:paraId="63BF0ABB" w14:textId="77777777" w:rsidR="00482D99" w:rsidRDefault="00482D99"/>
    <w:p w14:paraId="330B9C26" w14:textId="77777777" w:rsidR="00482D99" w:rsidRDefault="00482D99"/>
    <w:p w14:paraId="5F722D14" w14:textId="77777777" w:rsidR="00482D99" w:rsidRDefault="00482D99"/>
    <w:p w14:paraId="3A3838D9" w14:textId="77777777" w:rsidR="00482D99" w:rsidRDefault="00482D99"/>
    <w:p w14:paraId="19E9BBD8" w14:textId="77777777" w:rsidR="00482D99" w:rsidRDefault="00482D99"/>
    <w:p w14:paraId="36D80D3C" w14:textId="77777777" w:rsidR="00482D99" w:rsidRDefault="00482D99"/>
    <w:p w14:paraId="19808061" w14:textId="77777777" w:rsidR="00482D99" w:rsidRDefault="00482D99"/>
    <w:p w14:paraId="71C9CAF3" w14:textId="77777777" w:rsidR="00482D99" w:rsidRDefault="00482D99"/>
    <w:p w14:paraId="657BB194" w14:textId="77777777" w:rsidR="00482D99" w:rsidRDefault="00482D99"/>
    <w:p w14:paraId="55586AC8" w14:textId="77777777" w:rsidR="00482D99" w:rsidRDefault="00482D99"/>
    <w:p w14:paraId="3C0569B3" w14:textId="77777777" w:rsidR="00482D99" w:rsidRDefault="00482D99"/>
    <w:p w14:paraId="36B4D936"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6A54C376" w14:textId="77777777">
        <w:tc>
          <w:tcPr>
            <w:tcW w:w="5764" w:type="dxa"/>
          </w:tcPr>
          <w:p w14:paraId="52FDB6A5" w14:textId="77777777" w:rsidR="00482D99" w:rsidRDefault="00482D99">
            <w:pPr>
              <w:pStyle w:val="Portada"/>
              <w:rPr>
                <w:rFonts w:ascii="Arial" w:hAnsi="Arial" w:cs="Arial"/>
                <w:b/>
                <w:bCs/>
                <w:color w:val="241A61"/>
                <w:sz w:val="30"/>
              </w:rPr>
            </w:pPr>
          </w:p>
        </w:tc>
      </w:tr>
    </w:tbl>
    <w:p w14:paraId="50DB78CE" w14:textId="77777777" w:rsidR="00482D99" w:rsidRDefault="00482D99" w:rsidP="00896024">
      <w:pPr>
        <w:pStyle w:val="EstiloPortadaArial15ptNegritaColorpersonalizadoRGB36"/>
      </w:pPr>
      <w:r>
        <w:t>Especificación de requisitos de software</w:t>
      </w:r>
    </w:p>
    <w:p w14:paraId="0EB6691B" w14:textId="77777777" w:rsidR="00482D99" w:rsidRDefault="00482D99">
      <w:pPr>
        <w:pStyle w:val="Portada"/>
        <w:ind w:left="2880"/>
        <w:rPr>
          <w:rFonts w:ascii="Arial" w:hAnsi="Arial" w:cs="Arial"/>
          <w:b/>
          <w:bCs/>
        </w:rPr>
      </w:pPr>
    </w:p>
    <w:p w14:paraId="06EAE45D" w14:textId="7F172A43" w:rsidR="00482D99" w:rsidRDefault="00482D99" w:rsidP="00896024">
      <w:pPr>
        <w:pStyle w:val="EstiloPortadaArialNegritaColorpersonalizadoRGB36"/>
      </w:pPr>
      <w:r>
        <w:t xml:space="preserve">Proyecto: </w:t>
      </w:r>
      <w:r w:rsidR="00DF3B7B">
        <w:t xml:space="preserve">PLC 4 </w:t>
      </w:r>
      <w:proofErr w:type="spellStart"/>
      <w:r w:rsidR="00DF3B7B">
        <w:t>uni</w:t>
      </w:r>
      <w:proofErr w:type="spellEnd"/>
    </w:p>
    <w:p w14:paraId="7C47760F" w14:textId="492A92BE" w:rsidR="00482D99" w:rsidRDefault="00482D99">
      <w:pPr>
        <w:pStyle w:val="List2"/>
        <w:ind w:left="3163"/>
        <w:rPr>
          <w:rFonts w:cs="Arial"/>
        </w:rPr>
      </w:pPr>
      <w:r>
        <w:rPr>
          <w:rFonts w:cs="Arial"/>
          <w:color w:val="241A61"/>
          <w:sz w:val="22"/>
        </w:rPr>
        <w:t xml:space="preserve">Revisión </w:t>
      </w:r>
      <w:r w:rsidR="00DF3B7B">
        <w:rPr>
          <w:rFonts w:cs="Arial"/>
          <w:color w:val="241A61"/>
          <w:sz w:val="22"/>
        </w:rPr>
        <w:t>1.0</w:t>
      </w:r>
    </w:p>
    <w:p w14:paraId="5C891914" w14:textId="77777777" w:rsidR="00482D99" w:rsidRDefault="00482D99">
      <w:pPr>
        <w:ind w:left="2700"/>
      </w:pPr>
    </w:p>
    <w:p w14:paraId="12940962" w14:textId="77777777" w:rsidR="00482D99" w:rsidRDefault="00482D99">
      <w:pPr>
        <w:ind w:left="2700"/>
      </w:pPr>
    </w:p>
    <w:p w14:paraId="5438A468" w14:textId="77777777" w:rsidR="00482D99" w:rsidRDefault="00482D99">
      <w:pPr>
        <w:ind w:left="2700"/>
      </w:pPr>
    </w:p>
    <w:p w14:paraId="1C07FF47" w14:textId="77777777" w:rsidR="00482D99" w:rsidRDefault="00482D99">
      <w:pPr>
        <w:ind w:left="2700"/>
      </w:pPr>
    </w:p>
    <w:p w14:paraId="79D903EE" w14:textId="77777777" w:rsidR="00482D99" w:rsidRDefault="00482D99">
      <w:pPr>
        <w:ind w:left="2700"/>
      </w:pPr>
    </w:p>
    <w:p w14:paraId="1578CA0F" w14:textId="77777777" w:rsidR="00482D99" w:rsidRDefault="00482D99">
      <w:pPr>
        <w:ind w:left="2700"/>
      </w:pPr>
    </w:p>
    <w:p w14:paraId="55EC5A05" w14:textId="77777777" w:rsidR="00482D99" w:rsidRDefault="00482D99">
      <w:pPr>
        <w:ind w:left="2700"/>
      </w:pPr>
    </w:p>
    <w:p w14:paraId="674650F9" w14:textId="77777777" w:rsidR="00482D99" w:rsidRDefault="00482D99">
      <w:pPr>
        <w:ind w:left="2700"/>
      </w:pPr>
    </w:p>
    <w:p w14:paraId="18C4660E" w14:textId="77777777" w:rsidR="00482D99" w:rsidRDefault="00482D99" w:rsidP="003A43CF"/>
    <w:p w14:paraId="418BEE0B" w14:textId="77777777" w:rsidR="00482D99" w:rsidRDefault="00482D99">
      <w:pPr>
        <w:ind w:left="2700"/>
      </w:pPr>
    </w:p>
    <w:p w14:paraId="3037F65C" w14:textId="77777777" w:rsidR="00482D99" w:rsidRDefault="00482D99">
      <w:pPr>
        <w:ind w:left="2700"/>
      </w:pPr>
    </w:p>
    <w:p w14:paraId="6DF30382" w14:textId="77777777" w:rsidR="00482D99" w:rsidRDefault="00482D99">
      <w:pPr>
        <w:ind w:left="2700"/>
      </w:pPr>
    </w:p>
    <w:p w14:paraId="1EDA7522" w14:textId="77777777" w:rsidR="00482D99" w:rsidRDefault="00482D99">
      <w:pPr>
        <w:ind w:left="2700"/>
      </w:pPr>
    </w:p>
    <w:p w14:paraId="3DCC6A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04994F9A" w14:textId="77777777">
        <w:tc>
          <w:tcPr>
            <w:tcW w:w="2125" w:type="dxa"/>
            <w:vAlign w:val="center"/>
          </w:tcPr>
          <w:p w14:paraId="6612FFFD" w14:textId="4CA6EE0C" w:rsidR="00482D99" w:rsidRPr="00393AF2" w:rsidRDefault="00482D99" w:rsidP="00393AF2">
            <w:pPr>
              <w:jc w:val="center"/>
            </w:pPr>
            <w:r>
              <w:br/>
            </w:r>
            <w:r w:rsidR="00430560">
              <w:pict w14:anchorId="25D68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pt;height:63.7pt">
                  <v:imagedata r:id="rId10" o:title=""/>
                </v:shape>
              </w:pict>
            </w:r>
          </w:p>
        </w:tc>
        <w:tc>
          <w:tcPr>
            <w:tcW w:w="825" w:type="dxa"/>
            <w:vAlign w:val="center"/>
          </w:tcPr>
          <w:p w14:paraId="01F38879" w14:textId="77777777" w:rsidR="00482D99" w:rsidRDefault="00482D99" w:rsidP="00393AF2">
            <w:pPr>
              <w:jc w:val="center"/>
            </w:pPr>
          </w:p>
        </w:tc>
        <w:tc>
          <w:tcPr>
            <w:tcW w:w="2994" w:type="dxa"/>
            <w:vAlign w:val="bottom"/>
          </w:tcPr>
          <w:p w14:paraId="76C72B39" w14:textId="77777777" w:rsidR="00482D99" w:rsidRDefault="00482D99" w:rsidP="00393AF2">
            <w:pPr>
              <w:jc w:val="right"/>
              <w:rPr>
                <w:rFonts w:cs="Arial"/>
                <w:color w:val="241A61"/>
                <w:sz w:val="18"/>
              </w:rPr>
            </w:pPr>
          </w:p>
          <w:p w14:paraId="51D21C6C"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8938ADA" w14:textId="741A9E84"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p>
    <w:p w14:paraId="0F429CC6" w14:textId="77777777" w:rsidR="00482D99" w:rsidRDefault="00482D99">
      <w:pPr>
        <w:pStyle w:val="Titulo1sinnumeracion"/>
        <w:numPr>
          <w:ilvl w:val="0"/>
          <w:numId w:val="0"/>
        </w:numPr>
      </w:pPr>
      <w:bookmarkStart w:id="0" w:name="_Toc33411057"/>
      <w:r>
        <w:lastRenderedPageBreak/>
        <w:t>Ficha del documento</w:t>
      </w:r>
      <w:bookmarkEnd w:id="0"/>
    </w:p>
    <w:p w14:paraId="098507AA" w14:textId="77777777" w:rsidR="00482D99" w:rsidRDefault="00482D99"/>
    <w:p w14:paraId="4F83ACEB"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14:paraId="76101DAE" w14:textId="77777777">
        <w:tc>
          <w:tcPr>
            <w:tcW w:w="1188" w:type="dxa"/>
            <w:shd w:val="clear" w:color="auto" w:fill="E6E6E6"/>
          </w:tcPr>
          <w:p w14:paraId="098D9B00" w14:textId="77777777" w:rsidR="00541BAB" w:rsidRPr="00541BAB" w:rsidRDefault="00541BAB" w:rsidP="00541BAB">
            <w:pPr>
              <w:jc w:val="center"/>
              <w:rPr>
                <w:b/>
              </w:rPr>
            </w:pPr>
            <w:r w:rsidRPr="00541BAB">
              <w:rPr>
                <w:b/>
              </w:rPr>
              <w:t>Fecha</w:t>
            </w:r>
          </w:p>
        </w:tc>
        <w:tc>
          <w:tcPr>
            <w:tcW w:w="1080" w:type="dxa"/>
            <w:shd w:val="clear" w:color="auto" w:fill="E6E6E6"/>
          </w:tcPr>
          <w:p w14:paraId="18800A7F" w14:textId="77777777" w:rsidR="00541BAB" w:rsidRPr="00541BAB" w:rsidRDefault="00541BAB" w:rsidP="00541BAB">
            <w:pPr>
              <w:jc w:val="center"/>
              <w:rPr>
                <w:b/>
              </w:rPr>
            </w:pPr>
            <w:r w:rsidRPr="00541BAB">
              <w:rPr>
                <w:b/>
              </w:rPr>
              <w:t>Revisión</w:t>
            </w:r>
          </w:p>
        </w:tc>
        <w:tc>
          <w:tcPr>
            <w:tcW w:w="3060" w:type="dxa"/>
            <w:shd w:val="clear" w:color="auto" w:fill="E6E6E6"/>
          </w:tcPr>
          <w:p w14:paraId="031F6629" w14:textId="77777777" w:rsidR="00541BAB" w:rsidRPr="00541BAB" w:rsidRDefault="001A44AD" w:rsidP="00541BAB">
            <w:pPr>
              <w:jc w:val="center"/>
              <w:rPr>
                <w:b/>
              </w:rPr>
            </w:pPr>
            <w:r>
              <w:rPr>
                <w:b/>
              </w:rPr>
              <w:t>Autor</w:t>
            </w:r>
          </w:p>
        </w:tc>
        <w:tc>
          <w:tcPr>
            <w:tcW w:w="3316" w:type="dxa"/>
            <w:shd w:val="clear" w:color="auto" w:fill="E6E6E6"/>
          </w:tcPr>
          <w:p w14:paraId="669ED2F6" w14:textId="77777777" w:rsidR="00541BAB" w:rsidRPr="00541BAB" w:rsidRDefault="001A44AD" w:rsidP="00541BAB">
            <w:pPr>
              <w:jc w:val="center"/>
              <w:rPr>
                <w:b/>
              </w:rPr>
            </w:pPr>
            <w:r>
              <w:rPr>
                <w:b/>
              </w:rPr>
              <w:t>Verificado dep. calidad.</w:t>
            </w:r>
          </w:p>
        </w:tc>
      </w:tr>
      <w:tr w:rsidR="00541BAB" w14:paraId="200FE601" w14:textId="77777777">
        <w:trPr>
          <w:trHeight w:val="1134"/>
        </w:trPr>
        <w:tc>
          <w:tcPr>
            <w:tcW w:w="1188" w:type="dxa"/>
            <w:vAlign w:val="center"/>
          </w:tcPr>
          <w:p w14:paraId="634F85C8"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7CCC474F"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43D892FE"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668BE653"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1CF784C4" w14:textId="77777777" w:rsidR="00541BAB" w:rsidRDefault="00541BAB"/>
    <w:p w14:paraId="5EAD02DB" w14:textId="77777777" w:rsidR="00126F76" w:rsidRDefault="00126F76">
      <w:pPr>
        <w:pStyle w:val="Header"/>
        <w:tabs>
          <w:tab w:val="clear" w:pos="4252"/>
          <w:tab w:val="clear" w:pos="8504"/>
        </w:tabs>
        <w:rPr>
          <w:rFonts w:cs="Arial"/>
          <w:lang w:val="fr-FR"/>
        </w:rPr>
      </w:pPr>
    </w:p>
    <w:p w14:paraId="2E53797B" w14:textId="77777777" w:rsidR="00541BAB" w:rsidRDefault="00541BAB">
      <w:pPr>
        <w:pStyle w:val="Header"/>
        <w:tabs>
          <w:tab w:val="clear" w:pos="4252"/>
          <w:tab w:val="clear" w:pos="8504"/>
        </w:tabs>
        <w:rPr>
          <w:rFonts w:cs="Arial"/>
          <w:lang w:val="fr-FR"/>
        </w:rPr>
      </w:pPr>
    </w:p>
    <w:p w14:paraId="53682911" w14:textId="77777777" w:rsidR="00541BAB" w:rsidRDefault="00541BAB">
      <w:pPr>
        <w:pStyle w:val="Header"/>
        <w:tabs>
          <w:tab w:val="clear" w:pos="4252"/>
          <w:tab w:val="clear" w:pos="8504"/>
        </w:tabs>
        <w:rPr>
          <w:rFonts w:cs="Arial"/>
          <w:lang w:val="fr-FR"/>
        </w:rPr>
      </w:pPr>
    </w:p>
    <w:p w14:paraId="5DFC52A8" w14:textId="77777777" w:rsidR="00541BAB" w:rsidRDefault="00541BAB">
      <w:pPr>
        <w:pStyle w:val="Header"/>
        <w:tabs>
          <w:tab w:val="clear" w:pos="4252"/>
          <w:tab w:val="clear" w:pos="8504"/>
        </w:tabs>
        <w:rPr>
          <w:rFonts w:cs="Arial"/>
          <w:lang w:val="fr-FR"/>
        </w:rPr>
      </w:pPr>
    </w:p>
    <w:p w14:paraId="33FBDCEF" w14:textId="77777777" w:rsidR="00541BAB" w:rsidRDefault="00541BAB">
      <w:pPr>
        <w:pStyle w:val="Header"/>
        <w:tabs>
          <w:tab w:val="clear" w:pos="4252"/>
          <w:tab w:val="clear" w:pos="8504"/>
        </w:tabs>
        <w:rPr>
          <w:rFonts w:cs="Arial"/>
          <w:lang w:val="fr-FR"/>
        </w:rPr>
      </w:pPr>
    </w:p>
    <w:p w14:paraId="605797DC" w14:textId="77777777" w:rsidR="00541BAB" w:rsidRDefault="00541BAB">
      <w:pPr>
        <w:pStyle w:val="Header"/>
        <w:tabs>
          <w:tab w:val="clear" w:pos="4252"/>
          <w:tab w:val="clear" w:pos="8504"/>
        </w:tabs>
        <w:rPr>
          <w:rFonts w:cs="Arial"/>
          <w:lang w:val="fr-FR"/>
        </w:rPr>
      </w:pPr>
    </w:p>
    <w:p w14:paraId="1B69C75D" w14:textId="77777777" w:rsidR="00541BAB" w:rsidRDefault="00541BAB">
      <w:pPr>
        <w:pStyle w:val="Header"/>
        <w:tabs>
          <w:tab w:val="clear" w:pos="4252"/>
          <w:tab w:val="clear" w:pos="8504"/>
        </w:tabs>
        <w:rPr>
          <w:rFonts w:cs="Arial"/>
          <w:lang w:val="fr-FR"/>
        </w:rPr>
      </w:pPr>
    </w:p>
    <w:p w14:paraId="4411F89A" w14:textId="77777777" w:rsidR="00541BAB" w:rsidRDefault="00541BAB">
      <w:pPr>
        <w:pStyle w:val="Header"/>
        <w:tabs>
          <w:tab w:val="clear" w:pos="4252"/>
          <w:tab w:val="clear" w:pos="8504"/>
        </w:tabs>
        <w:rPr>
          <w:rFonts w:cs="Arial"/>
          <w:lang w:val="fr-FR"/>
        </w:rPr>
      </w:pPr>
    </w:p>
    <w:p w14:paraId="007B002B" w14:textId="77777777" w:rsidR="00126F76" w:rsidRDefault="00126F76">
      <w:pPr>
        <w:pStyle w:val="Header"/>
        <w:tabs>
          <w:tab w:val="clear" w:pos="4252"/>
          <w:tab w:val="clear" w:pos="8504"/>
        </w:tabs>
        <w:rPr>
          <w:rFonts w:cs="Arial"/>
          <w:lang w:val="fr-FR"/>
        </w:rPr>
      </w:pPr>
    </w:p>
    <w:p w14:paraId="09C22B65" w14:textId="77777777" w:rsidR="00126F76" w:rsidRDefault="00126F76">
      <w:pPr>
        <w:pStyle w:val="Header"/>
        <w:tabs>
          <w:tab w:val="clear" w:pos="4252"/>
          <w:tab w:val="clear" w:pos="8504"/>
        </w:tabs>
        <w:rPr>
          <w:rFonts w:cs="Arial"/>
          <w:lang w:val="fr-FR"/>
        </w:rPr>
      </w:pPr>
    </w:p>
    <w:p w14:paraId="790776E3" w14:textId="77777777" w:rsidR="00126F76" w:rsidRDefault="00126F76">
      <w:pPr>
        <w:pStyle w:val="Header"/>
        <w:tabs>
          <w:tab w:val="clear" w:pos="4252"/>
          <w:tab w:val="clear" w:pos="8504"/>
        </w:tabs>
        <w:rPr>
          <w:rFonts w:cs="Arial"/>
          <w:lang w:val="fr-FR"/>
        </w:rPr>
      </w:pPr>
    </w:p>
    <w:p w14:paraId="2E68ECD2" w14:textId="77777777" w:rsidR="00126F76" w:rsidRDefault="00126F76">
      <w:pPr>
        <w:pStyle w:val="Header"/>
        <w:tabs>
          <w:tab w:val="clear" w:pos="4252"/>
          <w:tab w:val="clear" w:pos="8504"/>
        </w:tabs>
        <w:rPr>
          <w:rFonts w:cs="Arial"/>
          <w:lang w:val="fr-FR"/>
        </w:rPr>
      </w:pPr>
    </w:p>
    <w:p w14:paraId="0A520A63" w14:textId="77777777" w:rsidR="00126F76" w:rsidRDefault="00126F76">
      <w:pPr>
        <w:pStyle w:val="Header"/>
        <w:tabs>
          <w:tab w:val="clear" w:pos="4252"/>
          <w:tab w:val="clear" w:pos="8504"/>
        </w:tabs>
        <w:rPr>
          <w:rFonts w:cs="Arial"/>
          <w:lang w:val="fr-FR"/>
        </w:rPr>
      </w:pPr>
    </w:p>
    <w:p w14:paraId="08652021"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2A8E5341"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322"/>
        <w:gridCol w:w="4322"/>
      </w:tblGrid>
      <w:tr w:rsidR="00126F76" w14:paraId="0528343D" w14:textId="77777777">
        <w:trPr>
          <w:jc w:val="center"/>
        </w:trPr>
        <w:tc>
          <w:tcPr>
            <w:tcW w:w="4322" w:type="dxa"/>
          </w:tcPr>
          <w:p w14:paraId="311CA01C" w14:textId="77777777" w:rsidR="00126F76" w:rsidRDefault="00126F76" w:rsidP="00541BAB">
            <w:pPr>
              <w:pStyle w:val="Header"/>
              <w:tabs>
                <w:tab w:val="clear" w:pos="4252"/>
                <w:tab w:val="clear" w:pos="8504"/>
              </w:tabs>
              <w:jc w:val="center"/>
              <w:rPr>
                <w:rFonts w:cs="Arial"/>
                <w:lang w:val="fr-FR"/>
              </w:rPr>
            </w:pPr>
            <w:r>
              <w:rPr>
                <w:rFonts w:cs="Arial"/>
                <w:lang w:val="fr-FR"/>
              </w:rPr>
              <w:t>Por el cliente</w:t>
            </w:r>
          </w:p>
        </w:tc>
        <w:tc>
          <w:tcPr>
            <w:tcW w:w="4322" w:type="dxa"/>
          </w:tcPr>
          <w:p w14:paraId="32370E31" w14:textId="77777777" w:rsidR="00126F76" w:rsidRDefault="00126F76" w:rsidP="00541BAB">
            <w:pPr>
              <w:pStyle w:val="Header"/>
              <w:tabs>
                <w:tab w:val="clear" w:pos="4252"/>
                <w:tab w:val="clear" w:pos="8504"/>
              </w:tabs>
              <w:jc w:val="center"/>
              <w:rPr>
                <w:rFonts w:cs="Arial"/>
                <w:lang w:val="fr-FR"/>
              </w:rPr>
            </w:pPr>
            <w:r>
              <w:rPr>
                <w:rFonts w:cs="Arial"/>
                <w:lang w:val="fr-FR"/>
              </w:rPr>
              <w:t>Por la empresa suministradora</w:t>
            </w:r>
          </w:p>
        </w:tc>
      </w:tr>
      <w:tr w:rsidR="00126F76" w14:paraId="2274A123" w14:textId="77777777">
        <w:trPr>
          <w:jc w:val="center"/>
        </w:trPr>
        <w:tc>
          <w:tcPr>
            <w:tcW w:w="4322" w:type="dxa"/>
          </w:tcPr>
          <w:p w14:paraId="7268B1BE" w14:textId="77777777" w:rsidR="00126F76" w:rsidRDefault="00126F76">
            <w:pPr>
              <w:pStyle w:val="Header"/>
              <w:tabs>
                <w:tab w:val="clear" w:pos="4252"/>
                <w:tab w:val="clear" w:pos="8504"/>
              </w:tabs>
              <w:rPr>
                <w:rFonts w:cs="Arial"/>
                <w:lang w:val="fr-FR"/>
              </w:rPr>
            </w:pPr>
          </w:p>
        </w:tc>
        <w:tc>
          <w:tcPr>
            <w:tcW w:w="4322" w:type="dxa"/>
          </w:tcPr>
          <w:p w14:paraId="3577BEF5" w14:textId="77777777" w:rsidR="00126F76" w:rsidRDefault="00126F76">
            <w:pPr>
              <w:pStyle w:val="Header"/>
              <w:tabs>
                <w:tab w:val="clear" w:pos="4252"/>
                <w:tab w:val="clear" w:pos="8504"/>
              </w:tabs>
              <w:rPr>
                <w:rFonts w:cs="Arial"/>
                <w:lang w:val="fr-FR"/>
              </w:rPr>
            </w:pPr>
          </w:p>
          <w:p w14:paraId="4DE59D70" w14:textId="77777777" w:rsidR="00126F76" w:rsidRDefault="00126F76">
            <w:pPr>
              <w:pStyle w:val="Header"/>
              <w:tabs>
                <w:tab w:val="clear" w:pos="4252"/>
                <w:tab w:val="clear" w:pos="8504"/>
              </w:tabs>
              <w:rPr>
                <w:rFonts w:cs="Arial"/>
                <w:lang w:val="fr-FR"/>
              </w:rPr>
            </w:pPr>
          </w:p>
          <w:p w14:paraId="7CD5A2C2" w14:textId="77777777" w:rsidR="00126F76" w:rsidRDefault="00126F76">
            <w:pPr>
              <w:pStyle w:val="Header"/>
              <w:tabs>
                <w:tab w:val="clear" w:pos="4252"/>
                <w:tab w:val="clear" w:pos="8504"/>
              </w:tabs>
              <w:rPr>
                <w:rFonts w:cs="Arial"/>
                <w:lang w:val="fr-FR"/>
              </w:rPr>
            </w:pPr>
          </w:p>
          <w:p w14:paraId="2AD1DAD9" w14:textId="77777777" w:rsidR="00126F76" w:rsidRDefault="00126F76">
            <w:pPr>
              <w:pStyle w:val="Header"/>
              <w:tabs>
                <w:tab w:val="clear" w:pos="4252"/>
                <w:tab w:val="clear" w:pos="8504"/>
              </w:tabs>
              <w:rPr>
                <w:rFonts w:cs="Arial"/>
                <w:lang w:val="fr-FR"/>
              </w:rPr>
            </w:pPr>
          </w:p>
          <w:p w14:paraId="4FC57FBD" w14:textId="77777777" w:rsidR="00541BAB" w:rsidRDefault="00541BAB">
            <w:pPr>
              <w:pStyle w:val="Header"/>
              <w:tabs>
                <w:tab w:val="clear" w:pos="4252"/>
                <w:tab w:val="clear" w:pos="8504"/>
              </w:tabs>
              <w:rPr>
                <w:rFonts w:cs="Arial"/>
                <w:lang w:val="fr-FR"/>
              </w:rPr>
            </w:pPr>
          </w:p>
          <w:p w14:paraId="66C24562" w14:textId="77777777" w:rsidR="00126F76" w:rsidRDefault="00126F76">
            <w:pPr>
              <w:pStyle w:val="Header"/>
              <w:tabs>
                <w:tab w:val="clear" w:pos="4252"/>
                <w:tab w:val="clear" w:pos="8504"/>
              </w:tabs>
              <w:rPr>
                <w:rFonts w:cs="Arial"/>
                <w:lang w:val="fr-FR"/>
              </w:rPr>
            </w:pPr>
          </w:p>
          <w:p w14:paraId="45ECA4A1" w14:textId="77777777" w:rsidR="00126F76" w:rsidRDefault="00126F76">
            <w:pPr>
              <w:pStyle w:val="Header"/>
              <w:tabs>
                <w:tab w:val="clear" w:pos="4252"/>
                <w:tab w:val="clear" w:pos="8504"/>
              </w:tabs>
              <w:rPr>
                <w:rFonts w:cs="Arial"/>
                <w:lang w:val="fr-FR"/>
              </w:rPr>
            </w:pPr>
          </w:p>
        </w:tc>
      </w:tr>
      <w:tr w:rsidR="00126F76" w14:paraId="0CB44623" w14:textId="77777777">
        <w:trPr>
          <w:jc w:val="center"/>
        </w:trPr>
        <w:tc>
          <w:tcPr>
            <w:tcW w:w="4322" w:type="dxa"/>
          </w:tcPr>
          <w:p w14:paraId="6F567DB9"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64222362"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7AF376E4" w14:textId="77777777" w:rsidR="00126F76" w:rsidRPr="00126F76" w:rsidRDefault="00126F76">
      <w:pPr>
        <w:pStyle w:val="Header"/>
        <w:tabs>
          <w:tab w:val="clear" w:pos="4252"/>
          <w:tab w:val="clear" w:pos="8504"/>
        </w:tabs>
        <w:rPr>
          <w:rFonts w:cs="Arial"/>
        </w:rPr>
      </w:pPr>
    </w:p>
    <w:p w14:paraId="69250249" w14:textId="77777777" w:rsidR="00126F76" w:rsidRPr="00126F76" w:rsidRDefault="00126F76">
      <w:pPr>
        <w:pStyle w:val="Header"/>
        <w:tabs>
          <w:tab w:val="clear" w:pos="4252"/>
          <w:tab w:val="clear" w:pos="8504"/>
        </w:tabs>
        <w:rPr>
          <w:rFonts w:cs="Arial"/>
        </w:rPr>
      </w:pPr>
    </w:p>
    <w:p w14:paraId="4BD5954B" w14:textId="77777777" w:rsidR="00126F76" w:rsidRPr="00126F76" w:rsidRDefault="00126F76">
      <w:pPr>
        <w:pStyle w:val="Header"/>
        <w:tabs>
          <w:tab w:val="clear" w:pos="4252"/>
          <w:tab w:val="clear" w:pos="8504"/>
        </w:tabs>
        <w:rPr>
          <w:rFonts w:cs="Arial"/>
        </w:rPr>
      </w:pPr>
    </w:p>
    <w:p w14:paraId="5BCD31DD" w14:textId="77777777" w:rsidR="00482D99" w:rsidRDefault="00482D99">
      <w:pPr>
        <w:pStyle w:val="Header"/>
        <w:tabs>
          <w:tab w:val="clear" w:pos="4252"/>
          <w:tab w:val="clear" w:pos="8504"/>
        </w:tabs>
      </w:pPr>
    </w:p>
    <w:p w14:paraId="69FEE065" w14:textId="77777777" w:rsidR="00482D99" w:rsidRDefault="00482D99"/>
    <w:p w14:paraId="71F37F38" w14:textId="77777777" w:rsidR="00482D99" w:rsidRDefault="00482D99"/>
    <w:p w14:paraId="25648334" w14:textId="77777777" w:rsidR="00482D99" w:rsidRDefault="00482D99"/>
    <w:p w14:paraId="1C0A1F1C"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4B583802" w14:textId="77777777" w:rsidR="00482D99" w:rsidRDefault="00482D99">
      <w:pPr>
        <w:pStyle w:val="Titulo1sinnumeracion"/>
        <w:numPr>
          <w:ilvl w:val="0"/>
          <w:numId w:val="0"/>
        </w:numPr>
      </w:pPr>
      <w:bookmarkStart w:id="1" w:name="_Toc33411058"/>
      <w:r>
        <w:lastRenderedPageBreak/>
        <w:t>Contenido</w:t>
      </w:r>
      <w:bookmarkEnd w:id="1"/>
    </w:p>
    <w:p w14:paraId="12697F78" w14:textId="77777777"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44BD0CB" w14:textId="77777777"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1B95F069" w14:textId="777777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6234BEF0" w14:textId="77777777"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1C8DF261" w14:textId="777777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0C982A04" w14:textId="7777777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44908676" w14:textId="77777777"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778340BE" w14:textId="77777777"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0157BE1A" w14:textId="77777777"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E248F57" w14:textId="777777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7B9BB04E" w14:textId="77777777"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1EC7926B" w14:textId="77777777"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6948C84B" w14:textId="77777777"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2838D2A5" w14:textId="77777777"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26F5BEE9" w14:textId="77777777"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3CA9C89C" w14:textId="77777777"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5881EBF3" w14:textId="777777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0B45BCF8" w14:textId="77777777"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0D6F3AF5" w14:textId="77777777"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7F3579B4" w14:textId="77777777"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418AF124" w14:textId="77777777"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0A51CA92" w14:textId="77777777"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7ED50A5E" w14:textId="77777777"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4DFBB55A" w14:textId="77777777"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C692B9D" w14:textId="77777777"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79BB11C7" w14:textId="77777777"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18A60724" w14:textId="77777777"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346CAFB1" w14:textId="77777777"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489CFB4F" w14:textId="77777777"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4961CFA7" w14:textId="77777777"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48681E39" w14:textId="77777777"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5D5C4167" w14:textId="77777777"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3745FE4F" w14:textId="77777777"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1339FA23" w14:textId="77777777"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323DD799" w14:textId="77777777"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0984DBFB" w14:textId="777777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48F7E607" w14:textId="3BC79227" w:rsidR="00482D99" w:rsidRDefault="00482D99">
      <w:r>
        <w:fldChar w:fldCharType="end"/>
      </w:r>
    </w:p>
    <w:p w14:paraId="69407D12" w14:textId="77777777" w:rsidR="00482D99" w:rsidRDefault="00482D99">
      <w:pPr>
        <w:pStyle w:val="Heading1"/>
      </w:pPr>
      <w:bookmarkStart w:id="2" w:name="_Toc33238232"/>
      <w:bookmarkStart w:id="3" w:name="_Toc33411059"/>
      <w:r>
        <w:br w:type="page"/>
      </w:r>
      <w:r>
        <w:lastRenderedPageBreak/>
        <w:t>Introducción</w:t>
      </w:r>
      <w:bookmarkEnd w:id="2"/>
      <w:bookmarkEnd w:id="3"/>
    </w:p>
    <w:p w14:paraId="6D786970" w14:textId="35501F01" w:rsidR="00113438" w:rsidRPr="00113438" w:rsidRDefault="00113438" w:rsidP="00113438">
      <w:pPr>
        <w:spacing w:before="100" w:beforeAutospacing="1" w:after="100" w:afterAutospacing="1"/>
        <w:rPr>
          <w:rFonts w:ascii="Times New Roman" w:hAnsi="Times New Roman"/>
          <w:sz w:val="24"/>
          <w:lang w:val="es-US" w:eastAsia="en-US"/>
        </w:rPr>
      </w:pPr>
      <w:bookmarkStart w:id="4" w:name="_Toc33411060"/>
      <w:r w:rsidRPr="00113438">
        <w:rPr>
          <w:rFonts w:ascii="Times New Roman" w:hAnsi="Times New Roman"/>
          <w:sz w:val="24"/>
          <w:lang w:val="es-US" w:eastAsia="en-US"/>
        </w:rPr>
        <w:t xml:space="preserve">El proyecto </w:t>
      </w:r>
      <w:r w:rsidRPr="00113438">
        <w:rPr>
          <w:rFonts w:ascii="Times New Roman" w:hAnsi="Times New Roman"/>
          <w:b/>
          <w:bCs/>
          <w:sz w:val="24"/>
          <w:lang w:val="es-US" w:eastAsia="en-US"/>
        </w:rPr>
        <w:t xml:space="preserve">PLC 4 </w:t>
      </w:r>
      <w:proofErr w:type="spellStart"/>
      <w:r w:rsidRPr="00113438">
        <w:rPr>
          <w:rFonts w:ascii="Times New Roman" w:hAnsi="Times New Roman"/>
          <w:b/>
          <w:bCs/>
          <w:sz w:val="24"/>
          <w:lang w:val="es-US" w:eastAsia="en-US"/>
        </w:rPr>
        <w:t>Uni</w:t>
      </w:r>
      <w:proofErr w:type="spellEnd"/>
      <w:r w:rsidRPr="00113438">
        <w:rPr>
          <w:rFonts w:ascii="Times New Roman" w:hAnsi="Times New Roman"/>
          <w:sz w:val="24"/>
          <w:lang w:val="es-US" w:eastAsia="en-US"/>
        </w:rPr>
        <w:t xml:space="preserve"> busca desarrollar un controlador lógico programable (PLC) para uso educativo. Su objetivo es que estudiantes y profesores de la institución</w:t>
      </w:r>
      <w:r>
        <w:rPr>
          <w:rFonts w:ascii="Times New Roman" w:hAnsi="Times New Roman"/>
          <w:sz w:val="24"/>
          <w:lang w:val="es-US" w:eastAsia="en-US"/>
        </w:rPr>
        <w:t xml:space="preserve"> y de cualquier otro centro educativo</w:t>
      </w:r>
      <w:r>
        <w:rPr>
          <w:rFonts w:ascii="Times New Roman" w:hAnsi="Times New Roman"/>
          <w:sz w:val="24"/>
          <w:lang w:val="es-US" w:eastAsia="en-US"/>
        </w:rPr>
        <w:tab/>
      </w:r>
      <w:r w:rsidRPr="00113438">
        <w:rPr>
          <w:rFonts w:ascii="Times New Roman" w:hAnsi="Times New Roman"/>
          <w:sz w:val="24"/>
          <w:lang w:val="es-US" w:eastAsia="en-US"/>
        </w:rPr>
        <w:t xml:space="preserve"> tengan una herramienta </w:t>
      </w:r>
      <w:r w:rsidRPr="00113438">
        <w:rPr>
          <w:rFonts w:ascii="Times New Roman" w:hAnsi="Times New Roman"/>
          <w:b/>
          <w:bCs/>
          <w:sz w:val="24"/>
          <w:lang w:val="es-US" w:eastAsia="en-US"/>
        </w:rPr>
        <w:t>práctica y accesible</w:t>
      </w:r>
      <w:r w:rsidRPr="00113438">
        <w:rPr>
          <w:rFonts w:ascii="Times New Roman" w:hAnsi="Times New Roman"/>
          <w:sz w:val="24"/>
          <w:lang w:val="es-US" w:eastAsia="en-US"/>
        </w:rPr>
        <w:t xml:space="preserve"> para la enseñanza de </w:t>
      </w:r>
      <w:r w:rsidRPr="00113438">
        <w:rPr>
          <w:rFonts w:ascii="Times New Roman" w:hAnsi="Times New Roman"/>
          <w:b/>
          <w:bCs/>
          <w:sz w:val="24"/>
          <w:lang w:val="es-US" w:eastAsia="en-US"/>
        </w:rPr>
        <w:t>automatización, control y programación</w:t>
      </w:r>
      <w:r w:rsidRPr="00113438">
        <w:rPr>
          <w:rFonts w:ascii="Times New Roman" w:hAnsi="Times New Roman"/>
          <w:sz w:val="24"/>
          <w:lang w:val="es-US" w:eastAsia="en-US"/>
        </w:rPr>
        <w:t xml:space="preserve"> de </w:t>
      </w:r>
      <w:proofErr w:type="spellStart"/>
      <w:r w:rsidRPr="00113438">
        <w:rPr>
          <w:rFonts w:ascii="Times New Roman" w:hAnsi="Times New Roman"/>
          <w:sz w:val="24"/>
          <w:lang w:val="es-US" w:eastAsia="en-US"/>
        </w:rPr>
        <w:t>PLCs</w:t>
      </w:r>
      <w:proofErr w:type="spellEnd"/>
      <w:r w:rsidRPr="00113438">
        <w:rPr>
          <w:rFonts w:ascii="Times New Roman" w:hAnsi="Times New Roman"/>
          <w:sz w:val="24"/>
          <w:lang w:val="es-US" w:eastAsia="en-US"/>
        </w:rPr>
        <w:t>.</w:t>
      </w:r>
    </w:p>
    <w:p w14:paraId="3F71D131" w14:textId="77777777" w:rsidR="00113438" w:rsidRPr="00113438" w:rsidRDefault="00113438" w:rsidP="00113438">
      <w:pPr>
        <w:spacing w:before="100" w:beforeAutospacing="1" w:after="100" w:afterAutospacing="1"/>
        <w:rPr>
          <w:rFonts w:ascii="Times New Roman" w:hAnsi="Times New Roman"/>
          <w:sz w:val="24"/>
          <w:lang w:val="es-US" w:eastAsia="en-US"/>
        </w:rPr>
      </w:pPr>
      <w:r w:rsidRPr="00113438">
        <w:rPr>
          <w:rFonts w:ascii="Times New Roman" w:hAnsi="Times New Roman"/>
          <w:sz w:val="24"/>
          <w:lang w:val="es-US" w:eastAsia="en-US"/>
        </w:rPr>
        <w:t xml:space="preserve">Este documento establece los </w:t>
      </w:r>
      <w:r w:rsidRPr="00113438">
        <w:rPr>
          <w:rFonts w:ascii="Times New Roman" w:hAnsi="Times New Roman"/>
          <w:b/>
          <w:bCs/>
          <w:sz w:val="24"/>
          <w:lang w:val="es-US" w:eastAsia="en-US"/>
        </w:rPr>
        <w:t>requisitos de hardware y software</w:t>
      </w:r>
      <w:r w:rsidRPr="00113438">
        <w:rPr>
          <w:rFonts w:ascii="Times New Roman" w:hAnsi="Times New Roman"/>
          <w:sz w:val="24"/>
          <w:lang w:val="es-US" w:eastAsia="en-US"/>
        </w:rPr>
        <w:t xml:space="preserve"> para el desarrollo, sirviendo como guía formal para las etapas de diseño, desarrollo y validación. Así, se garantiza que el producto final cumpla con los </w:t>
      </w:r>
      <w:r w:rsidRPr="00113438">
        <w:rPr>
          <w:rFonts w:ascii="Times New Roman" w:hAnsi="Times New Roman"/>
          <w:b/>
          <w:bCs/>
          <w:sz w:val="24"/>
          <w:lang w:val="es-US" w:eastAsia="en-US"/>
        </w:rPr>
        <w:t>estándares de calidad</w:t>
      </w:r>
      <w:r w:rsidRPr="00113438">
        <w:rPr>
          <w:rFonts w:ascii="Times New Roman" w:hAnsi="Times New Roman"/>
          <w:sz w:val="24"/>
          <w:lang w:val="es-US" w:eastAsia="en-US"/>
        </w:rPr>
        <w:t xml:space="preserve"> y las expectativas de los usuarios, modernizando la enseñanza de la automatización industrial al complementar la teoría con una herramienta tangible.</w:t>
      </w:r>
    </w:p>
    <w:p w14:paraId="42B66909" w14:textId="69D10928" w:rsidR="00482D99" w:rsidRDefault="00482D99">
      <w:pPr>
        <w:pStyle w:val="Heading2"/>
      </w:pPr>
      <w:r>
        <w:t>Propósito</w:t>
      </w:r>
      <w:bookmarkEnd w:id="4"/>
    </w:p>
    <w:p w14:paraId="5E0FA95C" w14:textId="77777777" w:rsidR="00113438" w:rsidRPr="00113438" w:rsidRDefault="00113438" w:rsidP="00113438">
      <w:pPr>
        <w:pStyle w:val="Heading2"/>
        <w:numPr>
          <w:ilvl w:val="0"/>
          <w:numId w:val="0"/>
        </w:numPr>
        <w:ind w:left="600"/>
      </w:pPr>
      <w:bookmarkStart w:id="5" w:name="_Toc33411061"/>
      <w:r w:rsidRPr="00113438">
        <w:rPr>
          <w:rFonts w:cs="Times New Roman"/>
          <w:b w:val="0"/>
          <w:bCs w:val="0"/>
          <w:iCs w:val="0"/>
          <w:sz w:val="20"/>
          <w:szCs w:val="24"/>
        </w:rPr>
        <w:t>El objetivo principal es ofrecer a los estudiantes un dispositivo accesible, práctico y adaptado a las necesidades académicas, que permita realizar prácticas de programación, simulación y control de procesos en un entorno real, fomentando así el desarrollo de competencias técnicas y fortaleciendo la formación en mecatrónica y áreas afines.</w:t>
      </w:r>
    </w:p>
    <w:p w14:paraId="46441257" w14:textId="115DFF16" w:rsidR="00482D99" w:rsidRDefault="00482D99">
      <w:pPr>
        <w:pStyle w:val="Heading2"/>
      </w:pPr>
      <w:r>
        <w:t>Alcance</w:t>
      </w:r>
      <w:bookmarkEnd w:id="5"/>
    </w:p>
    <w:p w14:paraId="328E60B0" w14:textId="48FF034D" w:rsidR="00482D99" w:rsidRDefault="00393C9D" w:rsidP="00393C9D">
      <w:pPr>
        <w:pStyle w:val="guiazul"/>
        <w:ind w:left="600"/>
      </w:pPr>
      <w:r w:rsidRPr="00393C9D">
        <w:rPr>
          <w:i w:val="0"/>
          <w:color w:val="auto"/>
        </w:rPr>
        <w:t>El proyecto contempla el diseño de un PLC educativo con entradas y salidas digitales, capacidad de expansión, conexión con PC</w:t>
      </w:r>
      <w:r>
        <w:rPr>
          <w:i w:val="0"/>
          <w:color w:val="auto"/>
        </w:rPr>
        <w:t xml:space="preserve"> mediante USB</w:t>
      </w:r>
      <w:r w:rsidRPr="00393C9D">
        <w:rPr>
          <w:i w:val="0"/>
          <w:color w:val="auto"/>
        </w:rPr>
        <w:t>,</w:t>
      </w:r>
      <w:r>
        <w:rPr>
          <w:i w:val="0"/>
          <w:color w:val="auto"/>
        </w:rPr>
        <w:t xml:space="preserve"> </w:t>
      </w:r>
      <w:proofErr w:type="spellStart"/>
      <w:r>
        <w:rPr>
          <w:i w:val="0"/>
          <w:color w:val="auto"/>
        </w:rPr>
        <w:t>Bluetton</w:t>
      </w:r>
      <w:proofErr w:type="spellEnd"/>
      <w:r>
        <w:rPr>
          <w:i w:val="0"/>
          <w:color w:val="auto"/>
        </w:rPr>
        <w:t xml:space="preserve"> y </w:t>
      </w:r>
      <w:proofErr w:type="spellStart"/>
      <w:r>
        <w:rPr>
          <w:i w:val="0"/>
          <w:color w:val="auto"/>
        </w:rPr>
        <w:t>wi</w:t>
      </w:r>
      <w:proofErr w:type="spellEnd"/>
      <w:r>
        <w:rPr>
          <w:i w:val="0"/>
          <w:color w:val="auto"/>
        </w:rPr>
        <w:t>-fi</w:t>
      </w:r>
      <w:r w:rsidRPr="00393C9D">
        <w:rPr>
          <w:i w:val="0"/>
          <w:color w:val="auto"/>
        </w:rPr>
        <w:t xml:space="preserve"> y un entorno de programación amigable. El PLC se utilizará exclusivamente con fines didácticos en laboratorios de mecatrónica</w:t>
      </w:r>
      <w:r>
        <w:rPr>
          <w:i w:val="0"/>
          <w:color w:val="auto"/>
        </w:rPr>
        <w:t>,</w:t>
      </w:r>
      <w:r w:rsidRPr="00393C9D">
        <w:rPr>
          <w:i w:val="0"/>
          <w:color w:val="auto"/>
        </w:rPr>
        <w:t xml:space="preserve"> automatización</w:t>
      </w:r>
      <w:r>
        <w:rPr>
          <w:i w:val="0"/>
          <w:color w:val="auto"/>
        </w:rPr>
        <w:t xml:space="preserve"> y áreas a fines</w:t>
      </w:r>
      <w:r w:rsidRPr="00393C9D">
        <w:rPr>
          <w:i w:val="0"/>
          <w:color w:val="auto"/>
        </w:rPr>
        <w:t>.</w:t>
      </w:r>
    </w:p>
    <w:p w14:paraId="1B200181" w14:textId="77777777" w:rsidR="00482D99" w:rsidRDefault="00482D99">
      <w:pPr>
        <w:pStyle w:val="Heading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5860B2C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5E662DE"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26BB08B" w14:textId="54E36B9F" w:rsidR="00482D99" w:rsidRDefault="00393C9D">
            <w:pPr>
              <w:pStyle w:val="Normalindentado2"/>
              <w:ind w:left="0"/>
            </w:pPr>
            <w:r>
              <w:t>Pichardo</w:t>
            </w:r>
          </w:p>
        </w:tc>
      </w:tr>
      <w:tr w:rsidR="00482D99" w14:paraId="19070A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B7D79C"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D7488C" w14:textId="64AD7310" w:rsidR="00482D99" w:rsidRDefault="00923055">
            <w:pPr>
              <w:pStyle w:val="Normalindentado2"/>
              <w:ind w:left="0"/>
            </w:pPr>
            <w:r>
              <w:t>Dirigente de proyecto</w:t>
            </w:r>
          </w:p>
        </w:tc>
      </w:tr>
      <w:tr w:rsidR="00482D99" w14:paraId="47FDB2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2FD8B8"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99EBF3" w14:textId="77236487" w:rsidR="00482D99" w:rsidRDefault="003A1FC4">
            <w:pPr>
              <w:pStyle w:val="Normalindentado2"/>
              <w:ind w:left="0"/>
            </w:pPr>
            <w:r>
              <w:t>Maestro</w:t>
            </w:r>
          </w:p>
        </w:tc>
      </w:tr>
      <w:tr w:rsidR="00482D99" w14:paraId="6D4C055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D6CA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D40E53" w14:textId="6991399E" w:rsidR="00923055" w:rsidRPr="00923055" w:rsidRDefault="00923055" w:rsidP="00923055">
            <w:pPr>
              <w:pStyle w:val="Normalindentado2"/>
              <w:ind w:left="0"/>
              <w:rPr>
                <w:lang w:val="es-US"/>
              </w:rPr>
            </w:pPr>
            <w:r>
              <w:rPr>
                <w:lang w:val="es-US"/>
              </w:rPr>
              <w:t>-</w:t>
            </w:r>
            <w:r w:rsidRPr="00923055">
              <w:rPr>
                <w:lang w:val="es-US"/>
              </w:rPr>
              <w:t>Coordinar y supervisar el desarrollo del proyecto.</w:t>
            </w:r>
          </w:p>
          <w:p w14:paraId="62363D5F" w14:textId="68BD7E44" w:rsidR="00923055" w:rsidRPr="00923055" w:rsidRDefault="00923055" w:rsidP="00923055">
            <w:pPr>
              <w:pStyle w:val="Normalindentado2"/>
              <w:ind w:left="0"/>
              <w:rPr>
                <w:lang w:val="es-US"/>
              </w:rPr>
            </w:pPr>
            <w:r>
              <w:rPr>
                <w:lang w:val="es-US"/>
              </w:rPr>
              <w:t>-</w:t>
            </w:r>
            <w:r w:rsidRPr="00923055">
              <w:rPr>
                <w:lang w:val="es-US"/>
              </w:rPr>
              <w:t>Gestionar tiempos, recursos y actividades del equipo.</w:t>
            </w:r>
          </w:p>
          <w:p w14:paraId="55DD60B2" w14:textId="25D256F6" w:rsidR="00923055" w:rsidRPr="00923055" w:rsidRDefault="00923055" w:rsidP="00923055">
            <w:pPr>
              <w:pStyle w:val="Normalindentado2"/>
              <w:ind w:left="0"/>
              <w:rPr>
                <w:lang w:val="es-US"/>
              </w:rPr>
            </w:pPr>
            <w:r>
              <w:rPr>
                <w:lang w:val="es-US"/>
              </w:rPr>
              <w:t>-</w:t>
            </w:r>
            <w:r w:rsidRPr="00923055">
              <w:rPr>
                <w:lang w:val="es-US"/>
              </w:rPr>
              <w:t>Validar los avances y cumplimiento de requisitos.</w:t>
            </w:r>
          </w:p>
          <w:p w14:paraId="7FFECEAF" w14:textId="6341044A" w:rsidR="00482D99" w:rsidRPr="00923055" w:rsidRDefault="00923055">
            <w:pPr>
              <w:pStyle w:val="Normalindentado2"/>
              <w:ind w:left="0"/>
              <w:rPr>
                <w:lang w:val="es-US"/>
              </w:rPr>
            </w:pPr>
            <w:r>
              <w:rPr>
                <w:lang w:val="es-US"/>
              </w:rPr>
              <w:t>-</w:t>
            </w:r>
            <w:r w:rsidRPr="00923055">
              <w:rPr>
                <w:lang w:val="es-US"/>
              </w:rPr>
              <w:t>Ser el enlace entre el equipo y la institución.</w:t>
            </w:r>
          </w:p>
        </w:tc>
      </w:tr>
      <w:tr w:rsidR="00482D99" w14:paraId="6F95562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7688F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05C65" w14:textId="5342EE1E" w:rsidR="00482D99" w:rsidRDefault="00ED1C9D">
            <w:pPr>
              <w:pStyle w:val="Normalindentado2"/>
              <w:ind w:left="0"/>
            </w:pPr>
            <w:r w:rsidRPr="00ED1C9D">
              <w:t>cpichardo@itla.edu.do</w:t>
            </w:r>
          </w:p>
        </w:tc>
      </w:tr>
      <w:tr w:rsidR="00482D99" w14:paraId="1DD4A47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17BAC3"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64B084" w14:textId="0C33D088" w:rsidR="00482D99" w:rsidRDefault="00ED1C9D">
            <w:pPr>
              <w:pStyle w:val="Normalindentado2"/>
              <w:ind w:left="0"/>
            </w:pPr>
            <w:r>
              <w:t>Aprobado</w:t>
            </w:r>
          </w:p>
        </w:tc>
      </w:tr>
    </w:tbl>
    <w:p w14:paraId="01B5AA38"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393C9D" w14:paraId="2497F24D"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B427A4" w14:textId="77777777" w:rsidR="00393C9D" w:rsidRDefault="00393C9D" w:rsidP="009755E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B61737A" w14:textId="627ADA04" w:rsidR="00393C9D" w:rsidRDefault="00923055" w:rsidP="009755E9">
            <w:pPr>
              <w:pStyle w:val="Normalindentado2"/>
              <w:ind w:left="0"/>
            </w:pPr>
            <w:r>
              <w:t xml:space="preserve">Lowenkis </w:t>
            </w:r>
            <w:r w:rsidR="00ED1C9D">
              <w:t>García</w:t>
            </w:r>
          </w:p>
        </w:tc>
      </w:tr>
      <w:tr w:rsidR="00393C9D" w14:paraId="66760A36"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374BC9" w14:textId="77777777" w:rsidR="00393C9D" w:rsidRDefault="00393C9D" w:rsidP="009755E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6359BB" w14:textId="1776DA5A" w:rsidR="00393C9D" w:rsidRDefault="00923055" w:rsidP="009755E9">
            <w:pPr>
              <w:pStyle w:val="Normalindentado2"/>
              <w:ind w:left="0"/>
            </w:pPr>
            <w:r>
              <w:t>Desarrollador</w:t>
            </w:r>
          </w:p>
        </w:tc>
      </w:tr>
      <w:tr w:rsidR="00393C9D" w14:paraId="2597004C"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72AB0F" w14:textId="77777777" w:rsidR="00393C9D" w:rsidRDefault="00393C9D" w:rsidP="009755E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193871" w14:textId="6DBD4E70" w:rsidR="00393C9D" w:rsidRDefault="00923055" w:rsidP="009755E9">
            <w:pPr>
              <w:pStyle w:val="Normalindentado2"/>
              <w:ind w:left="0"/>
            </w:pPr>
            <w:r>
              <w:t>Estudiante</w:t>
            </w:r>
          </w:p>
        </w:tc>
      </w:tr>
      <w:tr w:rsidR="00393C9D" w14:paraId="5512B7D9"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F334C2" w14:textId="77777777" w:rsidR="00393C9D" w:rsidRDefault="00393C9D" w:rsidP="009755E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A622FE" w14:textId="1A1EB3B1" w:rsidR="003A1FC4" w:rsidRPr="003A1FC4" w:rsidRDefault="003A1FC4" w:rsidP="003A1FC4">
            <w:pPr>
              <w:pStyle w:val="Normalindentado2"/>
              <w:ind w:left="0"/>
              <w:rPr>
                <w:lang w:val="es-US"/>
              </w:rPr>
            </w:pPr>
            <w:r>
              <w:rPr>
                <w:lang w:val="es-US"/>
              </w:rPr>
              <w:t>-</w:t>
            </w:r>
            <w:r w:rsidRPr="003A1FC4">
              <w:rPr>
                <w:lang w:val="es-US"/>
              </w:rPr>
              <w:t>Diseñar y programar el funcionamiento del PLC educativo.</w:t>
            </w:r>
          </w:p>
          <w:p w14:paraId="50993055" w14:textId="04E4668D" w:rsidR="003A1FC4" w:rsidRPr="003A1FC4" w:rsidRDefault="003A1FC4" w:rsidP="003A1FC4">
            <w:pPr>
              <w:pStyle w:val="Normalindentado2"/>
              <w:ind w:left="0"/>
              <w:rPr>
                <w:lang w:val="es-US"/>
              </w:rPr>
            </w:pPr>
            <w:r>
              <w:rPr>
                <w:lang w:val="es-US"/>
              </w:rPr>
              <w:t>-</w:t>
            </w:r>
            <w:r w:rsidRPr="003A1FC4">
              <w:rPr>
                <w:lang w:val="es-US"/>
              </w:rPr>
              <w:t>Implementar las entradas/salidas digitales y posibles expansiones.</w:t>
            </w:r>
          </w:p>
          <w:p w14:paraId="1FE0005A" w14:textId="30DDF9D1" w:rsidR="003A1FC4" w:rsidRPr="003A1FC4" w:rsidRDefault="003A1FC4" w:rsidP="003A1FC4">
            <w:pPr>
              <w:pStyle w:val="Normalindentado2"/>
              <w:ind w:left="0"/>
              <w:rPr>
                <w:lang w:val="es-US"/>
              </w:rPr>
            </w:pPr>
            <w:r>
              <w:rPr>
                <w:lang w:val="es-US"/>
              </w:rPr>
              <w:t>-</w:t>
            </w:r>
            <w:r w:rsidRPr="003A1FC4">
              <w:rPr>
                <w:lang w:val="es-US"/>
              </w:rPr>
              <w:t>Integrar el hardware con el software de programación.</w:t>
            </w:r>
          </w:p>
          <w:p w14:paraId="093BC574" w14:textId="2954CFAD" w:rsidR="00393C9D" w:rsidRPr="003A1FC4" w:rsidRDefault="003A1FC4" w:rsidP="009755E9">
            <w:pPr>
              <w:pStyle w:val="Normalindentado2"/>
              <w:ind w:left="0"/>
              <w:rPr>
                <w:lang w:val="es-US"/>
              </w:rPr>
            </w:pPr>
            <w:r>
              <w:rPr>
                <w:lang w:val="es-US"/>
              </w:rPr>
              <w:t>-</w:t>
            </w:r>
            <w:r w:rsidRPr="003A1FC4">
              <w:rPr>
                <w:lang w:val="es-US"/>
              </w:rPr>
              <w:t>Documentar el proceso de desarrollo y realizar pruebas de funcionamiento.</w:t>
            </w:r>
          </w:p>
        </w:tc>
      </w:tr>
      <w:tr w:rsidR="00393C9D" w14:paraId="447FFB53"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23EF53" w14:textId="77777777" w:rsidR="00393C9D" w:rsidRDefault="00393C9D" w:rsidP="009755E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A127C8" w14:textId="50E218F7" w:rsidR="00393C9D" w:rsidRDefault="00ED1C9D" w:rsidP="009755E9">
            <w:pPr>
              <w:pStyle w:val="Normalindentado2"/>
              <w:ind w:left="0"/>
            </w:pPr>
            <w:r>
              <w:t>20230845@itla.edu.do</w:t>
            </w:r>
          </w:p>
        </w:tc>
      </w:tr>
      <w:tr w:rsidR="00393C9D" w14:paraId="2EC05134"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D9668E" w14:textId="77777777" w:rsidR="00393C9D" w:rsidRDefault="00393C9D" w:rsidP="009755E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4059C3" w14:textId="16BE8916" w:rsidR="00393C9D" w:rsidRDefault="00ED1C9D" w:rsidP="009755E9">
            <w:pPr>
              <w:pStyle w:val="Normalindentado2"/>
              <w:ind w:left="0"/>
            </w:pPr>
            <w:r>
              <w:t>Aprobado</w:t>
            </w:r>
          </w:p>
        </w:tc>
      </w:tr>
    </w:tbl>
    <w:p w14:paraId="698B07B9" w14:textId="77777777" w:rsidR="00393C9D" w:rsidRDefault="00393C9D">
      <w:pPr>
        <w:pStyle w:val="guiazul"/>
        <w:ind w:left="708"/>
      </w:pPr>
    </w:p>
    <w:p w14:paraId="2A8B6C9A" w14:textId="77777777" w:rsidR="003A1FC4" w:rsidRDefault="003A1FC4">
      <w:pPr>
        <w:pStyle w:val="guiazul"/>
        <w:ind w:left="708"/>
      </w:pPr>
    </w:p>
    <w:p w14:paraId="32F39FB9" w14:textId="77777777" w:rsidR="003A1FC4" w:rsidRDefault="003A1FC4">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393C9D" w14:paraId="44076659"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234728" w14:textId="77777777" w:rsidR="00393C9D" w:rsidRDefault="00393C9D" w:rsidP="009755E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6DA2B1" w14:textId="238ABF2E" w:rsidR="00393C9D" w:rsidRDefault="003A1FC4" w:rsidP="009755E9">
            <w:pPr>
              <w:pStyle w:val="Normalindentado2"/>
              <w:ind w:left="0"/>
            </w:pPr>
            <w:r>
              <w:t>Santo Mateo</w:t>
            </w:r>
          </w:p>
        </w:tc>
      </w:tr>
      <w:tr w:rsidR="00393C9D" w14:paraId="7390BFD3"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EE3C85" w14:textId="77777777" w:rsidR="00393C9D" w:rsidRDefault="00393C9D" w:rsidP="009755E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94B280" w14:textId="14845AE3" w:rsidR="00393C9D" w:rsidRDefault="003A1FC4" w:rsidP="009755E9">
            <w:pPr>
              <w:pStyle w:val="Normalindentado2"/>
              <w:ind w:left="0"/>
            </w:pPr>
            <w:r>
              <w:t>Usuario</w:t>
            </w:r>
          </w:p>
        </w:tc>
      </w:tr>
      <w:tr w:rsidR="00393C9D" w14:paraId="06B7D38B"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1BEE00" w14:textId="77777777" w:rsidR="00393C9D" w:rsidRDefault="00393C9D" w:rsidP="009755E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8642A7" w14:textId="1B3A87A4" w:rsidR="00393C9D" w:rsidRDefault="003A1FC4" w:rsidP="009755E9">
            <w:pPr>
              <w:pStyle w:val="Normalindentado2"/>
              <w:ind w:left="0"/>
            </w:pPr>
            <w:r>
              <w:t>Docente</w:t>
            </w:r>
          </w:p>
        </w:tc>
      </w:tr>
      <w:tr w:rsidR="00393C9D" w14:paraId="18E6ED49"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3B2AED" w14:textId="77777777" w:rsidR="00393C9D" w:rsidRDefault="00393C9D" w:rsidP="009755E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B3A51D" w14:textId="037EB2D1" w:rsidR="003A1FC4" w:rsidRPr="003A1FC4" w:rsidRDefault="003A1FC4" w:rsidP="003A1FC4">
            <w:pPr>
              <w:pStyle w:val="Normalindentado2"/>
              <w:ind w:left="0"/>
              <w:rPr>
                <w:lang w:val="es-US"/>
              </w:rPr>
            </w:pPr>
            <w:r>
              <w:rPr>
                <w:lang w:val="es-US"/>
              </w:rPr>
              <w:t>-</w:t>
            </w:r>
            <w:r w:rsidRPr="003A1FC4">
              <w:rPr>
                <w:lang w:val="es-US"/>
              </w:rPr>
              <w:t>Utilizar el PLC en las prácticas educativas.</w:t>
            </w:r>
          </w:p>
          <w:p w14:paraId="4DD24B4F" w14:textId="409AEB1E" w:rsidR="003A1FC4" w:rsidRPr="003A1FC4" w:rsidRDefault="003A1FC4" w:rsidP="003A1FC4">
            <w:pPr>
              <w:pStyle w:val="Normalindentado2"/>
              <w:ind w:left="0"/>
              <w:rPr>
                <w:lang w:val="es-US"/>
              </w:rPr>
            </w:pPr>
            <w:r>
              <w:rPr>
                <w:lang w:val="es-US"/>
              </w:rPr>
              <w:t>-</w:t>
            </w:r>
            <w:r w:rsidRPr="003A1FC4">
              <w:rPr>
                <w:lang w:val="es-US"/>
              </w:rPr>
              <w:t>Ejecutar programas de prueba y simulaciones.</w:t>
            </w:r>
          </w:p>
          <w:p w14:paraId="17A0069E" w14:textId="4317C015" w:rsidR="003A1FC4" w:rsidRPr="003A1FC4" w:rsidRDefault="003A1FC4" w:rsidP="003A1FC4">
            <w:pPr>
              <w:pStyle w:val="Normalindentado2"/>
              <w:ind w:left="0"/>
              <w:rPr>
                <w:lang w:val="es-US"/>
              </w:rPr>
            </w:pPr>
            <w:r>
              <w:rPr>
                <w:lang w:val="es-US"/>
              </w:rPr>
              <w:t>-</w:t>
            </w:r>
            <w:r w:rsidRPr="003A1FC4">
              <w:rPr>
                <w:lang w:val="es-US"/>
              </w:rPr>
              <w:t>Reportar fallos, limitaciones o mejoras observadas.</w:t>
            </w:r>
          </w:p>
          <w:p w14:paraId="712AAAF8" w14:textId="2AF91971" w:rsidR="003A1FC4" w:rsidRPr="003A1FC4" w:rsidRDefault="003A1FC4" w:rsidP="003A1FC4">
            <w:pPr>
              <w:pStyle w:val="Normalindentado2"/>
              <w:ind w:left="0"/>
              <w:rPr>
                <w:lang w:val="es-US"/>
              </w:rPr>
            </w:pPr>
            <w:r>
              <w:rPr>
                <w:lang w:val="es-US"/>
              </w:rPr>
              <w:t>-</w:t>
            </w:r>
            <w:r w:rsidRPr="003A1FC4">
              <w:rPr>
                <w:lang w:val="es-US"/>
              </w:rPr>
              <w:t>Seguir las instrucciones y protocolos de seguridad establecidos.</w:t>
            </w:r>
          </w:p>
          <w:p w14:paraId="59EA9F1C" w14:textId="5ED02F4E" w:rsidR="00393C9D" w:rsidRDefault="00393C9D" w:rsidP="009755E9">
            <w:pPr>
              <w:pStyle w:val="Normalindentado2"/>
              <w:ind w:left="0"/>
            </w:pPr>
          </w:p>
        </w:tc>
      </w:tr>
      <w:tr w:rsidR="00393C9D" w14:paraId="1C5130A7"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29C383" w14:textId="77777777" w:rsidR="00393C9D" w:rsidRDefault="00393C9D" w:rsidP="009755E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3E690E" w14:textId="62F67F26" w:rsidR="00393C9D" w:rsidRDefault="00006D53" w:rsidP="009755E9">
            <w:pPr>
              <w:pStyle w:val="Normalindentado2"/>
              <w:ind w:left="0"/>
            </w:pPr>
            <w:r w:rsidRPr="00006D53">
              <w:t>smateo@itla.edu.do</w:t>
            </w:r>
          </w:p>
        </w:tc>
      </w:tr>
      <w:tr w:rsidR="00393C9D" w14:paraId="532A3E37" w14:textId="77777777" w:rsidTr="009755E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C44617" w14:textId="77777777" w:rsidR="00393C9D" w:rsidRDefault="00393C9D" w:rsidP="009755E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C1CEE1" w14:textId="03855F76" w:rsidR="00393C9D" w:rsidRDefault="00006D53" w:rsidP="009755E9">
            <w:pPr>
              <w:pStyle w:val="Normalindentado2"/>
              <w:ind w:left="0"/>
            </w:pPr>
            <w:r>
              <w:t>Aprobado</w:t>
            </w:r>
          </w:p>
        </w:tc>
      </w:tr>
    </w:tbl>
    <w:p w14:paraId="2968A8DF" w14:textId="77777777" w:rsidR="00393C9D" w:rsidRDefault="00393C9D">
      <w:pPr>
        <w:pStyle w:val="guiazul"/>
        <w:ind w:left="708"/>
      </w:pPr>
    </w:p>
    <w:p w14:paraId="1AD99450" w14:textId="77777777" w:rsidR="00482D99" w:rsidRDefault="00482D99">
      <w:pPr>
        <w:pStyle w:val="Heading2"/>
      </w:pPr>
      <w:bookmarkStart w:id="9" w:name="_Toc33238236"/>
      <w:bookmarkStart w:id="10" w:name="_Toc33411063"/>
      <w:r>
        <w:t>Definiciones, acrónimos y abreviaturas</w:t>
      </w:r>
      <w:bookmarkEnd w:id="9"/>
      <w:bookmarkEnd w:id="10"/>
    </w:p>
    <w:p w14:paraId="498EB4D1" w14:textId="516CDF6F" w:rsidR="00C05E55" w:rsidRPr="00C05E55" w:rsidRDefault="00434803" w:rsidP="005E30A6">
      <w:pPr>
        <w:spacing w:before="100" w:beforeAutospacing="1" w:after="100" w:afterAutospacing="1"/>
        <w:ind w:left="1320"/>
        <w:rPr>
          <w:rFonts w:ascii="Times New Roman" w:hAnsi="Times New Roman"/>
          <w:sz w:val="24"/>
          <w:lang w:val="es-US" w:eastAsia="en-US"/>
        </w:rPr>
      </w:pPr>
      <w:bookmarkStart w:id="11" w:name="_Toc33238237"/>
      <w:bookmarkStart w:id="12" w:name="_Toc33411064"/>
      <w:r w:rsidRPr="00C05E55">
        <w:rPr>
          <w:rFonts w:ascii="Times New Roman" w:hAnsi="Symbol"/>
          <w:sz w:val="24"/>
          <w:lang w:val="en-US" w:eastAsia="en-US"/>
        </w:rPr>
        <w:t></w:t>
      </w:r>
      <w:r w:rsidRPr="00C05E55">
        <w:rPr>
          <w:rFonts w:ascii="Times New Roman" w:hAnsi="Times New Roman"/>
          <w:sz w:val="24"/>
          <w:lang w:val="en-US" w:eastAsia="en-US"/>
        </w:rPr>
        <w:t xml:space="preserve"> PLC</w:t>
      </w:r>
      <w:r w:rsidR="00C05E55" w:rsidRPr="00C05E55">
        <w:rPr>
          <w:rFonts w:ascii="Times New Roman" w:hAnsi="Times New Roman"/>
          <w:b/>
          <w:bCs/>
          <w:sz w:val="24"/>
          <w:lang w:val="es-US" w:eastAsia="en-US"/>
        </w:rPr>
        <w:t>:</w:t>
      </w:r>
      <w:r w:rsidR="00C05E55" w:rsidRPr="00C05E55">
        <w:rPr>
          <w:rFonts w:ascii="Times New Roman" w:hAnsi="Times New Roman"/>
          <w:sz w:val="24"/>
          <w:lang w:val="es-US" w:eastAsia="en-US"/>
        </w:rPr>
        <w:t xml:space="preserve"> Controlador Lógico Programable.</w:t>
      </w:r>
    </w:p>
    <w:p w14:paraId="02BB7F82" w14:textId="58C49916" w:rsidR="00C05E55" w:rsidRPr="00C05E55" w:rsidRDefault="00C05E55" w:rsidP="005E30A6">
      <w:pPr>
        <w:spacing w:before="100" w:beforeAutospacing="1" w:after="100" w:afterAutospacing="1"/>
        <w:ind w:left="1320"/>
        <w:rPr>
          <w:rFonts w:ascii="Times New Roman" w:hAnsi="Times New Roman"/>
          <w:sz w:val="24"/>
          <w:lang w:val="es-US" w:eastAsia="en-US"/>
        </w:rPr>
      </w:pPr>
      <w:r w:rsidRPr="00C05E55">
        <w:rPr>
          <w:rFonts w:ascii="Times New Roman" w:hAnsi="Symbol"/>
          <w:sz w:val="24"/>
          <w:lang w:val="en-US" w:eastAsia="en-US"/>
        </w:rPr>
        <w:t></w:t>
      </w:r>
      <w:r w:rsidRPr="00C05E55">
        <w:rPr>
          <w:rFonts w:ascii="Times New Roman" w:hAnsi="Times New Roman"/>
          <w:sz w:val="24"/>
          <w:lang w:val="es-US" w:eastAsia="en-US"/>
        </w:rPr>
        <w:t xml:space="preserve"> </w:t>
      </w:r>
      <w:r w:rsidRPr="00C05E55">
        <w:rPr>
          <w:rFonts w:ascii="Times New Roman" w:hAnsi="Times New Roman"/>
          <w:b/>
          <w:bCs/>
          <w:sz w:val="24"/>
          <w:lang w:val="es-US" w:eastAsia="en-US"/>
        </w:rPr>
        <w:t>SRS:</w:t>
      </w:r>
      <w:r w:rsidRPr="00C05E55">
        <w:rPr>
          <w:rFonts w:ascii="Times New Roman" w:hAnsi="Times New Roman"/>
          <w:sz w:val="24"/>
          <w:lang w:val="es-US" w:eastAsia="en-US"/>
        </w:rPr>
        <w:t xml:space="preserve"> Especificación de Requisitos de Software.</w:t>
      </w:r>
    </w:p>
    <w:p w14:paraId="6E175FF0" w14:textId="0931D330" w:rsidR="00C05E55" w:rsidRPr="00C05E55" w:rsidRDefault="00C05E55" w:rsidP="005E30A6">
      <w:pPr>
        <w:spacing w:before="100" w:beforeAutospacing="1" w:after="100" w:afterAutospacing="1"/>
        <w:ind w:left="1320"/>
        <w:rPr>
          <w:rFonts w:ascii="Times New Roman" w:hAnsi="Times New Roman"/>
          <w:sz w:val="24"/>
          <w:lang w:val="es-US" w:eastAsia="en-US"/>
        </w:rPr>
      </w:pPr>
      <w:r w:rsidRPr="00C05E55">
        <w:rPr>
          <w:rFonts w:ascii="Times New Roman" w:hAnsi="Symbol"/>
          <w:sz w:val="24"/>
          <w:lang w:val="en-US" w:eastAsia="en-US"/>
        </w:rPr>
        <w:t></w:t>
      </w:r>
      <w:r w:rsidRPr="00C05E55">
        <w:rPr>
          <w:rFonts w:ascii="Times New Roman" w:hAnsi="Times New Roman"/>
          <w:sz w:val="24"/>
          <w:lang w:val="es-US" w:eastAsia="en-US"/>
        </w:rPr>
        <w:t xml:space="preserve"> </w:t>
      </w:r>
      <w:r w:rsidRPr="00C05E55">
        <w:rPr>
          <w:rFonts w:ascii="Times New Roman" w:hAnsi="Times New Roman"/>
          <w:b/>
          <w:bCs/>
          <w:sz w:val="24"/>
          <w:lang w:val="es-US" w:eastAsia="en-US"/>
        </w:rPr>
        <w:t>GPIO:</w:t>
      </w:r>
      <w:r w:rsidRPr="00C05E55">
        <w:rPr>
          <w:rFonts w:ascii="Times New Roman" w:hAnsi="Times New Roman"/>
          <w:sz w:val="24"/>
          <w:lang w:val="es-US" w:eastAsia="en-US"/>
        </w:rPr>
        <w:t xml:space="preserve"> Pines de Entrada/Salida de Propósito General.</w:t>
      </w:r>
    </w:p>
    <w:p w14:paraId="11C85F7F" w14:textId="577F8505" w:rsidR="00C05E55" w:rsidRPr="00C05E55" w:rsidRDefault="00C05E55" w:rsidP="005E30A6">
      <w:pPr>
        <w:spacing w:before="100" w:beforeAutospacing="1" w:after="100" w:afterAutospacing="1"/>
        <w:ind w:left="1320"/>
        <w:rPr>
          <w:rFonts w:ascii="Times New Roman" w:hAnsi="Times New Roman"/>
          <w:sz w:val="24"/>
          <w:lang w:val="es-US" w:eastAsia="en-US"/>
        </w:rPr>
      </w:pPr>
      <w:r w:rsidRPr="00C05E55">
        <w:rPr>
          <w:rFonts w:ascii="Times New Roman" w:hAnsi="Symbol"/>
          <w:sz w:val="24"/>
          <w:lang w:val="en-US" w:eastAsia="en-US"/>
        </w:rPr>
        <w:t></w:t>
      </w:r>
      <w:r w:rsidRPr="00C05E55">
        <w:rPr>
          <w:rFonts w:ascii="Times New Roman" w:hAnsi="Times New Roman"/>
          <w:sz w:val="24"/>
          <w:lang w:val="es-US" w:eastAsia="en-US"/>
        </w:rPr>
        <w:t xml:space="preserve"> </w:t>
      </w:r>
      <w:r w:rsidRPr="00C05E55">
        <w:rPr>
          <w:rFonts w:ascii="Times New Roman" w:hAnsi="Times New Roman"/>
          <w:b/>
          <w:bCs/>
          <w:sz w:val="24"/>
          <w:lang w:val="es-US" w:eastAsia="en-US"/>
        </w:rPr>
        <w:t>ESP32:</w:t>
      </w:r>
      <w:r w:rsidRPr="00C05E55">
        <w:rPr>
          <w:rFonts w:ascii="Times New Roman" w:hAnsi="Times New Roman"/>
          <w:sz w:val="24"/>
          <w:lang w:val="es-US" w:eastAsia="en-US"/>
        </w:rPr>
        <w:t xml:space="preserve"> Microcontrolador de sistema en chip (</w:t>
      </w:r>
      <w:proofErr w:type="spellStart"/>
      <w:r w:rsidRPr="00C05E55">
        <w:rPr>
          <w:rFonts w:ascii="Times New Roman" w:hAnsi="Times New Roman"/>
          <w:sz w:val="24"/>
          <w:lang w:val="es-US" w:eastAsia="en-US"/>
        </w:rPr>
        <w:t>SoC</w:t>
      </w:r>
      <w:proofErr w:type="spellEnd"/>
      <w:r w:rsidRPr="00C05E55">
        <w:rPr>
          <w:rFonts w:ascii="Times New Roman" w:hAnsi="Times New Roman"/>
          <w:sz w:val="24"/>
          <w:lang w:val="es-US" w:eastAsia="en-US"/>
        </w:rPr>
        <w:t xml:space="preserve">) de bajo consumo con conectividad </w:t>
      </w:r>
      <w:proofErr w:type="spellStart"/>
      <w:r w:rsidRPr="00C05E55">
        <w:rPr>
          <w:rFonts w:ascii="Times New Roman" w:hAnsi="Times New Roman"/>
          <w:sz w:val="24"/>
          <w:lang w:val="es-US" w:eastAsia="en-US"/>
        </w:rPr>
        <w:t>Wi</w:t>
      </w:r>
      <w:proofErr w:type="spellEnd"/>
      <w:r w:rsidRPr="00C05E55">
        <w:rPr>
          <w:rFonts w:ascii="Times New Roman" w:hAnsi="Times New Roman"/>
          <w:sz w:val="24"/>
          <w:lang w:val="es-US" w:eastAsia="en-US"/>
        </w:rPr>
        <w:t>-Fi y Bluetooth.</w:t>
      </w:r>
    </w:p>
    <w:p w14:paraId="44A12829" w14:textId="77777777" w:rsidR="00482D99" w:rsidRDefault="00482D99">
      <w:pPr>
        <w:pStyle w:val="Heading2"/>
      </w:pPr>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4380D6F9"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758E870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7DF2B73"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792CA32"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563BDE6"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E790350" w14:textId="77777777" w:rsidR="00482D99" w:rsidRDefault="00482D99">
            <w:pPr>
              <w:jc w:val="center"/>
              <w:rPr>
                <w:b/>
                <w:bCs/>
              </w:rPr>
            </w:pPr>
            <w:r>
              <w:rPr>
                <w:b/>
                <w:bCs/>
              </w:rPr>
              <w:t>Autor</w:t>
            </w:r>
          </w:p>
        </w:tc>
      </w:tr>
      <w:tr w:rsidR="00482D99" w14:paraId="12EB448B" w14:textId="77777777">
        <w:trPr>
          <w:cantSplit/>
        </w:trPr>
        <w:tc>
          <w:tcPr>
            <w:tcW w:w="1254" w:type="dxa"/>
            <w:tcBorders>
              <w:top w:val="double" w:sz="6" w:space="0" w:color="292929"/>
            </w:tcBorders>
          </w:tcPr>
          <w:p w14:paraId="40C3F02A"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37E14FB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59BB7B10"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86D0A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5A33DE7D"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B3CE4CD" w14:textId="77777777">
        <w:trPr>
          <w:cantSplit/>
        </w:trPr>
        <w:tc>
          <w:tcPr>
            <w:tcW w:w="1254" w:type="dxa"/>
          </w:tcPr>
          <w:p w14:paraId="66B147E2" w14:textId="77777777" w:rsidR="00482D99" w:rsidRDefault="00482D99">
            <w:pPr>
              <w:pStyle w:val="Normalindentado2"/>
              <w:ind w:left="0"/>
            </w:pPr>
          </w:p>
        </w:tc>
        <w:tc>
          <w:tcPr>
            <w:tcW w:w="1980" w:type="dxa"/>
            <w:tcBorders>
              <w:right w:val="single" w:sz="4" w:space="0" w:color="292929"/>
            </w:tcBorders>
          </w:tcPr>
          <w:p w14:paraId="3A1F9C91"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69C63CFE"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751EBFB3" w14:textId="77777777" w:rsidR="00482D99" w:rsidRDefault="00482D99">
            <w:pPr>
              <w:pStyle w:val="Normalindentado2"/>
              <w:ind w:left="0"/>
            </w:pPr>
          </w:p>
        </w:tc>
        <w:tc>
          <w:tcPr>
            <w:tcW w:w="1538" w:type="dxa"/>
            <w:tcBorders>
              <w:left w:val="single" w:sz="4" w:space="0" w:color="292929"/>
            </w:tcBorders>
            <w:tcMar>
              <w:bottom w:w="0" w:type="dxa"/>
            </w:tcMar>
          </w:tcPr>
          <w:p w14:paraId="37AD37A7" w14:textId="77777777" w:rsidR="00482D99" w:rsidRDefault="00482D99">
            <w:pPr>
              <w:pStyle w:val="Normalindentado2"/>
              <w:ind w:left="0"/>
            </w:pPr>
          </w:p>
        </w:tc>
      </w:tr>
    </w:tbl>
    <w:p w14:paraId="3A224BDD" w14:textId="77777777" w:rsidR="00482D99" w:rsidRDefault="00482D99">
      <w:pPr>
        <w:pStyle w:val="guiazul"/>
        <w:ind w:left="708"/>
      </w:pPr>
    </w:p>
    <w:p w14:paraId="50C52A63"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36F7EE48" w14:textId="77777777" w:rsidR="00482D99" w:rsidRDefault="00482D99">
      <w:pPr>
        <w:pStyle w:val="Heading2"/>
      </w:pPr>
      <w:bookmarkStart w:id="13" w:name="_Toc33411065"/>
      <w:r>
        <w:t>Resumen</w:t>
      </w:r>
      <w:bookmarkEnd w:id="13"/>
    </w:p>
    <w:p w14:paraId="77B52B17" w14:textId="52F4FAA7" w:rsidR="00482D99" w:rsidRDefault="0077557C" w:rsidP="005E30A6">
      <w:pPr>
        <w:pStyle w:val="guiazul"/>
        <w:numPr>
          <w:ilvl w:val="0"/>
          <w:numId w:val="12"/>
        </w:numPr>
      </w:pPr>
      <w:r w:rsidRPr="0077557C">
        <w:rPr>
          <w:i w:val="0"/>
          <w:color w:val="auto"/>
        </w:rPr>
        <w:t xml:space="preserve">Este documento describe los requisitos funcionales y no funcionales del proyecto PLC 4 </w:t>
      </w:r>
      <w:proofErr w:type="spellStart"/>
      <w:r w:rsidRPr="0077557C">
        <w:rPr>
          <w:i w:val="0"/>
          <w:color w:val="auto"/>
        </w:rPr>
        <w:t>Uni</w:t>
      </w:r>
      <w:proofErr w:type="spellEnd"/>
      <w:r w:rsidRPr="0077557C">
        <w:rPr>
          <w:i w:val="0"/>
          <w:color w:val="auto"/>
        </w:rPr>
        <w:t>, un controlador lógico programable con fines educativos. A lo largo del documento se detallan el propósito del proyecto, su alcance, las personas involucradas, así como las características técnicas y pedagógicas que lo convierten en una herramienta accesible y práctica para estudiantes y docentes. La organización del documento sigue la estructura recomendada por la norma IEEE 830, comenzando con una introducción general del sistema, continuando con una descripción detallada de sus funcionalidades principales, las restricciones y dependencias, y finalizando con los requisitos específicos que guiarán su diseño y desarrollo.</w:t>
      </w:r>
    </w:p>
    <w:p w14:paraId="7C430F88" w14:textId="77777777" w:rsidR="00482D99" w:rsidRDefault="00482D99">
      <w:pPr>
        <w:pStyle w:val="Heading1"/>
      </w:pPr>
      <w:bookmarkStart w:id="14" w:name="_Toc33238239"/>
      <w:bookmarkStart w:id="15" w:name="_Toc33411066"/>
      <w:r>
        <w:t>Descripción general</w:t>
      </w:r>
      <w:bookmarkEnd w:id="14"/>
      <w:bookmarkEnd w:id="15"/>
    </w:p>
    <w:p w14:paraId="33B7D01D" w14:textId="77777777" w:rsidR="00482D99" w:rsidRDefault="00482D99">
      <w:pPr>
        <w:pStyle w:val="Heading2"/>
      </w:pPr>
      <w:bookmarkStart w:id="16" w:name="_Toc33238240"/>
      <w:bookmarkStart w:id="17" w:name="_Toc33411067"/>
      <w:r>
        <w:t>Perspectiva del producto</w:t>
      </w:r>
      <w:bookmarkEnd w:id="16"/>
      <w:bookmarkEnd w:id="17"/>
    </w:p>
    <w:p w14:paraId="7D07B5C9" w14:textId="527920A4" w:rsidR="00482D99" w:rsidRDefault="006B00A9" w:rsidP="005E30A6">
      <w:pPr>
        <w:pStyle w:val="guiazul"/>
        <w:numPr>
          <w:ilvl w:val="0"/>
          <w:numId w:val="11"/>
        </w:numPr>
      </w:pPr>
      <w:r w:rsidRPr="006B00A9">
        <w:rPr>
          <w:i w:val="0"/>
          <w:color w:val="auto"/>
        </w:rPr>
        <w:t xml:space="preserve">El "PLC 4 </w:t>
      </w:r>
      <w:proofErr w:type="spellStart"/>
      <w:r w:rsidRPr="006B00A9">
        <w:rPr>
          <w:i w:val="0"/>
          <w:color w:val="auto"/>
        </w:rPr>
        <w:t>uni</w:t>
      </w:r>
      <w:proofErr w:type="spellEnd"/>
      <w:r w:rsidRPr="006B00A9">
        <w:rPr>
          <w:i w:val="0"/>
          <w:color w:val="auto"/>
        </w:rPr>
        <w:t xml:space="preserve">" se concibe como un producto independiente y autónomo, diseñado para operar en un entorno educativo. La arquitectura del sistema, que </w:t>
      </w:r>
      <w:r w:rsidRPr="006B00A9">
        <w:rPr>
          <w:i w:val="0"/>
          <w:color w:val="auto"/>
        </w:rPr>
        <w:lastRenderedPageBreak/>
        <w:t>integra hardware de bajo costo y software desarrollado a medida, lo distingue de las soluciones comerciales, ya que su enfoque principal es la transparencia y la facilidad de aprendizaje. El sistema se integrará en el entorno de laboratorio del instituto, permitiendo la interacción con los equipos de los estudiantes a través de interfaces de comunicación estándar</w:t>
      </w:r>
      <w:r w:rsidR="005E30A6">
        <w:rPr>
          <w:i w:val="0"/>
          <w:color w:val="auto"/>
        </w:rPr>
        <w:t>.</w:t>
      </w:r>
    </w:p>
    <w:p w14:paraId="2BD5E060" w14:textId="77777777" w:rsidR="00482D99" w:rsidRDefault="00482D99">
      <w:pPr>
        <w:pStyle w:val="Heading2"/>
      </w:pPr>
      <w:bookmarkStart w:id="18" w:name="_Toc532878319"/>
      <w:bookmarkStart w:id="19" w:name="_Toc33238241"/>
      <w:bookmarkStart w:id="20" w:name="_Toc33411068"/>
      <w:r>
        <w:t>Funcionalidad del producto</w:t>
      </w:r>
      <w:bookmarkEnd w:id="18"/>
      <w:bookmarkEnd w:id="19"/>
      <w:bookmarkEnd w:id="20"/>
    </w:p>
    <w:p w14:paraId="48C3F987" w14:textId="77777777" w:rsidR="00C11676" w:rsidRPr="00C11676" w:rsidRDefault="00C11676" w:rsidP="00C11676">
      <w:pPr>
        <w:pStyle w:val="guiazul"/>
        <w:ind w:left="600"/>
        <w:rPr>
          <w:i w:val="0"/>
          <w:color w:val="auto"/>
        </w:rPr>
      </w:pPr>
      <w:r w:rsidRPr="00C11676">
        <w:rPr>
          <w:i w:val="0"/>
          <w:color w:val="auto"/>
        </w:rPr>
        <w:t>Las principales funcionalidades del sistema incluyen:</w:t>
      </w:r>
    </w:p>
    <w:p w14:paraId="2148846A" w14:textId="77777777" w:rsidR="00C11676" w:rsidRPr="00C11676" w:rsidRDefault="00C11676" w:rsidP="00C11676">
      <w:pPr>
        <w:pStyle w:val="guiazul"/>
        <w:ind w:left="600"/>
        <w:rPr>
          <w:i w:val="0"/>
          <w:color w:val="auto"/>
        </w:rPr>
      </w:pPr>
    </w:p>
    <w:p w14:paraId="760C9E36" w14:textId="77777777" w:rsidR="00C11676" w:rsidRPr="00C11676" w:rsidRDefault="00C11676" w:rsidP="005E30A6">
      <w:pPr>
        <w:pStyle w:val="guiazul"/>
        <w:numPr>
          <w:ilvl w:val="0"/>
          <w:numId w:val="10"/>
        </w:numPr>
        <w:rPr>
          <w:i w:val="0"/>
          <w:color w:val="auto"/>
        </w:rPr>
      </w:pPr>
      <w:r w:rsidRPr="00C11676">
        <w:rPr>
          <w:i w:val="0"/>
          <w:color w:val="auto"/>
        </w:rPr>
        <w:t>Capacidad de Programación: Permitirá la programación de lógica de control en lenguaje C, proporcionando a los usuarios un control granular sobre las operaciones del PLC.</w:t>
      </w:r>
    </w:p>
    <w:p w14:paraId="5D1E774D" w14:textId="77777777" w:rsidR="00C11676" w:rsidRPr="00C11676" w:rsidRDefault="00C11676" w:rsidP="00C11676">
      <w:pPr>
        <w:pStyle w:val="guiazul"/>
        <w:ind w:left="600"/>
        <w:rPr>
          <w:i w:val="0"/>
          <w:color w:val="auto"/>
        </w:rPr>
      </w:pPr>
    </w:p>
    <w:p w14:paraId="74D39E36" w14:textId="77777777" w:rsidR="00C11676" w:rsidRPr="00C11676" w:rsidRDefault="00C11676" w:rsidP="005E30A6">
      <w:pPr>
        <w:pStyle w:val="guiazul"/>
        <w:numPr>
          <w:ilvl w:val="0"/>
          <w:numId w:val="10"/>
        </w:numPr>
        <w:rPr>
          <w:i w:val="0"/>
          <w:color w:val="auto"/>
        </w:rPr>
      </w:pPr>
      <w:r w:rsidRPr="00C11676">
        <w:rPr>
          <w:i w:val="0"/>
          <w:color w:val="auto"/>
        </w:rPr>
        <w:t>Gestión de Entradas/Salidas: Facilitará la adquisición de datos de los sensores de entrada y la activación de los actuadores de salida.</w:t>
      </w:r>
    </w:p>
    <w:p w14:paraId="75696444" w14:textId="77777777" w:rsidR="00C11676" w:rsidRPr="00C11676" w:rsidRDefault="00C11676" w:rsidP="00C11676">
      <w:pPr>
        <w:pStyle w:val="guiazul"/>
        <w:ind w:left="600"/>
        <w:rPr>
          <w:i w:val="0"/>
          <w:color w:val="auto"/>
        </w:rPr>
      </w:pPr>
    </w:p>
    <w:p w14:paraId="03554B41" w14:textId="7A982E61" w:rsidR="00482D99" w:rsidRDefault="00C11676" w:rsidP="005E30A6">
      <w:pPr>
        <w:pStyle w:val="guiazul"/>
        <w:numPr>
          <w:ilvl w:val="0"/>
          <w:numId w:val="10"/>
        </w:numPr>
        <w:rPr>
          <w:i w:val="0"/>
          <w:color w:val="auto"/>
        </w:rPr>
      </w:pPr>
      <w:r w:rsidRPr="00C11676">
        <w:rPr>
          <w:i w:val="0"/>
          <w:color w:val="auto"/>
        </w:rPr>
        <w:t>Monitoreo del Sistema: Proporcionará una visualización del estado del PLC y de la ejecución del programa para facilitar el diagnóstico y la depuración</w:t>
      </w:r>
      <w:r w:rsidR="000346C5">
        <w:rPr>
          <w:i w:val="0"/>
          <w:color w:val="auto"/>
        </w:rPr>
        <w:t>.</w:t>
      </w:r>
    </w:p>
    <w:p w14:paraId="741B0F82" w14:textId="77777777" w:rsidR="000346C5" w:rsidRDefault="000346C5" w:rsidP="00C11676">
      <w:pPr>
        <w:pStyle w:val="guiazul"/>
        <w:ind w:left="600"/>
        <w:rPr>
          <w:i w:val="0"/>
          <w:color w:val="auto"/>
        </w:rPr>
      </w:pPr>
    </w:p>
    <w:p w14:paraId="197E462A" w14:textId="5D301328" w:rsidR="000346C5" w:rsidRDefault="00D50509" w:rsidP="005E30A6">
      <w:pPr>
        <w:pStyle w:val="guiazul"/>
        <w:numPr>
          <w:ilvl w:val="0"/>
          <w:numId w:val="10"/>
        </w:numPr>
      </w:pPr>
      <w:r>
        <w:rPr>
          <w:i w:val="0"/>
          <w:color w:val="auto"/>
        </w:rPr>
        <w:t xml:space="preserve">Expansión: Contara con </w:t>
      </w:r>
      <w:r w:rsidR="006E1ABB">
        <w:rPr>
          <w:i w:val="0"/>
          <w:color w:val="auto"/>
        </w:rPr>
        <w:t>módulo</w:t>
      </w:r>
      <w:r>
        <w:rPr>
          <w:i w:val="0"/>
          <w:color w:val="auto"/>
        </w:rPr>
        <w:t xml:space="preserve"> de expansión para poder conectar </w:t>
      </w:r>
      <w:proofErr w:type="spellStart"/>
      <w:r>
        <w:rPr>
          <w:i w:val="0"/>
          <w:color w:val="auto"/>
        </w:rPr>
        <w:t>mas</w:t>
      </w:r>
      <w:proofErr w:type="spellEnd"/>
      <w:r>
        <w:rPr>
          <w:i w:val="0"/>
          <w:color w:val="auto"/>
        </w:rPr>
        <w:t xml:space="preserve"> entradas</w:t>
      </w:r>
      <w:r w:rsidR="005222BA">
        <w:rPr>
          <w:i w:val="0"/>
          <w:color w:val="auto"/>
        </w:rPr>
        <w:t xml:space="preserve"> y/o salidas según sean requeridas</w:t>
      </w:r>
    </w:p>
    <w:p w14:paraId="7A34A2D3" w14:textId="77777777" w:rsidR="00482D99" w:rsidRDefault="00482D99">
      <w:pPr>
        <w:pStyle w:val="Heading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556AA87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576AE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ADAA4A" w14:textId="7DBFA31B" w:rsidR="00482D99" w:rsidRDefault="00733FAC">
            <w:pPr>
              <w:pStyle w:val="Normalindentado2"/>
              <w:ind w:left="0"/>
            </w:pPr>
            <w:r>
              <w:t>Docente</w:t>
            </w:r>
            <w:r w:rsidR="0077008B">
              <w:t xml:space="preserve">s / estudiantes </w:t>
            </w:r>
          </w:p>
        </w:tc>
      </w:tr>
      <w:tr w:rsidR="00482D99" w14:paraId="1387557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CD6698"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2448D" w14:textId="4A2B6ABF" w:rsidR="00482C50" w:rsidRDefault="004521A7">
            <w:pPr>
              <w:pStyle w:val="Normalindentado2"/>
              <w:ind w:left="0"/>
              <w:rPr>
                <w:lang w:val="es-US"/>
              </w:rPr>
            </w:pPr>
            <w:r>
              <w:t>Maestros</w:t>
            </w:r>
            <w:r w:rsidR="00EA51A1">
              <w:t>:</w:t>
            </w:r>
            <w:r>
              <w:t xml:space="preserve"> </w:t>
            </w:r>
            <w:r w:rsidR="00EA51A1">
              <w:t xml:space="preserve">docentes </w:t>
            </w:r>
            <w:r>
              <w:t>con conocimiento previos en áreas afin</w:t>
            </w:r>
            <w:r w:rsidR="00EA51A1">
              <w:t xml:space="preserve">es </w:t>
            </w:r>
            <w:r w:rsidR="00482C50">
              <w:t xml:space="preserve">para una </w:t>
            </w:r>
            <w:r w:rsidR="00636DE6">
              <w:t>óptima</w:t>
            </w:r>
            <w:r w:rsidR="00482C50">
              <w:t xml:space="preserve"> </w:t>
            </w:r>
            <w:proofErr w:type="spellStart"/>
            <w:r w:rsidR="00636DE6">
              <w:t>ense</w:t>
            </w:r>
            <w:r w:rsidR="00636DE6">
              <w:rPr>
                <w:lang w:val="es-US"/>
              </w:rPr>
              <w:t>ñanza</w:t>
            </w:r>
            <w:proofErr w:type="spellEnd"/>
            <w:r w:rsidR="00636DE6">
              <w:rPr>
                <w:lang w:val="es-US"/>
              </w:rPr>
              <w:t>.</w:t>
            </w:r>
            <w:r w:rsidR="00482C50">
              <w:rPr>
                <w:lang w:val="es-US"/>
              </w:rPr>
              <w:t xml:space="preserve"> </w:t>
            </w:r>
          </w:p>
          <w:p w14:paraId="1DE5CA1C" w14:textId="55BC5F66" w:rsidR="00482D99" w:rsidRPr="00482C50" w:rsidRDefault="00482C50">
            <w:pPr>
              <w:pStyle w:val="Normalindentado2"/>
              <w:ind w:left="0"/>
              <w:rPr>
                <w:lang w:val="es-US"/>
              </w:rPr>
            </w:pPr>
            <w:r>
              <w:rPr>
                <w:lang w:val="es-US"/>
              </w:rPr>
              <w:t>Estudiantes:</w:t>
            </w:r>
            <w:r w:rsidR="00BF6D9F">
              <w:rPr>
                <w:lang w:val="es-US"/>
              </w:rPr>
              <w:t xml:space="preserve"> que estén cursado carreras técnicas </w:t>
            </w:r>
            <w:r w:rsidR="00444F88">
              <w:rPr>
                <w:lang w:val="es-US"/>
              </w:rPr>
              <w:t xml:space="preserve">o carreras de </w:t>
            </w:r>
            <w:r w:rsidR="00EB14D7">
              <w:rPr>
                <w:lang w:val="es-US"/>
              </w:rPr>
              <w:t>ingeniería que tengas relación al producto.</w:t>
            </w:r>
          </w:p>
        </w:tc>
      </w:tr>
      <w:tr w:rsidR="00482D99" w14:paraId="1C76F72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E5652E"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677819" w14:textId="51E59575" w:rsidR="00482D99" w:rsidRDefault="006774F3">
            <w:pPr>
              <w:pStyle w:val="Normalindentado2"/>
              <w:ind w:left="0"/>
            </w:pPr>
            <w:r w:rsidRPr="006774F3">
              <w:t>Conocimientos básicos de electricidad y circuitos. Capacidad para conectar cables a terminales de tornillo de forma segura. Habilidad para usar software en un PC para el entorno de programación.</w:t>
            </w:r>
          </w:p>
        </w:tc>
      </w:tr>
      <w:tr w:rsidR="00482D99" w14:paraId="788FEB0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F4631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8B56DB" w14:textId="47308991" w:rsidR="00482D99" w:rsidRDefault="00202223">
            <w:pPr>
              <w:pStyle w:val="Normalindentado2"/>
              <w:ind w:left="0"/>
            </w:pPr>
            <w:r w:rsidRPr="00202223">
              <w:rPr>
                <w:b/>
                <w:bCs/>
              </w:rPr>
              <w:t>Estudiante:</w:t>
            </w:r>
            <w:r w:rsidRPr="00202223">
              <w:t xml:space="preserve"> Su rol principal es conectar los componentes externos (sensores y actuadores) al PLC, cargar los programas desarrollados, realizar prácticas de laboratorio y verificar la funcionalidad de la lógica de control. </w:t>
            </w:r>
            <w:r w:rsidRPr="00202223">
              <w:rPr>
                <w:b/>
                <w:bCs/>
              </w:rPr>
              <w:t>Profesor:</w:t>
            </w:r>
            <w:r w:rsidRPr="00202223">
              <w:t xml:space="preserve"> Sus tareas incluyen diseñar y proponer ejercicios prácticos, demostrar el funcionamiento del PLC en tiempo real y evaluar el desempeño de los estudiantes en sus proyectos.</w:t>
            </w:r>
          </w:p>
        </w:tc>
      </w:tr>
    </w:tbl>
    <w:p w14:paraId="4438FCE2" w14:textId="77777777" w:rsidR="00482D99" w:rsidRDefault="00482D99">
      <w:pPr>
        <w:pStyle w:val="guiazul"/>
        <w:ind w:left="708"/>
      </w:pPr>
    </w:p>
    <w:p w14:paraId="0EF55F0E" w14:textId="77777777" w:rsidR="00482D99" w:rsidRDefault="00482D99">
      <w:pPr>
        <w:pStyle w:val="Heading2"/>
      </w:pPr>
      <w:bookmarkStart w:id="24" w:name="_Toc532878321"/>
      <w:bookmarkStart w:id="25" w:name="_Toc33238243"/>
      <w:bookmarkStart w:id="26" w:name="_Toc33411070"/>
      <w:r>
        <w:t>Restricciones</w:t>
      </w:r>
      <w:bookmarkEnd w:id="24"/>
      <w:bookmarkEnd w:id="25"/>
      <w:bookmarkEnd w:id="26"/>
    </w:p>
    <w:p w14:paraId="7AE6CEF7" w14:textId="406E160A" w:rsidR="00876898" w:rsidRDefault="00876898" w:rsidP="005E30A6">
      <w:pPr>
        <w:pStyle w:val="guiazul"/>
        <w:numPr>
          <w:ilvl w:val="0"/>
          <w:numId w:val="9"/>
        </w:numPr>
        <w:rPr>
          <w:i w:val="0"/>
          <w:color w:val="auto"/>
        </w:rPr>
      </w:pPr>
      <w:r w:rsidRPr="00876898">
        <w:rPr>
          <w:i w:val="0"/>
          <w:color w:val="auto"/>
        </w:rPr>
        <w:t>Compatibilidad con sistemas operativos comunes (Windows/Linux).</w:t>
      </w:r>
    </w:p>
    <w:p w14:paraId="52E51753" w14:textId="77777777" w:rsidR="00C4645E" w:rsidRDefault="00C4645E" w:rsidP="00ED5306">
      <w:pPr>
        <w:pStyle w:val="guiazul"/>
        <w:ind w:left="600"/>
        <w:rPr>
          <w:i w:val="0"/>
          <w:color w:val="auto"/>
        </w:rPr>
      </w:pPr>
    </w:p>
    <w:p w14:paraId="6AAFBF81" w14:textId="7B90A704" w:rsidR="00ED5306" w:rsidRDefault="00ED5306" w:rsidP="005E30A6">
      <w:pPr>
        <w:pStyle w:val="guiazul"/>
        <w:numPr>
          <w:ilvl w:val="0"/>
          <w:numId w:val="9"/>
        </w:numPr>
        <w:rPr>
          <w:i w:val="0"/>
          <w:color w:val="auto"/>
        </w:rPr>
      </w:pPr>
      <w:r w:rsidRPr="00ED5306">
        <w:rPr>
          <w:b/>
          <w:bCs/>
          <w:i w:val="0"/>
          <w:color w:val="auto"/>
        </w:rPr>
        <w:t>Componentes de Hardware:</w:t>
      </w:r>
      <w:r w:rsidRPr="00ED5306">
        <w:rPr>
          <w:i w:val="0"/>
          <w:color w:val="auto"/>
        </w:rPr>
        <w:t xml:space="preserve"> El diseño del sistema se basará en componentes accesibles y de bajo costo como el </w:t>
      </w:r>
      <w:r w:rsidRPr="00ED5306">
        <w:rPr>
          <w:b/>
          <w:bCs/>
          <w:i w:val="0"/>
          <w:color w:val="auto"/>
        </w:rPr>
        <w:t>ESP32</w:t>
      </w:r>
      <w:r w:rsidRPr="00ED5306">
        <w:rPr>
          <w:i w:val="0"/>
          <w:color w:val="auto"/>
        </w:rPr>
        <w:t xml:space="preserve"> y los relés.</w:t>
      </w:r>
    </w:p>
    <w:p w14:paraId="3A3D572F" w14:textId="77777777" w:rsidR="00C4645E" w:rsidRDefault="00C4645E" w:rsidP="00ED5306">
      <w:pPr>
        <w:pStyle w:val="guiazul"/>
        <w:ind w:left="600"/>
        <w:rPr>
          <w:i w:val="0"/>
          <w:color w:val="auto"/>
        </w:rPr>
      </w:pPr>
    </w:p>
    <w:p w14:paraId="0E8708F0" w14:textId="606B2480" w:rsidR="00B359CC" w:rsidRDefault="00C4645E" w:rsidP="005E30A6">
      <w:pPr>
        <w:pStyle w:val="guiazul"/>
        <w:numPr>
          <w:ilvl w:val="0"/>
          <w:numId w:val="9"/>
        </w:numPr>
        <w:rPr>
          <w:i w:val="0"/>
          <w:color w:val="auto"/>
        </w:rPr>
      </w:pPr>
      <w:r w:rsidRPr="00C4645E">
        <w:rPr>
          <w:b/>
          <w:bCs/>
          <w:i w:val="0"/>
          <w:color w:val="auto"/>
        </w:rPr>
        <w:t>Limitaciones Presupuestarias:</w:t>
      </w:r>
      <w:r w:rsidRPr="00C4645E">
        <w:rPr>
          <w:i w:val="0"/>
          <w:color w:val="auto"/>
        </w:rPr>
        <w:t xml:space="preserve"> El desarrollo está condicionado a un presupuesto limitado, lo que exige una optimización de los recursos y la selección de tecnologías costo-efectivas.</w:t>
      </w:r>
    </w:p>
    <w:p w14:paraId="157151AE" w14:textId="77777777" w:rsidR="00C4645E" w:rsidRDefault="00C4645E" w:rsidP="00ED5306">
      <w:pPr>
        <w:pStyle w:val="guiazul"/>
        <w:ind w:left="600"/>
        <w:rPr>
          <w:b/>
          <w:bCs/>
          <w:i w:val="0"/>
          <w:color w:val="auto"/>
        </w:rPr>
      </w:pPr>
    </w:p>
    <w:p w14:paraId="5DA53B10" w14:textId="497AF439" w:rsidR="00D82F23" w:rsidRPr="0075422C" w:rsidRDefault="00D82F23" w:rsidP="005E30A6">
      <w:pPr>
        <w:pStyle w:val="guiazul"/>
        <w:numPr>
          <w:ilvl w:val="0"/>
          <w:numId w:val="9"/>
        </w:numPr>
        <w:rPr>
          <w:i w:val="0"/>
          <w:color w:val="auto"/>
          <w:lang w:val="es-US"/>
        </w:rPr>
      </w:pPr>
      <w:proofErr w:type="spellStart"/>
      <w:r>
        <w:rPr>
          <w:i w:val="0"/>
          <w:color w:val="auto"/>
        </w:rPr>
        <w:t>Alimentacio</w:t>
      </w:r>
      <w:proofErr w:type="spellEnd"/>
      <w:r w:rsidR="00236084" w:rsidRPr="0075422C">
        <w:rPr>
          <w:i w:val="0"/>
          <w:color w:val="auto"/>
          <w:lang w:val="es-US"/>
        </w:rPr>
        <w:t xml:space="preserve">: </w:t>
      </w:r>
      <w:r w:rsidR="0075422C" w:rsidRPr="0075422C">
        <w:rPr>
          <w:i w:val="0"/>
          <w:color w:val="auto"/>
          <w:lang w:val="es-US"/>
        </w:rPr>
        <w:t>se limita a u</w:t>
      </w:r>
      <w:r w:rsidR="0075422C">
        <w:rPr>
          <w:i w:val="0"/>
          <w:color w:val="auto"/>
          <w:lang w:val="es-US"/>
        </w:rPr>
        <w:t>n voltaje de solo 24 voltios</w:t>
      </w:r>
    </w:p>
    <w:p w14:paraId="7D4A369A" w14:textId="77777777" w:rsidR="00482D99" w:rsidRDefault="00482D99">
      <w:pPr>
        <w:pStyle w:val="Heading2"/>
      </w:pPr>
      <w:bookmarkStart w:id="27" w:name="_Toc532878322"/>
      <w:bookmarkStart w:id="28" w:name="_Toc33238244"/>
      <w:bookmarkStart w:id="29" w:name="_Toc33411071"/>
      <w:r>
        <w:lastRenderedPageBreak/>
        <w:t>Suposiciones y dependencias</w:t>
      </w:r>
      <w:bookmarkEnd w:id="27"/>
      <w:bookmarkEnd w:id="28"/>
      <w:bookmarkEnd w:id="29"/>
    </w:p>
    <w:p w14:paraId="2FD06534" w14:textId="77777777" w:rsidR="00A16000" w:rsidRPr="00A16000" w:rsidRDefault="00A16000" w:rsidP="00A16000">
      <w:pPr>
        <w:pStyle w:val="guiazul"/>
        <w:ind w:left="600"/>
        <w:rPr>
          <w:i w:val="0"/>
          <w:color w:val="auto"/>
        </w:rPr>
      </w:pPr>
      <w:r w:rsidRPr="00A16000">
        <w:rPr>
          <w:i w:val="0"/>
          <w:color w:val="auto"/>
        </w:rPr>
        <w:t xml:space="preserve">El desarrollo del proyecto "PLC 4 </w:t>
      </w:r>
      <w:proofErr w:type="spellStart"/>
      <w:r w:rsidRPr="00A16000">
        <w:rPr>
          <w:i w:val="0"/>
          <w:color w:val="auto"/>
        </w:rPr>
        <w:t>uni</w:t>
      </w:r>
      <w:proofErr w:type="spellEnd"/>
      <w:r w:rsidRPr="00A16000">
        <w:rPr>
          <w:i w:val="0"/>
          <w:color w:val="auto"/>
        </w:rPr>
        <w:t>" se basa en las siguientes suposiciones clave, cuya validez es fundamental para el éxito del proyecto:</w:t>
      </w:r>
    </w:p>
    <w:p w14:paraId="68C741B9" w14:textId="77777777" w:rsidR="00A16000" w:rsidRPr="00A16000" w:rsidRDefault="00A16000" w:rsidP="00A16000">
      <w:pPr>
        <w:pStyle w:val="guiazul"/>
        <w:ind w:left="600"/>
        <w:rPr>
          <w:i w:val="0"/>
          <w:color w:val="auto"/>
        </w:rPr>
      </w:pPr>
    </w:p>
    <w:p w14:paraId="3F313B23" w14:textId="77777777" w:rsidR="00A16000" w:rsidRPr="00A16000" w:rsidRDefault="00A16000" w:rsidP="005E30A6">
      <w:pPr>
        <w:pStyle w:val="guiazul"/>
        <w:numPr>
          <w:ilvl w:val="0"/>
          <w:numId w:val="8"/>
        </w:numPr>
        <w:rPr>
          <w:i w:val="0"/>
          <w:color w:val="auto"/>
        </w:rPr>
      </w:pPr>
      <w:r w:rsidRPr="00A16000">
        <w:rPr>
          <w:i w:val="0"/>
          <w:color w:val="auto"/>
        </w:rPr>
        <w:t>Disponibilidad del Hardware: Se asume que los componentes de hardware seleccionados, como el ESP32 y los relés, estarán disponibles y accesibles a lo largo del ciclo de vida del proyecto.</w:t>
      </w:r>
    </w:p>
    <w:p w14:paraId="5EB67AE4" w14:textId="77777777" w:rsidR="00A16000" w:rsidRPr="00A16000" w:rsidRDefault="00A16000" w:rsidP="00A16000">
      <w:pPr>
        <w:pStyle w:val="guiazul"/>
        <w:ind w:left="600"/>
        <w:rPr>
          <w:i w:val="0"/>
          <w:color w:val="auto"/>
        </w:rPr>
      </w:pPr>
    </w:p>
    <w:p w14:paraId="19955A1E" w14:textId="77777777" w:rsidR="00A16000" w:rsidRPr="00A16000" w:rsidRDefault="00A16000" w:rsidP="005E30A6">
      <w:pPr>
        <w:pStyle w:val="guiazul"/>
        <w:numPr>
          <w:ilvl w:val="0"/>
          <w:numId w:val="8"/>
        </w:numPr>
        <w:rPr>
          <w:i w:val="0"/>
          <w:color w:val="auto"/>
        </w:rPr>
      </w:pPr>
      <w:r w:rsidRPr="00A16000">
        <w:rPr>
          <w:i w:val="0"/>
          <w:color w:val="auto"/>
        </w:rPr>
        <w:t>Conocimientos Previos del Usuario: Se presupone que los usuarios finales (estudiantes y maestros) poseen los conocimientos básicos de electricidad y programación en lenguaje C necesarios para operar y programar el sistema. Si esta suposición no se cumple, el tiempo y los recursos dedicados a la capacitación podrían aumentar significativamente.</w:t>
      </w:r>
    </w:p>
    <w:p w14:paraId="11AEE9D9" w14:textId="77777777" w:rsidR="00A16000" w:rsidRPr="00A16000" w:rsidRDefault="00A16000" w:rsidP="00A16000">
      <w:pPr>
        <w:pStyle w:val="guiazul"/>
        <w:ind w:left="600"/>
        <w:rPr>
          <w:i w:val="0"/>
          <w:color w:val="auto"/>
        </w:rPr>
      </w:pPr>
    </w:p>
    <w:p w14:paraId="43EF3D12" w14:textId="54ACF4C5" w:rsidR="00482D99" w:rsidRDefault="00A16000" w:rsidP="005E30A6">
      <w:pPr>
        <w:pStyle w:val="guiazul"/>
        <w:numPr>
          <w:ilvl w:val="0"/>
          <w:numId w:val="8"/>
        </w:numPr>
        <w:rPr>
          <w:i w:val="0"/>
          <w:iCs/>
        </w:rPr>
      </w:pPr>
      <w:r w:rsidRPr="00A16000">
        <w:rPr>
          <w:i w:val="0"/>
          <w:color w:val="auto"/>
        </w:rPr>
        <w:t>Estabilidad del Software de Apoyo: Se depende de que el entorno de desarrollo y las herramientas de compilación para el ESP32 mantengan su estabilidad y compatibilidad con el sistema operativo de las computadoras de los usuarios.</w:t>
      </w:r>
    </w:p>
    <w:p w14:paraId="4C06B7B3" w14:textId="77777777" w:rsidR="00482D99" w:rsidRDefault="00482D99">
      <w:pPr>
        <w:pStyle w:val="Heading2"/>
      </w:pPr>
      <w:bookmarkStart w:id="30" w:name="_Toc532878323"/>
      <w:bookmarkStart w:id="31" w:name="_Toc33238245"/>
      <w:bookmarkStart w:id="32" w:name="_Toc33411072"/>
      <w:r>
        <w:t>Evolución previsible del sistema</w:t>
      </w:r>
      <w:bookmarkEnd w:id="30"/>
      <w:bookmarkEnd w:id="31"/>
      <w:bookmarkEnd w:id="32"/>
    </w:p>
    <w:p w14:paraId="582F2721" w14:textId="77777777" w:rsidR="005E30A6" w:rsidRPr="005E30A6" w:rsidRDefault="005E30A6" w:rsidP="005E30A6">
      <w:pPr>
        <w:pStyle w:val="guiazul"/>
        <w:ind w:left="600"/>
        <w:rPr>
          <w:i w:val="0"/>
          <w:color w:val="auto"/>
        </w:rPr>
      </w:pPr>
      <w:r w:rsidRPr="005E30A6">
        <w:rPr>
          <w:i w:val="0"/>
          <w:color w:val="auto"/>
        </w:rPr>
        <w:t xml:space="preserve">El "PLC 4 </w:t>
      </w:r>
      <w:proofErr w:type="spellStart"/>
      <w:r w:rsidRPr="005E30A6">
        <w:rPr>
          <w:i w:val="0"/>
          <w:color w:val="auto"/>
        </w:rPr>
        <w:t>uni</w:t>
      </w:r>
      <w:proofErr w:type="spellEnd"/>
      <w:r w:rsidRPr="005E30A6">
        <w:rPr>
          <w:i w:val="0"/>
          <w:color w:val="auto"/>
        </w:rPr>
        <w:t>" ha sido concebido como una plataforma modular y escalable, con un potencial de crecimiento significativo. Las futuras mejoras y evoluciones previstas para el sistema incluyen:</w:t>
      </w:r>
    </w:p>
    <w:p w14:paraId="23FD0E0F" w14:textId="77777777" w:rsidR="005E30A6" w:rsidRPr="005E30A6" w:rsidRDefault="005E30A6" w:rsidP="005E30A6">
      <w:pPr>
        <w:pStyle w:val="guiazul"/>
        <w:ind w:left="600"/>
        <w:rPr>
          <w:i w:val="0"/>
          <w:color w:val="auto"/>
        </w:rPr>
      </w:pPr>
    </w:p>
    <w:p w14:paraId="3E110C99" w14:textId="77777777" w:rsidR="005E30A6" w:rsidRPr="005E30A6" w:rsidRDefault="005E30A6" w:rsidP="005E30A6">
      <w:pPr>
        <w:pStyle w:val="guiazul"/>
        <w:numPr>
          <w:ilvl w:val="0"/>
          <w:numId w:val="7"/>
        </w:numPr>
        <w:rPr>
          <w:i w:val="0"/>
          <w:color w:val="auto"/>
        </w:rPr>
      </w:pPr>
      <w:r w:rsidRPr="005E30A6">
        <w:rPr>
          <w:i w:val="0"/>
          <w:color w:val="auto"/>
        </w:rPr>
        <w:t>Ampliación de Módulos de Hardware: Se prevé la integración de módulos adicionales como entradas y salidas analógicas de alta precisión, así como interfaces de comunicación industrial (por ejemplo, Modbus o CAN).</w:t>
      </w:r>
    </w:p>
    <w:p w14:paraId="2F1D176F" w14:textId="77777777" w:rsidR="005E30A6" w:rsidRPr="005E30A6" w:rsidRDefault="005E30A6" w:rsidP="005E30A6">
      <w:pPr>
        <w:pStyle w:val="guiazul"/>
        <w:ind w:left="600"/>
        <w:rPr>
          <w:i w:val="0"/>
          <w:color w:val="auto"/>
        </w:rPr>
      </w:pPr>
    </w:p>
    <w:p w14:paraId="0A18CC9A" w14:textId="77777777" w:rsidR="005E30A6" w:rsidRPr="005E30A6" w:rsidRDefault="005E30A6" w:rsidP="005E30A6">
      <w:pPr>
        <w:pStyle w:val="guiazul"/>
        <w:numPr>
          <w:ilvl w:val="0"/>
          <w:numId w:val="7"/>
        </w:numPr>
        <w:rPr>
          <w:i w:val="0"/>
          <w:color w:val="auto"/>
        </w:rPr>
      </w:pPr>
      <w:r w:rsidRPr="005E30A6">
        <w:rPr>
          <w:i w:val="0"/>
          <w:color w:val="auto"/>
        </w:rPr>
        <w:t>Interfaz de Usuario Gráfica (GUI): A futuro, se podría desarrollar una GUI de escritorio o web para simplificar la programación y el monitoreo para usuarios menos experimentados.</w:t>
      </w:r>
    </w:p>
    <w:p w14:paraId="746DEA29" w14:textId="77777777" w:rsidR="005E30A6" w:rsidRPr="005E30A6" w:rsidRDefault="005E30A6" w:rsidP="005E30A6">
      <w:pPr>
        <w:pStyle w:val="guiazul"/>
        <w:ind w:left="600"/>
        <w:rPr>
          <w:i w:val="0"/>
          <w:color w:val="auto"/>
        </w:rPr>
      </w:pPr>
    </w:p>
    <w:p w14:paraId="0DE765A6" w14:textId="5DEEBFEE" w:rsidR="00482D99" w:rsidRDefault="005E30A6" w:rsidP="005E30A6">
      <w:pPr>
        <w:pStyle w:val="guiazul"/>
        <w:numPr>
          <w:ilvl w:val="0"/>
          <w:numId w:val="7"/>
        </w:numPr>
      </w:pPr>
      <w:r w:rsidRPr="005E30A6">
        <w:rPr>
          <w:i w:val="0"/>
          <w:color w:val="auto"/>
        </w:rPr>
        <w:t>Integración con Sensores Especializados: La plataforma podría evolucionar para interactuar con sensores más complejos, como los de temperatura o presión, expandiendo su aplicabilidad en prácticas de laboratorio más avanzadas</w:t>
      </w:r>
      <w:r>
        <w:rPr>
          <w:i w:val="0"/>
          <w:color w:val="auto"/>
        </w:rPr>
        <w:t>.</w:t>
      </w:r>
    </w:p>
    <w:p w14:paraId="487539FD" w14:textId="21640E69" w:rsidR="00482D99" w:rsidRDefault="00482D99" w:rsidP="00BB169E">
      <w:pPr>
        <w:pStyle w:val="Heading1"/>
      </w:pPr>
      <w:bookmarkStart w:id="33" w:name="_Toc532878324"/>
      <w:bookmarkStart w:id="34" w:name="_Toc33238246"/>
      <w:bookmarkStart w:id="35" w:name="_Toc33411073"/>
      <w:r>
        <w:t>Requisitos específicos</w:t>
      </w:r>
      <w:bookmarkEnd w:id="33"/>
      <w:bookmarkEnd w:id="34"/>
      <w:bookmarkEnd w:id="35"/>
    </w:p>
    <w:p w14:paraId="543E8DA7" w14:textId="77777777" w:rsidR="00482D99" w:rsidRDefault="00482D99">
      <w:pPr>
        <w:pStyle w:val="Heading2"/>
      </w:pPr>
      <w:bookmarkStart w:id="36" w:name="_Toc33411074"/>
      <w:r>
        <w:t>Requisitos comunes de los interfaces</w:t>
      </w:r>
      <w:bookmarkEnd w:id="36"/>
    </w:p>
    <w:p w14:paraId="2004831F" w14:textId="3239CB06" w:rsidR="00482D99" w:rsidRDefault="00060497" w:rsidP="00060497">
      <w:pPr>
        <w:pStyle w:val="guiazul"/>
        <w:ind w:left="600"/>
      </w:pPr>
      <w:r w:rsidRPr="00060497">
        <w:rPr>
          <w:i w:val="0"/>
          <w:color w:val="auto"/>
        </w:rPr>
        <w:t xml:space="preserve">El sistema de software del "PLC 4 </w:t>
      </w:r>
      <w:proofErr w:type="spellStart"/>
      <w:r w:rsidRPr="00060497">
        <w:rPr>
          <w:i w:val="0"/>
          <w:color w:val="auto"/>
        </w:rPr>
        <w:t>uni</w:t>
      </w:r>
      <w:proofErr w:type="spellEnd"/>
      <w:r w:rsidRPr="00060497">
        <w:rPr>
          <w:i w:val="0"/>
          <w:color w:val="auto"/>
        </w:rPr>
        <w:t xml:space="preserve">" debe gestionar de manera integral la interacción con el entorno externo, ya sea a través de interfaces de usuario, hardware, otros programas o redes de comunicación. A </w:t>
      </w:r>
      <w:proofErr w:type="gramStart"/>
      <w:r w:rsidRPr="00060497">
        <w:rPr>
          <w:i w:val="0"/>
          <w:color w:val="auto"/>
        </w:rPr>
        <w:t>continuación</w:t>
      </w:r>
      <w:proofErr w:type="gramEnd"/>
      <w:r w:rsidRPr="00060497">
        <w:rPr>
          <w:i w:val="0"/>
          <w:color w:val="auto"/>
        </w:rPr>
        <w:t xml:space="preserve"> se detallan los requisitos específicos para cada tipo de interfa</w:t>
      </w:r>
      <w:r>
        <w:rPr>
          <w:i w:val="0"/>
          <w:color w:val="auto"/>
        </w:rPr>
        <w:t>z.</w:t>
      </w:r>
    </w:p>
    <w:p w14:paraId="6826FFEB" w14:textId="77777777" w:rsidR="00482D99" w:rsidRDefault="00482D99">
      <w:pPr>
        <w:pStyle w:val="Heading3"/>
      </w:pPr>
      <w:bookmarkStart w:id="37" w:name="_Toc33238248"/>
      <w:bookmarkStart w:id="38" w:name="_Toc33411075"/>
      <w:r>
        <w:t>Interfaces de usuario</w:t>
      </w:r>
      <w:bookmarkEnd w:id="37"/>
      <w:bookmarkEnd w:id="38"/>
    </w:p>
    <w:p w14:paraId="3FD3F9A7" w14:textId="77777777" w:rsidR="000120F4" w:rsidRPr="000120F4" w:rsidRDefault="000120F4" w:rsidP="000120F4">
      <w:pPr>
        <w:pStyle w:val="guiazul"/>
        <w:ind w:left="1200"/>
        <w:rPr>
          <w:i w:val="0"/>
          <w:color w:val="auto"/>
        </w:rPr>
      </w:pPr>
      <w:r w:rsidRPr="000120F4">
        <w:rPr>
          <w:i w:val="0"/>
          <w:color w:val="auto"/>
        </w:rPr>
        <w:t>Aunque el sistema no contará con una pantalla integrada, el software debe ser diseñado para interactuar con el usuario a través de un entorno de desarrollo en una PC. Los requisitos para la interfaz de usuario son los siguientes:</w:t>
      </w:r>
    </w:p>
    <w:p w14:paraId="421D4AF1" w14:textId="77777777" w:rsidR="000120F4" w:rsidRPr="000120F4" w:rsidRDefault="000120F4" w:rsidP="000120F4">
      <w:pPr>
        <w:pStyle w:val="guiazul"/>
        <w:ind w:left="1200"/>
        <w:rPr>
          <w:i w:val="0"/>
          <w:color w:val="auto"/>
        </w:rPr>
      </w:pPr>
    </w:p>
    <w:p w14:paraId="78D0E021" w14:textId="77777777" w:rsidR="000120F4" w:rsidRPr="000120F4" w:rsidRDefault="000120F4" w:rsidP="000120F4">
      <w:pPr>
        <w:pStyle w:val="guiazul"/>
        <w:numPr>
          <w:ilvl w:val="0"/>
          <w:numId w:val="13"/>
        </w:numPr>
        <w:rPr>
          <w:i w:val="0"/>
          <w:color w:val="auto"/>
        </w:rPr>
      </w:pPr>
      <w:r w:rsidRPr="000120F4">
        <w:rPr>
          <w:i w:val="0"/>
          <w:color w:val="auto"/>
        </w:rPr>
        <w:t>El software deberá proporcionar un medio claro y conciso para que los usuarios puedan cargar sus programas de control en el microcontrolador.</w:t>
      </w:r>
    </w:p>
    <w:p w14:paraId="0033575D" w14:textId="77777777" w:rsidR="000120F4" w:rsidRPr="000120F4" w:rsidRDefault="000120F4" w:rsidP="000120F4">
      <w:pPr>
        <w:pStyle w:val="guiazul"/>
        <w:ind w:left="1200"/>
        <w:rPr>
          <w:i w:val="0"/>
          <w:color w:val="auto"/>
        </w:rPr>
      </w:pPr>
    </w:p>
    <w:p w14:paraId="75D1A9A6" w14:textId="4CAB4A8C" w:rsidR="00482D99" w:rsidRDefault="000120F4" w:rsidP="000120F4">
      <w:pPr>
        <w:pStyle w:val="guiazul"/>
        <w:numPr>
          <w:ilvl w:val="0"/>
          <w:numId w:val="13"/>
        </w:numPr>
      </w:pPr>
      <w:r w:rsidRPr="000120F4">
        <w:rPr>
          <w:i w:val="0"/>
          <w:color w:val="auto"/>
        </w:rPr>
        <w:t>Se debe incluir una retroalimentación visual para indicar el progreso de la carga y el estado de la conexión (ej. "Conectado", "Cargando", "Error de conexión"</w:t>
      </w:r>
      <w:proofErr w:type="gramStart"/>
      <w:r w:rsidRPr="000120F4">
        <w:rPr>
          <w:i w:val="0"/>
          <w:color w:val="auto"/>
        </w:rPr>
        <w:t>).</w:t>
      </w:r>
      <w:r w:rsidR="00482D99">
        <w:t>.</w:t>
      </w:r>
      <w:proofErr w:type="gramEnd"/>
    </w:p>
    <w:p w14:paraId="07663E18" w14:textId="77777777" w:rsidR="00482D99" w:rsidRDefault="00482D99">
      <w:pPr>
        <w:pStyle w:val="Heading3"/>
      </w:pPr>
      <w:bookmarkStart w:id="39" w:name="_Toc33411076"/>
      <w:r>
        <w:lastRenderedPageBreak/>
        <w:t>Interfaces de hardware</w:t>
      </w:r>
      <w:bookmarkEnd w:id="39"/>
    </w:p>
    <w:p w14:paraId="6874712C" w14:textId="77777777" w:rsidR="00773BCE" w:rsidRPr="00773BCE" w:rsidRDefault="00773BCE" w:rsidP="00773BCE">
      <w:pPr>
        <w:pStyle w:val="guiazul"/>
        <w:ind w:left="1200"/>
        <w:rPr>
          <w:i w:val="0"/>
          <w:color w:val="auto"/>
        </w:rPr>
      </w:pPr>
      <w:r w:rsidRPr="00773BCE">
        <w:rPr>
          <w:i w:val="0"/>
          <w:color w:val="auto"/>
        </w:rPr>
        <w:t>El software debe ser capaz de gestionar las interacciones lógicas con los componentes de hardware que se conecten al ESP32. Esto incluye:</w:t>
      </w:r>
    </w:p>
    <w:p w14:paraId="56269F6B" w14:textId="77777777" w:rsidR="00773BCE" w:rsidRPr="00773BCE" w:rsidRDefault="00773BCE" w:rsidP="00773BCE">
      <w:pPr>
        <w:pStyle w:val="guiazul"/>
        <w:ind w:left="1200"/>
        <w:rPr>
          <w:i w:val="0"/>
          <w:color w:val="auto"/>
        </w:rPr>
      </w:pPr>
    </w:p>
    <w:p w14:paraId="22BE9E12" w14:textId="77777777" w:rsidR="00773BCE" w:rsidRPr="00773BCE" w:rsidRDefault="00773BCE" w:rsidP="00773BCE">
      <w:pPr>
        <w:pStyle w:val="guiazul"/>
        <w:numPr>
          <w:ilvl w:val="0"/>
          <w:numId w:val="14"/>
        </w:numPr>
        <w:rPr>
          <w:i w:val="0"/>
          <w:color w:val="auto"/>
        </w:rPr>
      </w:pPr>
      <w:r w:rsidRPr="00773BCE">
        <w:rPr>
          <w:i w:val="0"/>
          <w:color w:val="auto"/>
        </w:rPr>
        <w:t>Configuración de los pines GPIO para que funcionen como entradas o salidas digitales.</w:t>
      </w:r>
    </w:p>
    <w:p w14:paraId="05C2D5FC" w14:textId="77777777" w:rsidR="00773BCE" w:rsidRPr="00773BCE" w:rsidRDefault="00773BCE" w:rsidP="00773BCE">
      <w:pPr>
        <w:pStyle w:val="guiazul"/>
        <w:ind w:left="1200"/>
        <w:rPr>
          <w:i w:val="0"/>
          <w:color w:val="auto"/>
        </w:rPr>
      </w:pPr>
    </w:p>
    <w:p w14:paraId="1E97D5ED" w14:textId="77777777" w:rsidR="00773BCE" w:rsidRPr="00773BCE" w:rsidRDefault="00773BCE" w:rsidP="00773BCE">
      <w:pPr>
        <w:pStyle w:val="guiazul"/>
        <w:numPr>
          <w:ilvl w:val="0"/>
          <w:numId w:val="14"/>
        </w:numPr>
        <w:rPr>
          <w:i w:val="0"/>
          <w:color w:val="auto"/>
        </w:rPr>
      </w:pPr>
      <w:r w:rsidRPr="00773BCE">
        <w:rPr>
          <w:i w:val="0"/>
          <w:color w:val="auto"/>
        </w:rPr>
        <w:t>Lectura del estado lógico (alto/bajo) de los pines de entrada.</w:t>
      </w:r>
    </w:p>
    <w:p w14:paraId="41F6B379" w14:textId="77777777" w:rsidR="00773BCE" w:rsidRPr="00773BCE" w:rsidRDefault="00773BCE" w:rsidP="00773BCE">
      <w:pPr>
        <w:pStyle w:val="guiazul"/>
        <w:ind w:left="1200"/>
        <w:rPr>
          <w:i w:val="0"/>
          <w:color w:val="auto"/>
        </w:rPr>
      </w:pPr>
    </w:p>
    <w:p w14:paraId="305002A6" w14:textId="77777777" w:rsidR="00773BCE" w:rsidRPr="00773BCE" w:rsidRDefault="00773BCE" w:rsidP="00773BCE">
      <w:pPr>
        <w:pStyle w:val="guiazul"/>
        <w:numPr>
          <w:ilvl w:val="0"/>
          <w:numId w:val="14"/>
        </w:numPr>
        <w:rPr>
          <w:i w:val="0"/>
          <w:color w:val="auto"/>
        </w:rPr>
      </w:pPr>
      <w:r w:rsidRPr="00773BCE">
        <w:rPr>
          <w:i w:val="0"/>
          <w:color w:val="auto"/>
        </w:rPr>
        <w:t>Envío de señales lógicas (alto/bajo) a los pines de salida para controlar los relés.</w:t>
      </w:r>
    </w:p>
    <w:p w14:paraId="08825E0B" w14:textId="77777777" w:rsidR="00773BCE" w:rsidRPr="00773BCE" w:rsidRDefault="00773BCE" w:rsidP="00773BCE">
      <w:pPr>
        <w:pStyle w:val="guiazul"/>
        <w:ind w:left="1200"/>
        <w:rPr>
          <w:i w:val="0"/>
          <w:color w:val="auto"/>
        </w:rPr>
      </w:pPr>
    </w:p>
    <w:p w14:paraId="673526C4" w14:textId="0C5E8745" w:rsidR="00482D99" w:rsidRDefault="00773BCE" w:rsidP="00773BCE">
      <w:pPr>
        <w:pStyle w:val="guiazul"/>
        <w:numPr>
          <w:ilvl w:val="0"/>
          <w:numId w:val="14"/>
        </w:numPr>
      </w:pPr>
      <w:r w:rsidRPr="00773BCE">
        <w:rPr>
          <w:i w:val="0"/>
          <w:color w:val="auto"/>
        </w:rPr>
        <w:t xml:space="preserve">Gestión de los pines para entradas analógicas (en caso de que se implementen en futuras fases), incluyendo la lectura de valores de </w:t>
      </w:r>
      <w:proofErr w:type="gramStart"/>
      <w:r w:rsidRPr="00773BCE">
        <w:rPr>
          <w:i w:val="0"/>
          <w:color w:val="auto"/>
        </w:rPr>
        <w:t>voltaje.</w:t>
      </w:r>
      <w:r w:rsidR="00482D99">
        <w:t>.</w:t>
      </w:r>
      <w:proofErr w:type="gramEnd"/>
    </w:p>
    <w:p w14:paraId="7D1D2336" w14:textId="77777777" w:rsidR="00482D99" w:rsidRDefault="00482D99">
      <w:pPr>
        <w:pStyle w:val="Heading3"/>
        <w:rPr>
          <w:lang w:val="fr-FR"/>
        </w:rPr>
      </w:pPr>
      <w:bookmarkStart w:id="40" w:name="_Toc33411077"/>
      <w:r>
        <w:rPr>
          <w:lang w:val="fr-FR"/>
        </w:rPr>
        <w:t>Interfaces de software</w:t>
      </w:r>
      <w:bookmarkEnd w:id="40"/>
    </w:p>
    <w:p w14:paraId="03D9C526" w14:textId="77777777" w:rsidR="00DE70DA" w:rsidRPr="00DE70DA" w:rsidRDefault="00DE70DA" w:rsidP="00DE70DA">
      <w:pPr>
        <w:pStyle w:val="guiazul"/>
        <w:ind w:left="1200"/>
        <w:rPr>
          <w:i w:val="0"/>
          <w:color w:val="auto"/>
        </w:rPr>
      </w:pPr>
      <w:r w:rsidRPr="00DE70DA">
        <w:rPr>
          <w:i w:val="0"/>
          <w:color w:val="auto"/>
        </w:rPr>
        <w:t>El software debe ser capaz de gestionar las interacciones lógicas con los componentes de hardware que se conecten al ESP32. Esto incluye:</w:t>
      </w:r>
    </w:p>
    <w:p w14:paraId="546D02CB" w14:textId="77777777" w:rsidR="00DE70DA" w:rsidRPr="00DE70DA" w:rsidRDefault="00DE70DA" w:rsidP="00356B4E">
      <w:pPr>
        <w:pStyle w:val="guiazul"/>
        <w:numPr>
          <w:ilvl w:val="0"/>
          <w:numId w:val="17"/>
        </w:numPr>
        <w:rPr>
          <w:i w:val="0"/>
          <w:color w:val="auto"/>
        </w:rPr>
      </w:pPr>
      <w:r w:rsidRPr="00DE70DA">
        <w:rPr>
          <w:i w:val="0"/>
          <w:color w:val="auto"/>
        </w:rPr>
        <w:t>Configuración de los pines GPIO para que funcionen como entradas o salidas digitales.</w:t>
      </w:r>
    </w:p>
    <w:p w14:paraId="7511043A" w14:textId="77777777" w:rsidR="00DE70DA" w:rsidRPr="00DE70DA" w:rsidRDefault="00DE70DA" w:rsidP="00356B4E">
      <w:pPr>
        <w:pStyle w:val="guiazul"/>
        <w:numPr>
          <w:ilvl w:val="0"/>
          <w:numId w:val="17"/>
        </w:numPr>
        <w:rPr>
          <w:i w:val="0"/>
          <w:color w:val="auto"/>
        </w:rPr>
      </w:pPr>
      <w:r w:rsidRPr="00DE70DA">
        <w:rPr>
          <w:i w:val="0"/>
          <w:color w:val="auto"/>
        </w:rPr>
        <w:t>Lectura del estado lógico (alto/bajo) de los pines de entrada.</w:t>
      </w:r>
    </w:p>
    <w:p w14:paraId="28DC2726" w14:textId="77777777" w:rsidR="00DE70DA" w:rsidRPr="00DE70DA" w:rsidRDefault="00DE70DA" w:rsidP="00356B4E">
      <w:pPr>
        <w:pStyle w:val="guiazul"/>
        <w:numPr>
          <w:ilvl w:val="0"/>
          <w:numId w:val="17"/>
        </w:numPr>
        <w:rPr>
          <w:i w:val="0"/>
          <w:color w:val="auto"/>
        </w:rPr>
      </w:pPr>
      <w:r w:rsidRPr="00DE70DA">
        <w:rPr>
          <w:i w:val="0"/>
          <w:color w:val="auto"/>
        </w:rPr>
        <w:t>Envío de señales lógicas (alto/bajo) a los pines de salida para controlar los relés.</w:t>
      </w:r>
    </w:p>
    <w:p w14:paraId="16616511" w14:textId="6428D255" w:rsidR="00482D99" w:rsidRPr="00356B4E" w:rsidRDefault="00DE70DA" w:rsidP="00356B4E">
      <w:pPr>
        <w:pStyle w:val="guiazul"/>
        <w:numPr>
          <w:ilvl w:val="0"/>
          <w:numId w:val="17"/>
        </w:numPr>
        <w:rPr>
          <w:i w:val="0"/>
          <w:color w:val="auto"/>
        </w:rPr>
      </w:pPr>
      <w:r w:rsidRPr="00DE70DA">
        <w:rPr>
          <w:i w:val="0"/>
          <w:color w:val="auto"/>
        </w:rPr>
        <w:t>Gestión de los pines para entradas analógicas (en caso de que se implementen en futuras fases), incluyendo la lectura de valores de voltaje.</w:t>
      </w:r>
    </w:p>
    <w:p w14:paraId="316F076E" w14:textId="77777777" w:rsidR="00482D99" w:rsidRDefault="00482D99">
      <w:pPr>
        <w:pStyle w:val="Heading3"/>
      </w:pPr>
      <w:bookmarkStart w:id="41" w:name="_Toc33411078"/>
      <w:r>
        <w:t>Interfaces de comunicación</w:t>
      </w:r>
      <w:bookmarkEnd w:id="41"/>
    </w:p>
    <w:p w14:paraId="60400594" w14:textId="77777777" w:rsidR="00DC3DEB" w:rsidRPr="00DC3DEB" w:rsidRDefault="00DC3DEB" w:rsidP="00DC3DEB">
      <w:pPr>
        <w:pStyle w:val="guiazul"/>
        <w:ind w:left="1200"/>
        <w:rPr>
          <w:i w:val="0"/>
          <w:color w:val="auto"/>
        </w:rPr>
      </w:pPr>
      <w:r w:rsidRPr="00DC3DEB">
        <w:rPr>
          <w:i w:val="0"/>
          <w:color w:val="auto"/>
        </w:rPr>
        <w:t>El software debe gestionar las interfaces de comunicación que permiten la conexión del PLC con el exterior:</w:t>
      </w:r>
    </w:p>
    <w:p w14:paraId="1322E68B" w14:textId="77777777" w:rsidR="00DC3DEB" w:rsidRPr="00DC3DEB" w:rsidRDefault="00DC3DEB" w:rsidP="00DC3DEB">
      <w:pPr>
        <w:pStyle w:val="guiazul"/>
        <w:ind w:left="1200"/>
        <w:rPr>
          <w:i w:val="0"/>
          <w:color w:val="auto"/>
        </w:rPr>
      </w:pPr>
    </w:p>
    <w:p w14:paraId="3CF32BED" w14:textId="77777777" w:rsidR="00DC3DEB" w:rsidRPr="00DC3DEB" w:rsidRDefault="00DC3DEB" w:rsidP="00DC3DEB">
      <w:pPr>
        <w:pStyle w:val="guiazul"/>
        <w:numPr>
          <w:ilvl w:val="1"/>
          <w:numId w:val="18"/>
        </w:numPr>
        <w:ind w:left="1776"/>
        <w:rPr>
          <w:i w:val="0"/>
          <w:color w:val="auto"/>
        </w:rPr>
      </w:pPr>
      <w:r w:rsidRPr="00DC3DEB">
        <w:rPr>
          <w:i w:val="0"/>
          <w:color w:val="auto"/>
        </w:rPr>
        <w:t>Interfaz USB: El sistema debe establecer una conexión fiable a través del puerto USB para permitir la carga del firmware y la comunicación serie con la PC del usuario para fines de depuración y monitoreo.</w:t>
      </w:r>
    </w:p>
    <w:p w14:paraId="57E8FD3C" w14:textId="77777777" w:rsidR="00DC3DEB" w:rsidRPr="00DC3DEB" w:rsidRDefault="00DC3DEB" w:rsidP="00DC3DEB">
      <w:pPr>
        <w:pStyle w:val="guiazul"/>
        <w:ind w:left="336"/>
        <w:rPr>
          <w:i w:val="0"/>
          <w:color w:val="auto"/>
        </w:rPr>
      </w:pPr>
    </w:p>
    <w:p w14:paraId="50D189C1" w14:textId="2047D458" w:rsidR="00482D99" w:rsidRDefault="00DC3DEB" w:rsidP="00DC3DEB">
      <w:pPr>
        <w:pStyle w:val="guiazul"/>
        <w:numPr>
          <w:ilvl w:val="1"/>
          <w:numId w:val="18"/>
        </w:numPr>
        <w:ind w:left="1776"/>
      </w:pPr>
      <w:r w:rsidRPr="00DC3DEB">
        <w:rPr>
          <w:i w:val="0"/>
          <w:color w:val="auto"/>
        </w:rPr>
        <w:t xml:space="preserve">Interfaz </w:t>
      </w:r>
      <w:proofErr w:type="spellStart"/>
      <w:r w:rsidRPr="00DC3DEB">
        <w:rPr>
          <w:i w:val="0"/>
          <w:color w:val="auto"/>
        </w:rPr>
        <w:t>Wi</w:t>
      </w:r>
      <w:proofErr w:type="spellEnd"/>
      <w:r w:rsidRPr="00DC3DEB">
        <w:rPr>
          <w:i w:val="0"/>
          <w:color w:val="auto"/>
        </w:rPr>
        <w:t xml:space="preserve">-Fi: El software debe ser capaz de configurar el módulo </w:t>
      </w:r>
      <w:proofErr w:type="spellStart"/>
      <w:r w:rsidRPr="00DC3DEB">
        <w:rPr>
          <w:i w:val="0"/>
          <w:color w:val="auto"/>
        </w:rPr>
        <w:t>Wi</w:t>
      </w:r>
      <w:proofErr w:type="spellEnd"/>
      <w:r w:rsidRPr="00DC3DEB">
        <w:rPr>
          <w:i w:val="0"/>
          <w:color w:val="auto"/>
        </w:rPr>
        <w:t>-Fi del ESP32 como un punto de acceso o un cliente de red, permitiendo la transmisión de datos de telemetría (estado de entradas/salidas) a un cliente externo para monitoreo remoto</w:t>
      </w:r>
      <w:r w:rsidR="00482D99">
        <w:t>.</w:t>
      </w:r>
    </w:p>
    <w:p w14:paraId="119EA482" w14:textId="77777777" w:rsidR="00482D99" w:rsidRDefault="00482D99">
      <w:pPr>
        <w:pStyle w:val="Heading2"/>
      </w:pPr>
      <w:bookmarkStart w:id="42" w:name="_Toc33238252"/>
      <w:bookmarkStart w:id="43" w:name="_Toc33411079"/>
      <w:r>
        <w:t>Requisitos funcionales</w:t>
      </w:r>
      <w:bookmarkEnd w:id="42"/>
      <w:bookmarkEnd w:id="43"/>
    </w:p>
    <w:p w14:paraId="0E19B837" w14:textId="40FBA6F0" w:rsidR="00482D99" w:rsidRDefault="00CF3E6E">
      <w:pPr>
        <w:pStyle w:val="Normalindentado2"/>
      </w:pPr>
      <w:r w:rsidRPr="00CF3E6E">
        <w:t>Los requisitos funcionales detallan las acciones fundamentales que el software debe realizar para procesar información y controlar el hardware, reflejando su rol como cerebro del sistema.</w:t>
      </w:r>
    </w:p>
    <w:p w14:paraId="3B852775" w14:textId="77777777" w:rsidR="007066F5" w:rsidRDefault="007066F5">
      <w:pPr>
        <w:pStyle w:val="Normalindentado2"/>
      </w:pPr>
    </w:p>
    <w:p w14:paraId="3458F2CC" w14:textId="77777777" w:rsidR="00A021E0" w:rsidRPr="00A021E0" w:rsidRDefault="00A021E0" w:rsidP="009740CD">
      <w:pPr>
        <w:pStyle w:val="Normalindentado2"/>
        <w:ind w:left="1068"/>
        <w:rPr>
          <w:b/>
          <w:bCs/>
          <w:lang w:val="es-US"/>
        </w:rPr>
      </w:pPr>
      <w:r w:rsidRPr="00A021E0">
        <w:rPr>
          <w:b/>
          <w:bCs/>
          <w:lang w:val="es-US"/>
        </w:rPr>
        <w:t>Requisito Funcional 1 (RF-1): Carga de Programa</w:t>
      </w:r>
    </w:p>
    <w:p w14:paraId="53674A09" w14:textId="77777777" w:rsidR="00A021E0" w:rsidRDefault="00A021E0" w:rsidP="007066F5">
      <w:pPr>
        <w:pStyle w:val="Normalindentado2"/>
        <w:numPr>
          <w:ilvl w:val="0"/>
          <w:numId w:val="19"/>
        </w:numPr>
        <w:tabs>
          <w:tab w:val="clear" w:pos="720"/>
          <w:tab w:val="num" w:pos="1776"/>
        </w:tabs>
        <w:ind w:left="1776"/>
        <w:rPr>
          <w:lang w:val="es-US"/>
        </w:rPr>
      </w:pPr>
      <w:r w:rsidRPr="00A021E0">
        <w:rPr>
          <w:b/>
          <w:bCs/>
          <w:lang w:val="es-US"/>
        </w:rPr>
        <w:t>Descripción:</w:t>
      </w:r>
      <w:r w:rsidRPr="00A021E0">
        <w:rPr>
          <w:lang w:val="es-US"/>
        </w:rPr>
        <w:t xml:space="preserve"> El sistema debe permitir al usuario cargar un programa de control compilado desde un PC a través de la interfaz USB. Una vez cargado, el firmware debe ser capaz de almacenar este programa en su memoria no volátil, asegurando que no se pierda si se interrumpe la alimentación.</w:t>
      </w:r>
    </w:p>
    <w:p w14:paraId="178DD718" w14:textId="77777777" w:rsidR="007066F5" w:rsidRPr="00A021E0" w:rsidRDefault="007066F5" w:rsidP="007066F5">
      <w:pPr>
        <w:pStyle w:val="Normalindentado2"/>
        <w:ind w:left="1776"/>
        <w:rPr>
          <w:lang w:val="es-US"/>
        </w:rPr>
      </w:pPr>
    </w:p>
    <w:p w14:paraId="7DFCAB0C" w14:textId="33D58168" w:rsidR="00A021E0" w:rsidRPr="00A021E0" w:rsidRDefault="00A021E0" w:rsidP="009740CD">
      <w:pPr>
        <w:pStyle w:val="Normalindentado2"/>
        <w:ind w:left="1068"/>
        <w:rPr>
          <w:b/>
          <w:bCs/>
          <w:lang w:val="es-US"/>
        </w:rPr>
      </w:pPr>
      <w:proofErr w:type="spellStart"/>
      <w:r w:rsidRPr="00A021E0">
        <w:rPr>
          <w:b/>
          <w:bCs/>
          <w:lang w:val="es-US"/>
        </w:rPr>
        <w:t>equisito</w:t>
      </w:r>
      <w:proofErr w:type="spellEnd"/>
      <w:r w:rsidRPr="00A021E0">
        <w:rPr>
          <w:b/>
          <w:bCs/>
          <w:lang w:val="es-US"/>
        </w:rPr>
        <w:t xml:space="preserve"> Funcional 2 (RF-2): Lectura de Entradas</w:t>
      </w:r>
    </w:p>
    <w:p w14:paraId="613AF11B" w14:textId="77777777" w:rsidR="00A021E0" w:rsidRDefault="00A021E0" w:rsidP="007066F5">
      <w:pPr>
        <w:pStyle w:val="Normalindentado2"/>
        <w:numPr>
          <w:ilvl w:val="0"/>
          <w:numId w:val="20"/>
        </w:numPr>
        <w:tabs>
          <w:tab w:val="clear" w:pos="720"/>
          <w:tab w:val="num" w:pos="1776"/>
        </w:tabs>
        <w:ind w:left="1776"/>
        <w:rPr>
          <w:lang w:val="es-US"/>
        </w:rPr>
      </w:pPr>
      <w:r w:rsidRPr="00A021E0">
        <w:rPr>
          <w:b/>
          <w:bCs/>
          <w:lang w:val="es-US"/>
        </w:rPr>
        <w:t>Descripción:</w:t>
      </w:r>
      <w:r w:rsidRPr="00A021E0">
        <w:rPr>
          <w:lang w:val="es-US"/>
        </w:rPr>
        <w:t xml:space="preserve"> El software debe escanear y detectar de forma continua el estado de todas las entradas físicas (digitales y analógicas) conectadas al </w:t>
      </w:r>
      <w:r w:rsidRPr="00A021E0">
        <w:rPr>
          <w:lang w:val="es-US"/>
        </w:rPr>
        <w:lastRenderedPageBreak/>
        <w:t>microcontrolador. Esta lectura debe ser precisa y en tiempo real para que la lógica de control pueda reaccionar a los cambios externos de manera inmediata.</w:t>
      </w:r>
    </w:p>
    <w:p w14:paraId="2C6EBD2B" w14:textId="77777777" w:rsidR="007066F5" w:rsidRPr="00A021E0" w:rsidRDefault="007066F5" w:rsidP="007066F5">
      <w:pPr>
        <w:pStyle w:val="Normalindentado2"/>
        <w:ind w:left="1776"/>
        <w:rPr>
          <w:lang w:val="es-US"/>
        </w:rPr>
      </w:pPr>
    </w:p>
    <w:p w14:paraId="1DCE4CB8" w14:textId="77777777" w:rsidR="00A021E0" w:rsidRPr="00A021E0" w:rsidRDefault="00A021E0" w:rsidP="009740CD">
      <w:pPr>
        <w:pStyle w:val="Normalindentado2"/>
        <w:ind w:left="1068"/>
        <w:rPr>
          <w:b/>
          <w:bCs/>
          <w:lang w:val="es-US"/>
        </w:rPr>
      </w:pPr>
      <w:r w:rsidRPr="00A021E0">
        <w:rPr>
          <w:b/>
          <w:bCs/>
          <w:lang w:val="es-US"/>
        </w:rPr>
        <w:t>Requisito Funcional 3 (RF-3): Control de Salidas</w:t>
      </w:r>
    </w:p>
    <w:p w14:paraId="0E61EE50" w14:textId="77777777" w:rsidR="00A021E0" w:rsidRDefault="00A021E0" w:rsidP="007066F5">
      <w:pPr>
        <w:pStyle w:val="Normalindentado2"/>
        <w:numPr>
          <w:ilvl w:val="0"/>
          <w:numId w:val="21"/>
        </w:numPr>
        <w:tabs>
          <w:tab w:val="clear" w:pos="720"/>
          <w:tab w:val="num" w:pos="1776"/>
        </w:tabs>
        <w:ind w:left="1776"/>
        <w:rPr>
          <w:lang w:val="es-US"/>
        </w:rPr>
      </w:pPr>
      <w:r w:rsidRPr="00A021E0">
        <w:rPr>
          <w:b/>
          <w:bCs/>
          <w:lang w:val="es-US"/>
        </w:rPr>
        <w:t>Descripción:</w:t>
      </w:r>
      <w:r w:rsidRPr="00A021E0">
        <w:rPr>
          <w:lang w:val="es-US"/>
        </w:rPr>
        <w:t xml:space="preserve"> El sistema debe ejecutar la lógica de control del programa del usuario y, basándose en el estado de las entradas, activar o desactivar las salidas físicas (relés). Esta acción debe ser directa y confiable, sin demoras perceptibles.</w:t>
      </w:r>
    </w:p>
    <w:p w14:paraId="75D8035F" w14:textId="77777777" w:rsidR="007066F5" w:rsidRPr="00A021E0" w:rsidRDefault="007066F5" w:rsidP="007066F5">
      <w:pPr>
        <w:pStyle w:val="Normalindentado2"/>
        <w:ind w:left="1776"/>
        <w:rPr>
          <w:lang w:val="es-US"/>
        </w:rPr>
      </w:pPr>
    </w:p>
    <w:p w14:paraId="45F5F7C3" w14:textId="53852D75" w:rsidR="00A021E0" w:rsidRPr="00A021E0" w:rsidRDefault="00A021E0" w:rsidP="009740CD">
      <w:pPr>
        <w:pStyle w:val="Normalindentado2"/>
        <w:ind w:left="1068"/>
        <w:rPr>
          <w:b/>
          <w:bCs/>
          <w:lang w:val="es-US"/>
        </w:rPr>
      </w:pPr>
      <w:proofErr w:type="spellStart"/>
      <w:r w:rsidRPr="00A021E0">
        <w:rPr>
          <w:b/>
          <w:bCs/>
          <w:lang w:val="es-US"/>
        </w:rPr>
        <w:t>equisito</w:t>
      </w:r>
      <w:proofErr w:type="spellEnd"/>
      <w:r w:rsidRPr="00A021E0">
        <w:rPr>
          <w:b/>
          <w:bCs/>
          <w:lang w:val="es-US"/>
        </w:rPr>
        <w:t xml:space="preserve"> Funcional 4 (RF-4): Ejecución del Firmware</w:t>
      </w:r>
    </w:p>
    <w:p w14:paraId="082ED7A6" w14:textId="77777777" w:rsidR="00A021E0" w:rsidRDefault="00A021E0" w:rsidP="007066F5">
      <w:pPr>
        <w:pStyle w:val="Normalindentado2"/>
        <w:numPr>
          <w:ilvl w:val="0"/>
          <w:numId w:val="22"/>
        </w:numPr>
        <w:tabs>
          <w:tab w:val="clear" w:pos="720"/>
          <w:tab w:val="num" w:pos="1776"/>
        </w:tabs>
        <w:ind w:left="1776"/>
        <w:rPr>
          <w:lang w:val="es-US"/>
        </w:rPr>
      </w:pPr>
      <w:r w:rsidRPr="00A021E0">
        <w:rPr>
          <w:b/>
          <w:bCs/>
          <w:lang w:val="es-US"/>
        </w:rPr>
        <w:t>Descripción:</w:t>
      </w:r>
      <w:r w:rsidRPr="00A021E0">
        <w:rPr>
          <w:lang w:val="es-US"/>
        </w:rPr>
        <w:t xml:space="preserve"> El </w:t>
      </w:r>
      <w:r w:rsidRPr="00A021E0">
        <w:rPr>
          <w:b/>
          <w:bCs/>
          <w:lang w:val="es-US"/>
        </w:rPr>
        <w:t>firmware</w:t>
      </w:r>
      <w:r w:rsidRPr="00A021E0">
        <w:rPr>
          <w:lang w:val="es-US"/>
        </w:rPr>
        <w:t xml:space="preserve"> del PLC es el software base que proporciona las instrucciones de bajo nivel para que el hardware funcione y ejecute el programa del usuario. Debe gestionar un ciclo de escaneo continuo que incluye la lectura de entradas, la ejecución del programa y la actualización de las salidas. Este ciclo debe ser predecible y repetitivo para garantizar un control fiable.</w:t>
      </w:r>
    </w:p>
    <w:p w14:paraId="3CE603E1" w14:textId="77777777" w:rsidR="007066F5" w:rsidRPr="00A021E0" w:rsidRDefault="007066F5" w:rsidP="007066F5">
      <w:pPr>
        <w:pStyle w:val="Normalindentado2"/>
        <w:ind w:left="1776"/>
        <w:rPr>
          <w:lang w:val="es-US"/>
        </w:rPr>
      </w:pPr>
    </w:p>
    <w:p w14:paraId="75D483F2" w14:textId="77777777" w:rsidR="00A021E0" w:rsidRPr="00A021E0" w:rsidRDefault="00A021E0" w:rsidP="009740CD">
      <w:pPr>
        <w:pStyle w:val="Normalindentado2"/>
        <w:ind w:left="1068"/>
        <w:rPr>
          <w:b/>
          <w:bCs/>
          <w:lang w:val="es-US"/>
        </w:rPr>
      </w:pPr>
      <w:r w:rsidRPr="00A021E0">
        <w:rPr>
          <w:b/>
          <w:bCs/>
          <w:lang w:val="es-US"/>
        </w:rPr>
        <w:t>Requisito Funcional 5 (RF-5): Regulación de Voltaje</w:t>
      </w:r>
    </w:p>
    <w:p w14:paraId="74D6DAF7" w14:textId="77777777" w:rsidR="00A021E0" w:rsidRDefault="00A021E0" w:rsidP="007066F5">
      <w:pPr>
        <w:pStyle w:val="Normalindentado2"/>
        <w:numPr>
          <w:ilvl w:val="0"/>
          <w:numId w:val="23"/>
        </w:numPr>
        <w:tabs>
          <w:tab w:val="clear" w:pos="720"/>
          <w:tab w:val="num" w:pos="1776"/>
        </w:tabs>
        <w:ind w:left="1776"/>
        <w:rPr>
          <w:lang w:val="es-US"/>
        </w:rPr>
      </w:pPr>
      <w:r w:rsidRPr="00A021E0">
        <w:rPr>
          <w:b/>
          <w:bCs/>
          <w:lang w:val="es-US"/>
        </w:rPr>
        <w:t>Descripción:</w:t>
      </w:r>
      <w:r w:rsidRPr="00A021E0">
        <w:rPr>
          <w:lang w:val="es-US"/>
        </w:rPr>
        <w:t xml:space="preserve"> El sistema debe incluir la funcionalidad de regulación de voltaje para garantizar que los componentes internos y externos reciban una alimentación estable. Esto es crucial para prevenir fallos o daños por fluctuaciones eléctricas.</w:t>
      </w:r>
    </w:p>
    <w:p w14:paraId="435FFC0F" w14:textId="77777777" w:rsidR="007066F5" w:rsidRPr="00A021E0" w:rsidRDefault="007066F5" w:rsidP="007066F5">
      <w:pPr>
        <w:pStyle w:val="Normalindentado2"/>
        <w:ind w:left="1776"/>
        <w:rPr>
          <w:lang w:val="es-US"/>
        </w:rPr>
      </w:pPr>
    </w:p>
    <w:p w14:paraId="6723C997" w14:textId="1C176F26" w:rsidR="00A021E0" w:rsidRPr="00A021E0" w:rsidRDefault="00423B88" w:rsidP="009740CD">
      <w:pPr>
        <w:pStyle w:val="Normalindentado2"/>
        <w:ind w:left="1068"/>
        <w:rPr>
          <w:b/>
          <w:bCs/>
          <w:lang w:val="es-US"/>
        </w:rPr>
      </w:pPr>
      <w:r>
        <w:rPr>
          <w:b/>
          <w:bCs/>
          <w:lang w:val="es-US"/>
        </w:rPr>
        <w:t>R</w:t>
      </w:r>
      <w:r w:rsidR="00A021E0" w:rsidRPr="00A021E0">
        <w:rPr>
          <w:b/>
          <w:bCs/>
          <w:lang w:val="es-US"/>
        </w:rPr>
        <w:t>equisito Funcional 6 (RF-6): Diagnóstico y Depuración</w:t>
      </w:r>
    </w:p>
    <w:p w14:paraId="11C2A64F" w14:textId="49CC0404" w:rsidR="00482D99" w:rsidRDefault="00A021E0" w:rsidP="00B06A40">
      <w:pPr>
        <w:pStyle w:val="Normalindentado2"/>
        <w:numPr>
          <w:ilvl w:val="0"/>
          <w:numId w:val="24"/>
        </w:numPr>
        <w:tabs>
          <w:tab w:val="clear" w:pos="720"/>
          <w:tab w:val="num" w:pos="1776"/>
        </w:tabs>
        <w:ind w:left="1776"/>
        <w:rPr>
          <w:lang w:val="es-US"/>
        </w:rPr>
      </w:pPr>
      <w:r w:rsidRPr="00A021E0">
        <w:rPr>
          <w:b/>
          <w:bCs/>
          <w:lang w:val="es-US"/>
        </w:rPr>
        <w:t>Descripción:</w:t>
      </w:r>
      <w:r w:rsidRPr="00A021E0">
        <w:rPr>
          <w:lang w:val="es-US"/>
        </w:rPr>
        <w:t xml:space="preserve"> El software debe proporcionar una interfaz de depuración que permita al usuario monitorear en tiempo real el estado de las variables internas, las entradas y las salidas a través de la conexión USB o </w:t>
      </w:r>
      <w:proofErr w:type="spellStart"/>
      <w:r w:rsidRPr="00A021E0">
        <w:rPr>
          <w:lang w:val="es-US"/>
        </w:rPr>
        <w:t>Wi</w:t>
      </w:r>
      <w:proofErr w:type="spellEnd"/>
      <w:r w:rsidRPr="00A021E0">
        <w:rPr>
          <w:lang w:val="es-US"/>
        </w:rPr>
        <w:t>-Fi. Esto facilita la resolución de problemas en el programa del usuario.</w:t>
      </w:r>
    </w:p>
    <w:p w14:paraId="7EFBFF66" w14:textId="77777777" w:rsidR="00B06A40" w:rsidRPr="00B06A40" w:rsidRDefault="00B06A40" w:rsidP="00B06A40">
      <w:pPr>
        <w:pStyle w:val="Normalindentado2"/>
        <w:ind w:left="1776"/>
        <w:rPr>
          <w:lang w:val="es-US"/>
        </w:rPr>
      </w:pPr>
    </w:p>
    <w:p w14:paraId="7372EC1A" w14:textId="77777777" w:rsidR="00482D99" w:rsidRDefault="00482D99">
      <w:pPr>
        <w:pStyle w:val="Heading2"/>
      </w:pPr>
      <w:bookmarkStart w:id="44" w:name="_Toc33238257"/>
      <w:bookmarkStart w:id="45" w:name="_Toc33411084"/>
      <w:r>
        <w:t>Requisitos no funcionales</w:t>
      </w:r>
      <w:bookmarkEnd w:id="44"/>
      <w:bookmarkEnd w:id="45"/>
    </w:p>
    <w:p w14:paraId="1AD8A59F" w14:textId="77777777" w:rsidR="00482D99" w:rsidRDefault="00482D99">
      <w:pPr>
        <w:pStyle w:val="Heading3"/>
      </w:pPr>
      <w:bookmarkStart w:id="46" w:name="_Toc33238258"/>
      <w:bookmarkStart w:id="47" w:name="_Toc33411085"/>
      <w:r>
        <w:t>Requisitos de rendimiento</w:t>
      </w:r>
      <w:bookmarkEnd w:id="46"/>
      <w:bookmarkEnd w:id="47"/>
    </w:p>
    <w:p w14:paraId="4D50AE97" w14:textId="0D79344E" w:rsidR="00482D99" w:rsidRDefault="007D59B3">
      <w:pPr>
        <w:pStyle w:val="guiazul"/>
        <w:ind w:left="1200"/>
      </w:pPr>
      <w:r w:rsidRPr="007D59B3">
        <w:rPr>
          <w:b/>
          <w:bCs/>
          <w:i w:val="0"/>
          <w:color w:val="auto"/>
        </w:rPr>
        <w:t>Rendimiento:</w:t>
      </w:r>
      <w:r w:rsidRPr="007D59B3">
        <w:rPr>
          <w:i w:val="0"/>
          <w:color w:val="auto"/>
        </w:rPr>
        <w:t xml:space="preserve"> La latencia en la ejecución de la lógica de control no deberá exceder los límites perceptibles para el usuario, garantizando una operación fluida. El software deberá ser eficiente en el uso de los recursos del microcontrolador</w:t>
      </w:r>
      <w:r w:rsidR="00482D99">
        <w:t>.</w:t>
      </w:r>
    </w:p>
    <w:p w14:paraId="2B46A7C8" w14:textId="77777777" w:rsidR="00482D99" w:rsidRDefault="00482D99">
      <w:pPr>
        <w:pStyle w:val="Heading3"/>
      </w:pPr>
      <w:bookmarkStart w:id="48" w:name="_Toc33238259"/>
      <w:bookmarkStart w:id="49" w:name="_Toc33411086"/>
      <w:r>
        <w:t>Seguridad</w:t>
      </w:r>
      <w:bookmarkEnd w:id="48"/>
      <w:bookmarkEnd w:id="49"/>
    </w:p>
    <w:p w14:paraId="2DFD181B" w14:textId="67E896EF" w:rsidR="00482D99" w:rsidRDefault="0066194D" w:rsidP="0066194D">
      <w:pPr>
        <w:pStyle w:val="guiazul"/>
        <w:ind w:left="1200"/>
      </w:pPr>
      <w:r w:rsidRPr="0066194D">
        <w:rPr>
          <w:i w:val="0"/>
          <w:color w:val="auto"/>
        </w:rPr>
        <w:t xml:space="preserve">Seguridad: El sistema debe ser robusto y resiliente a fallas de software que puedan comprometer la integridad del hardware. No se requieren protocolos de seguridad de nivel industrial, dado el contexto educativo del </w:t>
      </w:r>
      <w:proofErr w:type="gramStart"/>
      <w:r w:rsidRPr="0066194D">
        <w:rPr>
          <w:i w:val="0"/>
          <w:color w:val="auto"/>
        </w:rPr>
        <w:t>proyecto.</w:t>
      </w:r>
      <w:r w:rsidR="00482D99">
        <w:t>.</w:t>
      </w:r>
      <w:proofErr w:type="gramEnd"/>
    </w:p>
    <w:p w14:paraId="61928C30" w14:textId="77777777" w:rsidR="00482D99" w:rsidRDefault="00482D99">
      <w:pPr>
        <w:pStyle w:val="Heading3"/>
      </w:pPr>
      <w:bookmarkStart w:id="50" w:name="_Toc33238260"/>
      <w:bookmarkStart w:id="51" w:name="_Toc33411087"/>
      <w:r>
        <w:t>Fiabilidad</w:t>
      </w:r>
      <w:bookmarkEnd w:id="50"/>
      <w:bookmarkEnd w:id="51"/>
    </w:p>
    <w:p w14:paraId="2F1981B0" w14:textId="71E35506" w:rsidR="00482D99" w:rsidRDefault="009A54CA">
      <w:pPr>
        <w:pStyle w:val="guiazul"/>
        <w:ind w:left="1200"/>
      </w:pPr>
      <w:r w:rsidRPr="009A54CA">
        <w:rPr>
          <w:b/>
          <w:bCs/>
          <w:i w:val="0"/>
          <w:color w:val="auto"/>
        </w:rPr>
        <w:t>Fiabilidad:</w:t>
      </w:r>
      <w:r w:rsidRPr="009A54CA">
        <w:rPr>
          <w:i w:val="0"/>
          <w:color w:val="auto"/>
        </w:rPr>
        <w:t xml:space="preserve"> El "PLC 4 </w:t>
      </w:r>
      <w:proofErr w:type="spellStart"/>
      <w:r w:rsidRPr="009A54CA">
        <w:rPr>
          <w:i w:val="0"/>
          <w:color w:val="auto"/>
        </w:rPr>
        <w:t>uni</w:t>
      </w:r>
      <w:proofErr w:type="spellEnd"/>
      <w:r w:rsidRPr="009A54CA">
        <w:rPr>
          <w:i w:val="0"/>
          <w:color w:val="auto"/>
        </w:rPr>
        <w:t>" deberá operar de manera estable y continua sin fallas inesperadas. En caso de error, el sistema deberá recuperarse sin causar daños al hardware o a los datos del usuario</w:t>
      </w:r>
      <w:r w:rsidR="00482D99">
        <w:t>.</w:t>
      </w:r>
    </w:p>
    <w:p w14:paraId="0091009A" w14:textId="77777777" w:rsidR="00482D99" w:rsidRDefault="00482D99">
      <w:pPr>
        <w:pStyle w:val="Heading3"/>
      </w:pPr>
      <w:bookmarkStart w:id="52" w:name="_Toc33238261"/>
      <w:bookmarkStart w:id="53" w:name="_Toc33411088"/>
      <w:r>
        <w:t>Disponibilidad</w:t>
      </w:r>
      <w:bookmarkEnd w:id="52"/>
      <w:bookmarkEnd w:id="53"/>
    </w:p>
    <w:p w14:paraId="459EEA7C" w14:textId="30B3DFDA" w:rsidR="00482D99" w:rsidRDefault="0098052B">
      <w:pPr>
        <w:pStyle w:val="guiazul"/>
        <w:ind w:left="1200"/>
      </w:pPr>
      <w:r>
        <w:rPr>
          <w:b/>
          <w:bCs/>
          <w:i w:val="0"/>
          <w:color w:val="auto"/>
        </w:rPr>
        <w:t xml:space="preserve">Disposición: </w:t>
      </w:r>
      <w:r w:rsidRPr="0098052B">
        <w:rPr>
          <w:i w:val="0"/>
          <w:color w:val="auto"/>
        </w:rPr>
        <w:t>El software debe ser altamente disponible, permitiendo su uso continuo por parte de los estudiantes y maestros. El tiempo de inactividad debe ser mínimo, limitado solo a las tareas de mantenimiento o a las actualizaciones necesarias del firmware</w:t>
      </w:r>
      <w:r w:rsidR="00482D99">
        <w:t>.</w:t>
      </w:r>
    </w:p>
    <w:p w14:paraId="7C9674EE" w14:textId="77777777" w:rsidR="00482D99" w:rsidRDefault="00482D99">
      <w:pPr>
        <w:pStyle w:val="Heading3"/>
      </w:pPr>
      <w:bookmarkStart w:id="54" w:name="_Toc33238262"/>
      <w:bookmarkStart w:id="55" w:name="_Toc33411089"/>
      <w:r>
        <w:lastRenderedPageBreak/>
        <w:t>Mantenibilidad</w:t>
      </w:r>
      <w:bookmarkEnd w:id="54"/>
      <w:bookmarkEnd w:id="55"/>
    </w:p>
    <w:p w14:paraId="1A5F3AF3" w14:textId="7EA566CA" w:rsidR="00482D99" w:rsidRDefault="001A1B2A">
      <w:pPr>
        <w:pStyle w:val="guiazul"/>
        <w:ind w:left="1200"/>
      </w:pPr>
      <w:r w:rsidRPr="001A1B2A">
        <w:rPr>
          <w:b/>
          <w:bCs/>
          <w:i w:val="0"/>
          <w:color w:val="auto"/>
        </w:rPr>
        <w:t>Mantenibilidad:</w:t>
      </w:r>
      <w:r w:rsidRPr="001A1B2A">
        <w:rPr>
          <w:i w:val="0"/>
          <w:color w:val="auto"/>
        </w:rPr>
        <w:t xml:space="preserve"> El código fuente del software debe ser legible, bien documentado y modular, facilitando futuras modificaciones, depuraciones y mejoras por parte de los desarrolladores</w:t>
      </w:r>
      <w:r w:rsidR="00482D99">
        <w:t>.</w:t>
      </w:r>
    </w:p>
    <w:p w14:paraId="5265481B" w14:textId="77777777" w:rsidR="00482D99" w:rsidRDefault="00482D99">
      <w:pPr>
        <w:pStyle w:val="Heading3"/>
      </w:pPr>
      <w:bookmarkStart w:id="56" w:name="_Toc33238263"/>
      <w:bookmarkStart w:id="57" w:name="_Toc33411090"/>
      <w:r>
        <w:t>Portabilidad</w:t>
      </w:r>
      <w:bookmarkEnd w:id="56"/>
      <w:bookmarkEnd w:id="57"/>
    </w:p>
    <w:p w14:paraId="6A630F1D" w14:textId="2AC1E99D" w:rsidR="00482D99" w:rsidRDefault="00292638" w:rsidP="00292638">
      <w:pPr>
        <w:pStyle w:val="guiazul"/>
        <w:ind w:left="1200"/>
      </w:pPr>
      <w:r w:rsidRPr="00292638">
        <w:rPr>
          <w:b/>
          <w:bCs/>
          <w:i w:val="0"/>
          <w:color w:val="auto"/>
        </w:rPr>
        <w:t>Portabilidad:</w:t>
      </w:r>
      <w:r w:rsidRPr="00292638">
        <w:rPr>
          <w:i w:val="0"/>
          <w:color w:val="auto"/>
        </w:rPr>
        <w:t xml:space="preserve"> El software complementario (drivers y utilidades) deberá ser compatible con los sistemas operativos de escritorio más comunes para maximizar la accesibilidad para los estudiantes</w:t>
      </w:r>
      <w:r w:rsidR="00482D99">
        <w:t>.</w:t>
      </w:r>
    </w:p>
    <w:p w14:paraId="7547CAFC" w14:textId="77777777" w:rsidR="00482D99" w:rsidRDefault="00482D99">
      <w:pPr>
        <w:pStyle w:val="Heading2"/>
      </w:pPr>
      <w:bookmarkStart w:id="58" w:name="_Toc33411091"/>
      <w:r>
        <w:t>Otros requisitos</w:t>
      </w:r>
      <w:bookmarkEnd w:id="58"/>
    </w:p>
    <w:p w14:paraId="77D9920A" w14:textId="77777777" w:rsidR="003E1F19" w:rsidRPr="003E1F19" w:rsidRDefault="003E1F19" w:rsidP="003E1F19">
      <w:pPr>
        <w:spacing w:before="100" w:beforeAutospacing="1" w:after="100" w:afterAutospacing="1"/>
        <w:ind w:left="600"/>
        <w:rPr>
          <w:rFonts w:ascii="Times New Roman" w:hAnsi="Times New Roman"/>
          <w:sz w:val="24"/>
          <w:lang w:val="es-US" w:eastAsia="en-US"/>
        </w:rPr>
      </w:pPr>
      <w:bookmarkStart w:id="59" w:name="_Toc33238265"/>
      <w:bookmarkStart w:id="60" w:name="_Toc33411092"/>
      <w:r w:rsidRPr="003E1F19">
        <w:rPr>
          <w:rFonts w:ascii="Times New Roman" w:hAnsi="Times New Roman"/>
          <w:sz w:val="24"/>
          <w:lang w:val="es-US" w:eastAsia="en-US"/>
        </w:rPr>
        <w:t>Esta sección abarca cualquier requisito que no encaje en las categorías anteriores (funcionales y no funcionales), pero que es crítico para el éxito del proyecto.</w:t>
      </w:r>
    </w:p>
    <w:p w14:paraId="70C486FC" w14:textId="77777777" w:rsidR="003E1F19" w:rsidRPr="003E1F19" w:rsidRDefault="003E1F19" w:rsidP="003E1F19">
      <w:pPr>
        <w:numPr>
          <w:ilvl w:val="0"/>
          <w:numId w:val="25"/>
        </w:numPr>
        <w:tabs>
          <w:tab w:val="clear" w:pos="720"/>
          <w:tab w:val="num" w:pos="1320"/>
        </w:tabs>
        <w:spacing w:before="100" w:beforeAutospacing="1" w:after="100" w:afterAutospacing="1"/>
        <w:ind w:left="1320"/>
        <w:rPr>
          <w:rFonts w:ascii="Times New Roman" w:hAnsi="Times New Roman"/>
          <w:sz w:val="24"/>
          <w:lang w:val="es-US" w:eastAsia="en-US"/>
        </w:rPr>
      </w:pPr>
      <w:r w:rsidRPr="003E1F19">
        <w:rPr>
          <w:rFonts w:ascii="Times New Roman" w:hAnsi="Times New Roman"/>
          <w:b/>
          <w:bCs/>
          <w:sz w:val="24"/>
          <w:lang w:val="es-US" w:eastAsia="en-US"/>
        </w:rPr>
        <w:t>Requisitos de documentación:</w:t>
      </w:r>
      <w:r w:rsidRPr="003E1F19">
        <w:rPr>
          <w:rFonts w:ascii="Times New Roman" w:hAnsi="Times New Roman"/>
          <w:sz w:val="24"/>
          <w:lang w:val="es-US" w:eastAsia="en-US"/>
        </w:rPr>
        <w:t xml:space="preserve"> Se debe generar una documentación técnica completa que incluya un manual del usuario, una guía de instalación del software complementario y una descripción detallada del código fuente del firmware.</w:t>
      </w:r>
    </w:p>
    <w:p w14:paraId="3E7B6D67" w14:textId="77777777" w:rsidR="003E1F19" w:rsidRPr="003E1F19" w:rsidRDefault="003E1F19" w:rsidP="003E1F19">
      <w:pPr>
        <w:numPr>
          <w:ilvl w:val="0"/>
          <w:numId w:val="25"/>
        </w:numPr>
        <w:tabs>
          <w:tab w:val="clear" w:pos="720"/>
          <w:tab w:val="num" w:pos="1320"/>
        </w:tabs>
        <w:spacing w:before="100" w:beforeAutospacing="1" w:after="100" w:afterAutospacing="1"/>
        <w:ind w:left="1320"/>
        <w:rPr>
          <w:rFonts w:ascii="Times New Roman" w:hAnsi="Times New Roman"/>
          <w:sz w:val="24"/>
          <w:lang w:val="es-US" w:eastAsia="en-US"/>
        </w:rPr>
      </w:pPr>
      <w:r w:rsidRPr="003E1F19">
        <w:rPr>
          <w:rFonts w:ascii="Times New Roman" w:hAnsi="Times New Roman"/>
          <w:b/>
          <w:bCs/>
          <w:sz w:val="24"/>
          <w:lang w:val="es-US" w:eastAsia="en-US"/>
        </w:rPr>
        <w:t>Requisitos legales y normativos:</w:t>
      </w:r>
      <w:r w:rsidRPr="003E1F19">
        <w:rPr>
          <w:rFonts w:ascii="Times New Roman" w:hAnsi="Times New Roman"/>
          <w:sz w:val="24"/>
          <w:lang w:val="es-US" w:eastAsia="en-US"/>
        </w:rPr>
        <w:t xml:space="preserve"> Aunque el proyecto es de naturaleza educativa, debe cumplir con las normativas locales de seguridad eléctrica para dispositivos electrónicos de bajo voltaje.</w:t>
      </w:r>
    </w:p>
    <w:p w14:paraId="2020EC00" w14:textId="77777777" w:rsidR="003E1F19" w:rsidRPr="003E1F19" w:rsidRDefault="003E1F19" w:rsidP="003E1F19">
      <w:pPr>
        <w:numPr>
          <w:ilvl w:val="0"/>
          <w:numId w:val="25"/>
        </w:numPr>
        <w:tabs>
          <w:tab w:val="clear" w:pos="720"/>
          <w:tab w:val="num" w:pos="1320"/>
        </w:tabs>
        <w:spacing w:before="100" w:beforeAutospacing="1" w:after="100" w:afterAutospacing="1"/>
        <w:ind w:left="1320"/>
        <w:rPr>
          <w:rFonts w:ascii="Times New Roman" w:hAnsi="Times New Roman"/>
          <w:sz w:val="24"/>
          <w:lang w:val="es-US" w:eastAsia="en-US"/>
        </w:rPr>
      </w:pPr>
      <w:r w:rsidRPr="003E1F19">
        <w:rPr>
          <w:rFonts w:ascii="Times New Roman" w:hAnsi="Times New Roman"/>
          <w:b/>
          <w:bCs/>
          <w:sz w:val="24"/>
          <w:lang w:val="es-US" w:eastAsia="en-US"/>
        </w:rPr>
        <w:t>Requisitos de soporte:</w:t>
      </w:r>
      <w:r w:rsidRPr="003E1F19">
        <w:rPr>
          <w:rFonts w:ascii="Times New Roman" w:hAnsi="Times New Roman"/>
          <w:sz w:val="24"/>
          <w:lang w:val="es-US" w:eastAsia="en-US"/>
        </w:rPr>
        <w:t xml:space="preserve"> Se debe definir un plan de soporte para los usuarios (estudiantes y maestros), que podría incluir la creación de un repositorio en línea para la comunidad del proyecto (por ejemplo, un foro o un espacio de preguntas frecuentes) donde se puedan resolver dudas técnicas.</w:t>
      </w:r>
    </w:p>
    <w:p w14:paraId="2A0A7ED6" w14:textId="77777777" w:rsidR="003E1F19" w:rsidRPr="003E1F19" w:rsidRDefault="003E1F19" w:rsidP="003E1F19">
      <w:pPr>
        <w:numPr>
          <w:ilvl w:val="0"/>
          <w:numId w:val="25"/>
        </w:numPr>
        <w:tabs>
          <w:tab w:val="clear" w:pos="720"/>
          <w:tab w:val="num" w:pos="1320"/>
        </w:tabs>
        <w:spacing w:before="100" w:beforeAutospacing="1" w:after="100" w:afterAutospacing="1"/>
        <w:ind w:left="1320"/>
        <w:rPr>
          <w:rFonts w:ascii="Times New Roman" w:hAnsi="Times New Roman"/>
          <w:sz w:val="24"/>
          <w:lang w:val="es-US" w:eastAsia="en-US"/>
        </w:rPr>
      </w:pPr>
      <w:r w:rsidRPr="003E1F19">
        <w:rPr>
          <w:rFonts w:ascii="Times New Roman" w:hAnsi="Times New Roman"/>
          <w:b/>
          <w:bCs/>
          <w:sz w:val="24"/>
          <w:lang w:val="es-US" w:eastAsia="en-US"/>
        </w:rPr>
        <w:t>Requisitos culturales y de idioma:</w:t>
      </w:r>
      <w:r w:rsidRPr="003E1F19">
        <w:rPr>
          <w:rFonts w:ascii="Times New Roman" w:hAnsi="Times New Roman"/>
          <w:sz w:val="24"/>
          <w:lang w:val="es-US" w:eastAsia="en-US"/>
        </w:rPr>
        <w:t xml:space="preserve"> La interfaz y la documentación deben estar disponibles en español para asegurar la máxima accesibilidad y comprensión por parte de los usuarios locales.</w:t>
      </w:r>
    </w:p>
    <w:p w14:paraId="559675AD" w14:textId="77777777" w:rsidR="00482D99" w:rsidRDefault="00482D99">
      <w:pPr>
        <w:pStyle w:val="Heading1"/>
      </w:pPr>
      <w:r>
        <w:t>Apéndices</w:t>
      </w:r>
      <w:bookmarkEnd w:id="59"/>
      <w:bookmarkEnd w:id="60"/>
    </w:p>
    <w:p w14:paraId="082D6450"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06E0B35"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9417C" w14:textId="77777777" w:rsidR="008B4021" w:rsidRDefault="008B4021">
      <w:r>
        <w:separator/>
      </w:r>
    </w:p>
  </w:endnote>
  <w:endnote w:type="continuationSeparator" w:id="0">
    <w:p w14:paraId="207298F6" w14:textId="77777777" w:rsidR="008B4021" w:rsidRDefault="008B4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3F3E6"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1FAC5"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078E2" w14:textId="77777777" w:rsidR="008B4021" w:rsidRDefault="008B4021">
      <w:r>
        <w:separator/>
      </w:r>
    </w:p>
  </w:footnote>
  <w:footnote w:type="continuationSeparator" w:id="0">
    <w:p w14:paraId="202FC364" w14:textId="77777777" w:rsidR="008B4021" w:rsidRDefault="008B4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4347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0DB6638F" w14:textId="77777777">
      <w:tc>
        <w:tcPr>
          <w:tcW w:w="1947" w:type="dxa"/>
          <w:tcMar>
            <w:top w:w="68" w:type="dxa"/>
            <w:bottom w:w="68" w:type="dxa"/>
          </w:tcMar>
        </w:tcPr>
        <w:p w14:paraId="0B156459" w14:textId="6875BD0D" w:rsidR="00482D99" w:rsidRPr="00393AF2" w:rsidRDefault="00430560" w:rsidP="00393AF2">
          <w:pPr>
            <w:pStyle w:val="Header"/>
            <w:jc w:val="center"/>
            <w:rPr>
              <w:rFonts w:cs="Arial"/>
              <w:sz w:val="16"/>
            </w:rPr>
          </w:pPr>
          <w:r>
            <w:pict w14:anchorId="53A7B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7pt;height:36pt">
                <v:imagedata r:id="rId1" o:title=""/>
              </v:shape>
            </w:pict>
          </w:r>
        </w:p>
      </w:tc>
      <w:tc>
        <w:tcPr>
          <w:tcW w:w="5143" w:type="dxa"/>
          <w:tcMar>
            <w:top w:w="68" w:type="dxa"/>
            <w:bottom w:w="68" w:type="dxa"/>
          </w:tcMar>
          <w:vAlign w:val="center"/>
        </w:tcPr>
        <w:p w14:paraId="4EB76A65"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D798A24"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AB58508"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0BD6AC8"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291623D1" w14:textId="77777777" w:rsidR="00482D99" w:rsidRDefault="00482D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12D6" w14:textId="77777777" w:rsidR="00482D99" w:rsidRDefault="00482D9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9"/>
      <w:gridCol w:w="5141"/>
      <w:gridCol w:w="1554"/>
    </w:tblGrid>
    <w:tr w:rsidR="00482D99" w14:paraId="501A7024" w14:textId="77777777">
      <w:tc>
        <w:tcPr>
          <w:tcW w:w="1947" w:type="dxa"/>
          <w:tcMar>
            <w:top w:w="68" w:type="dxa"/>
            <w:bottom w:w="68" w:type="dxa"/>
          </w:tcMar>
        </w:tcPr>
        <w:p w14:paraId="43C71284" w14:textId="77777777" w:rsidR="00482D99" w:rsidRDefault="00430560">
          <w:pPr>
            <w:pStyle w:val="Header"/>
            <w:rPr>
              <w:rFonts w:cs="Arial"/>
              <w:sz w:val="16"/>
            </w:rPr>
          </w:pPr>
          <w:r>
            <w:rPr>
              <w:rFonts w:cs="Arial"/>
              <w:b/>
              <w:bCs/>
              <w:color w:val="241A61"/>
            </w:rPr>
            <w:pict w14:anchorId="77D57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45pt;height:36.9pt">
                <v:imagedata r:id="rId1" o:title="LOGO2"/>
              </v:shape>
            </w:pict>
          </w:r>
        </w:p>
      </w:tc>
      <w:tc>
        <w:tcPr>
          <w:tcW w:w="5143" w:type="dxa"/>
          <w:tcMar>
            <w:top w:w="68" w:type="dxa"/>
            <w:bottom w:w="68" w:type="dxa"/>
          </w:tcMar>
          <w:vAlign w:val="center"/>
        </w:tcPr>
        <w:p w14:paraId="471E3D66"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E265E0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50F20291"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F594E36"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214CFF1B"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D6E"/>
    <w:multiLevelType w:val="multilevel"/>
    <w:tmpl w:val="3E3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75F58F8"/>
    <w:multiLevelType w:val="hybridMultilevel"/>
    <w:tmpl w:val="DC485962"/>
    <w:lvl w:ilvl="0" w:tplc="AAE24BA8">
      <w:start w:val="1"/>
      <w:numFmt w:val="bullet"/>
      <w:lvlText w:val=""/>
      <w:lvlJc w:val="left"/>
      <w:pPr>
        <w:tabs>
          <w:tab w:val="num" w:pos="1776"/>
        </w:tabs>
        <w:ind w:left="1776" w:hanging="360"/>
      </w:pPr>
      <w:rPr>
        <w:rFonts w:ascii="Wingdings" w:hAnsi="Wingdings" w:hint="default"/>
        <w:color w:val="0000FF"/>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1416B63"/>
    <w:multiLevelType w:val="multilevel"/>
    <w:tmpl w:val="038A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B7822"/>
    <w:multiLevelType w:val="hybridMultilevel"/>
    <w:tmpl w:val="FCE2F42C"/>
    <w:lvl w:ilvl="0" w:tplc="AAE24BA8">
      <w:start w:val="1"/>
      <w:numFmt w:val="bullet"/>
      <w:lvlText w:val=""/>
      <w:lvlJc w:val="left"/>
      <w:pPr>
        <w:tabs>
          <w:tab w:val="num" w:pos="2136"/>
        </w:tabs>
        <w:ind w:left="2136" w:hanging="360"/>
      </w:pPr>
      <w:rPr>
        <w:rFonts w:ascii="Wingdings" w:hAnsi="Wingdings" w:hint="default"/>
        <w:color w:val="0000FF"/>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ED013FD"/>
    <w:multiLevelType w:val="hybridMultilevel"/>
    <w:tmpl w:val="175CA3C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341F471A"/>
    <w:multiLevelType w:val="multilevel"/>
    <w:tmpl w:val="FE4E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3AD367EC"/>
    <w:multiLevelType w:val="hybridMultilevel"/>
    <w:tmpl w:val="2A4E492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42F45FA6"/>
    <w:multiLevelType w:val="hybridMultilevel"/>
    <w:tmpl w:val="60669AD2"/>
    <w:lvl w:ilvl="0" w:tplc="AAE24BA8">
      <w:start w:val="1"/>
      <w:numFmt w:val="bullet"/>
      <w:lvlText w:val=""/>
      <w:lvlJc w:val="left"/>
      <w:pPr>
        <w:tabs>
          <w:tab w:val="num" w:pos="2760"/>
        </w:tabs>
        <w:ind w:left="2760" w:hanging="360"/>
      </w:pPr>
      <w:rPr>
        <w:rFonts w:ascii="Wingdings" w:hAnsi="Wingdings" w:hint="default"/>
        <w:color w:val="0000FF"/>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455931A7"/>
    <w:multiLevelType w:val="multilevel"/>
    <w:tmpl w:val="0C36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E1DBB"/>
    <w:multiLevelType w:val="hybridMultilevel"/>
    <w:tmpl w:val="6DCCCAB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52572517"/>
    <w:multiLevelType w:val="hybridMultilevel"/>
    <w:tmpl w:val="55EA4D9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2A41B1"/>
    <w:multiLevelType w:val="hybridMultilevel"/>
    <w:tmpl w:val="C210585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5EBF048E"/>
    <w:multiLevelType w:val="multilevel"/>
    <w:tmpl w:val="B10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74893"/>
    <w:multiLevelType w:val="multilevel"/>
    <w:tmpl w:val="E34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10F4F"/>
    <w:multiLevelType w:val="hybridMultilevel"/>
    <w:tmpl w:val="EF4E22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6927392A"/>
    <w:multiLevelType w:val="hybridMultilevel"/>
    <w:tmpl w:val="9B62723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69A53313"/>
    <w:multiLevelType w:val="hybridMultilevel"/>
    <w:tmpl w:val="5AFA84DE"/>
    <w:lvl w:ilvl="0" w:tplc="AAE24BA8">
      <w:start w:val="1"/>
      <w:numFmt w:val="bullet"/>
      <w:lvlText w:val=""/>
      <w:lvlJc w:val="left"/>
      <w:pPr>
        <w:tabs>
          <w:tab w:val="num" w:pos="2052"/>
        </w:tabs>
        <w:ind w:left="2052" w:hanging="360"/>
      </w:pPr>
      <w:rPr>
        <w:rFonts w:ascii="Wingdings" w:hAnsi="Wingdings" w:hint="default"/>
        <w:color w:val="0000FF"/>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6BD64296"/>
    <w:multiLevelType w:val="multilevel"/>
    <w:tmpl w:val="8DB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2B6776F"/>
    <w:multiLevelType w:val="hybridMultilevel"/>
    <w:tmpl w:val="83DE77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928075250">
    <w:abstractNumId w:val="6"/>
  </w:num>
  <w:num w:numId="2" w16cid:durableId="584647785">
    <w:abstractNumId w:val="15"/>
  </w:num>
  <w:num w:numId="3" w16cid:durableId="1322466963">
    <w:abstractNumId w:val="3"/>
  </w:num>
  <w:num w:numId="4" w16cid:durableId="217404485">
    <w:abstractNumId w:val="1"/>
  </w:num>
  <w:num w:numId="5" w16cid:durableId="1974023906">
    <w:abstractNumId w:val="23"/>
  </w:num>
  <w:num w:numId="6" w16cid:durableId="862480467">
    <w:abstractNumId w:val="9"/>
  </w:num>
  <w:num w:numId="7" w16cid:durableId="347483377">
    <w:abstractNumId w:val="14"/>
  </w:num>
  <w:num w:numId="8" w16cid:durableId="379980307">
    <w:abstractNumId w:val="7"/>
  </w:num>
  <w:num w:numId="9" w16cid:durableId="207767992">
    <w:abstractNumId w:val="16"/>
  </w:num>
  <w:num w:numId="10" w16cid:durableId="401174130">
    <w:abstractNumId w:val="20"/>
  </w:num>
  <w:num w:numId="11" w16cid:durableId="1290668678">
    <w:abstractNumId w:val="24"/>
  </w:num>
  <w:num w:numId="12" w16cid:durableId="677972657">
    <w:abstractNumId w:val="13"/>
  </w:num>
  <w:num w:numId="13" w16cid:durableId="623850748">
    <w:abstractNumId w:val="19"/>
  </w:num>
  <w:num w:numId="14" w16cid:durableId="2139181075">
    <w:abstractNumId w:val="10"/>
  </w:num>
  <w:num w:numId="15" w16cid:durableId="2051101380">
    <w:abstractNumId w:val="21"/>
  </w:num>
  <w:num w:numId="16" w16cid:durableId="482166038">
    <w:abstractNumId w:val="2"/>
  </w:num>
  <w:num w:numId="17" w16cid:durableId="1671786254">
    <w:abstractNumId w:val="5"/>
  </w:num>
  <w:num w:numId="18" w16cid:durableId="436025195">
    <w:abstractNumId w:val="11"/>
  </w:num>
  <w:num w:numId="19" w16cid:durableId="1821728217">
    <w:abstractNumId w:val="12"/>
  </w:num>
  <w:num w:numId="20" w16cid:durableId="313608472">
    <w:abstractNumId w:val="4"/>
  </w:num>
  <w:num w:numId="21" w16cid:durableId="949316009">
    <w:abstractNumId w:val="17"/>
  </w:num>
  <w:num w:numId="22" w16cid:durableId="2064401511">
    <w:abstractNumId w:val="8"/>
  </w:num>
  <w:num w:numId="23" w16cid:durableId="894271132">
    <w:abstractNumId w:val="18"/>
  </w:num>
  <w:num w:numId="24" w16cid:durableId="1979336121">
    <w:abstractNumId w:val="22"/>
  </w:num>
  <w:num w:numId="25" w16cid:durableId="44335288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409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06D53"/>
    <w:rsid w:val="00011685"/>
    <w:rsid w:val="000120F4"/>
    <w:rsid w:val="000346C5"/>
    <w:rsid w:val="00060497"/>
    <w:rsid w:val="00062A1E"/>
    <w:rsid w:val="00113438"/>
    <w:rsid w:val="00126F76"/>
    <w:rsid w:val="001A1B2A"/>
    <w:rsid w:val="001A44AD"/>
    <w:rsid w:val="00202223"/>
    <w:rsid w:val="00213F48"/>
    <w:rsid w:val="00224028"/>
    <w:rsid w:val="00236084"/>
    <w:rsid w:val="00292638"/>
    <w:rsid w:val="00356B4E"/>
    <w:rsid w:val="00393AF2"/>
    <w:rsid w:val="00393C9D"/>
    <w:rsid w:val="003A1FC4"/>
    <w:rsid w:val="003A43CF"/>
    <w:rsid w:val="003B42D7"/>
    <w:rsid w:val="003E1A7E"/>
    <w:rsid w:val="003E1F19"/>
    <w:rsid w:val="00423B88"/>
    <w:rsid w:val="00430560"/>
    <w:rsid w:val="00434803"/>
    <w:rsid w:val="00444F88"/>
    <w:rsid w:val="004521A7"/>
    <w:rsid w:val="00460C45"/>
    <w:rsid w:val="00482C50"/>
    <w:rsid w:val="00482D99"/>
    <w:rsid w:val="004D215D"/>
    <w:rsid w:val="004E1480"/>
    <w:rsid w:val="004F69DB"/>
    <w:rsid w:val="005222BA"/>
    <w:rsid w:val="00541BAB"/>
    <w:rsid w:val="005E30A6"/>
    <w:rsid w:val="006068CD"/>
    <w:rsid w:val="00636DE6"/>
    <w:rsid w:val="0066194D"/>
    <w:rsid w:val="006774F3"/>
    <w:rsid w:val="006B00A9"/>
    <w:rsid w:val="006E0280"/>
    <w:rsid w:val="006E1ABB"/>
    <w:rsid w:val="007066F5"/>
    <w:rsid w:val="0071687A"/>
    <w:rsid w:val="00733FAC"/>
    <w:rsid w:val="00740904"/>
    <w:rsid w:val="0075422C"/>
    <w:rsid w:val="0077008B"/>
    <w:rsid w:val="00773BCE"/>
    <w:rsid w:val="0077557C"/>
    <w:rsid w:val="007914EC"/>
    <w:rsid w:val="007A1FA4"/>
    <w:rsid w:val="007D59B3"/>
    <w:rsid w:val="00876898"/>
    <w:rsid w:val="00892BD4"/>
    <w:rsid w:val="00896024"/>
    <w:rsid w:val="008B4021"/>
    <w:rsid w:val="00923055"/>
    <w:rsid w:val="00950682"/>
    <w:rsid w:val="009740CD"/>
    <w:rsid w:val="0098052B"/>
    <w:rsid w:val="00984BCC"/>
    <w:rsid w:val="009A54CA"/>
    <w:rsid w:val="00A021E0"/>
    <w:rsid w:val="00A16000"/>
    <w:rsid w:val="00A164EA"/>
    <w:rsid w:val="00A9178C"/>
    <w:rsid w:val="00AB418F"/>
    <w:rsid w:val="00AF7B9F"/>
    <w:rsid w:val="00B03EE9"/>
    <w:rsid w:val="00B06A40"/>
    <w:rsid w:val="00B359CC"/>
    <w:rsid w:val="00B5417A"/>
    <w:rsid w:val="00BB169E"/>
    <w:rsid w:val="00BF6D9F"/>
    <w:rsid w:val="00C05E55"/>
    <w:rsid w:val="00C11676"/>
    <w:rsid w:val="00C4645E"/>
    <w:rsid w:val="00C71091"/>
    <w:rsid w:val="00CC53AB"/>
    <w:rsid w:val="00CF3E6E"/>
    <w:rsid w:val="00D50509"/>
    <w:rsid w:val="00D655FC"/>
    <w:rsid w:val="00D82F23"/>
    <w:rsid w:val="00DC3DEB"/>
    <w:rsid w:val="00DE70DA"/>
    <w:rsid w:val="00DF3B7B"/>
    <w:rsid w:val="00EA51A1"/>
    <w:rsid w:val="00EB14D7"/>
    <w:rsid w:val="00ED1C9D"/>
    <w:rsid w:val="00ED4140"/>
    <w:rsid w:val="00ED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14:docId w14:val="40B43313"/>
  <w15:chartTrackingRefBased/>
  <w15:docId w15:val="{7B613513-B737-4779-85A0-08B9E272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C9D"/>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9" ma:contentTypeDescription="Crear nuevo documento." ma:contentTypeScope="" ma:versionID="a6578f73b669067f29b905ee536fd882">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e32c5de91db1dd7578870e52ba4b9ad2"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C5921-F31A-4E8F-A355-4D58CCE91292}">
  <ds:schemaRefs>
    <ds:schemaRef ds:uri="2be2d11a-9220-4bd5-a3e4-533ebf24d14a"/>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5f18a26d-1f8a-49ee-b90e-5841c8c8b13d"/>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3.xml><?xml version="1.0" encoding="utf-8"?>
<ds:datastoreItem xmlns:ds="http://schemas.openxmlformats.org/officeDocument/2006/customXml" ds:itemID="{56EA82B7-F03E-4C3D-A420-43AAE8640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2928</Words>
  <Characters>16691</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19580</CharactersWithSpaces>
  <SharedDoc>false</SharedDoc>
  <HLinks>
    <vt:vector size="216" baseType="variant">
      <vt:variant>
        <vt:i4>1507391</vt:i4>
      </vt:variant>
      <vt:variant>
        <vt:i4>230</vt:i4>
      </vt:variant>
      <vt:variant>
        <vt:i4>0</vt:i4>
      </vt:variant>
      <vt:variant>
        <vt:i4>5</vt:i4>
      </vt:variant>
      <vt:variant>
        <vt:lpwstr/>
      </vt:variant>
      <vt:variant>
        <vt:lpwstr>_Toc33411092</vt:lpwstr>
      </vt:variant>
      <vt:variant>
        <vt:i4>1310783</vt:i4>
      </vt:variant>
      <vt:variant>
        <vt:i4>224</vt:i4>
      </vt:variant>
      <vt:variant>
        <vt:i4>0</vt:i4>
      </vt:variant>
      <vt:variant>
        <vt:i4>5</vt:i4>
      </vt:variant>
      <vt:variant>
        <vt:lpwstr/>
      </vt:variant>
      <vt:variant>
        <vt:lpwstr>_Toc33411091</vt:lpwstr>
      </vt:variant>
      <vt:variant>
        <vt:i4>1376319</vt:i4>
      </vt:variant>
      <vt:variant>
        <vt:i4>218</vt:i4>
      </vt:variant>
      <vt:variant>
        <vt:i4>0</vt:i4>
      </vt:variant>
      <vt:variant>
        <vt:i4>5</vt:i4>
      </vt:variant>
      <vt:variant>
        <vt:lpwstr/>
      </vt:variant>
      <vt:variant>
        <vt:lpwstr>_Toc33411090</vt:lpwstr>
      </vt:variant>
      <vt:variant>
        <vt:i4>1835070</vt:i4>
      </vt:variant>
      <vt:variant>
        <vt:i4>212</vt:i4>
      </vt:variant>
      <vt:variant>
        <vt:i4>0</vt:i4>
      </vt:variant>
      <vt:variant>
        <vt:i4>5</vt:i4>
      </vt:variant>
      <vt:variant>
        <vt:lpwstr/>
      </vt:variant>
      <vt:variant>
        <vt:lpwstr>_Toc33411089</vt:lpwstr>
      </vt:variant>
      <vt:variant>
        <vt:i4>1900606</vt:i4>
      </vt:variant>
      <vt:variant>
        <vt:i4>206</vt:i4>
      </vt:variant>
      <vt:variant>
        <vt:i4>0</vt:i4>
      </vt:variant>
      <vt:variant>
        <vt:i4>5</vt:i4>
      </vt:variant>
      <vt:variant>
        <vt:lpwstr/>
      </vt:variant>
      <vt:variant>
        <vt:lpwstr>_Toc33411088</vt:lpwstr>
      </vt:variant>
      <vt:variant>
        <vt:i4>1179710</vt:i4>
      </vt:variant>
      <vt:variant>
        <vt:i4>200</vt:i4>
      </vt:variant>
      <vt:variant>
        <vt:i4>0</vt:i4>
      </vt:variant>
      <vt:variant>
        <vt:i4>5</vt:i4>
      </vt:variant>
      <vt:variant>
        <vt:lpwstr/>
      </vt:variant>
      <vt:variant>
        <vt:lpwstr>_Toc33411087</vt:lpwstr>
      </vt:variant>
      <vt:variant>
        <vt:i4>1245246</vt:i4>
      </vt:variant>
      <vt:variant>
        <vt:i4>194</vt:i4>
      </vt:variant>
      <vt:variant>
        <vt:i4>0</vt:i4>
      </vt:variant>
      <vt:variant>
        <vt:i4>5</vt:i4>
      </vt:variant>
      <vt:variant>
        <vt:lpwstr/>
      </vt:variant>
      <vt:variant>
        <vt:lpwstr>_Toc33411086</vt:lpwstr>
      </vt:variant>
      <vt:variant>
        <vt:i4>1048638</vt:i4>
      </vt:variant>
      <vt:variant>
        <vt:i4>188</vt:i4>
      </vt:variant>
      <vt:variant>
        <vt:i4>0</vt:i4>
      </vt:variant>
      <vt:variant>
        <vt:i4>5</vt:i4>
      </vt:variant>
      <vt:variant>
        <vt:lpwstr/>
      </vt:variant>
      <vt:variant>
        <vt:lpwstr>_Toc33411085</vt:lpwstr>
      </vt:variant>
      <vt:variant>
        <vt:i4>1114174</vt:i4>
      </vt:variant>
      <vt:variant>
        <vt:i4>182</vt:i4>
      </vt:variant>
      <vt:variant>
        <vt:i4>0</vt:i4>
      </vt:variant>
      <vt:variant>
        <vt:i4>5</vt:i4>
      </vt:variant>
      <vt:variant>
        <vt:lpwstr/>
      </vt:variant>
      <vt:variant>
        <vt:lpwstr>_Toc33411084</vt:lpwstr>
      </vt:variant>
      <vt:variant>
        <vt:i4>1441854</vt:i4>
      </vt:variant>
      <vt:variant>
        <vt:i4>176</vt:i4>
      </vt:variant>
      <vt:variant>
        <vt:i4>0</vt:i4>
      </vt:variant>
      <vt:variant>
        <vt:i4>5</vt:i4>
      </vt:variant>
      <vt:variant>
        <vt:lpwstr/>
      </vt:variant>
      <vt:variant>
        <vt:lpwstr>_Toc33411083</vt:lpwstr>
      </vt:variant>
      <vt:variant>
        <vt:i4>1507390</vt:i4>
      </vt:variant>
      <vt:variant>
        <vt:i4>170</vt:i4>
      </vt:variant>
      <vt:variant>
        <vt:i4>0</vt:i4>
      </vt:variant>
      <vt:variant>
        <vt:i4>5</vt:i4>
      </vt:variant>
      <vt:variant>
        <vt:lpwstr/>
      </vt:variant>
      <vt:variant>
        <vt:lpwstr>_Toc33411082</vt:lpwstr>
      </vt:variant>
      <vt:variant>
        <vt:i4>1310782</vt:i4>
      </vt:variant>
      <vt:variant>
        <vt:i4>164</vt:i4>
      </vt:variant>
      <vt:variant>
        <vt:i4>0</vt:i4>
      </vt:variant>
      <vt:variant>
        <vt:i4>5</vt:i4>
      </vt:variant>
      <vt:variant>
        <vt:lpwstr/>
      </vt:variant>
      <vt:variant>
        <vt:lpwstr>_Toc33411081</vt:lpwstr>
      </vt:variant>
      <vt:variant>
        <vt:i4>1376318</vt:i4>
      </vt:variant>
      <vt:variant>
        <vt:i4>158</vt:i4>
      </vt:variant>
      <vt:variant>
        <vt:i4>0</vt:i4>
      </vt:variant>
      <vt:variant>
        <vt:i4>5</vt:i4>
      </vt:variant>
      <vt:variant>
        <vt:lpwstr/>
      </vt:variant>
      <vt:variant>
        <vt:lpwstr>_Toc33411080</vt:lpwstr>
      </vt:variant>
      <vt:variant>
        <vt:i4>1835057</vt:i4>
      </vt:variant>
      <vt:variant>
        <vt:i4>152</vt:i4>
      </vt:variant>
      <vt:variant>
        <vt:i4>0</vt:i4>
      </vt:variant>
      <vt:variant>
        <vt:i4>5</vt:i4>
      </vt:variant>
      <vt:variant>
        <vt:lpwstr/>
      </vt:variant>
      <vt:variant>
        <vt:lpwstr>_Toc33411079</vt:lpwstr>
      </vt:variant>
      <vt:variant>
        <vt:i4>1900593</vt:i4>
      </vt:variant>
      <vt:variant>
        <vt:i4>146</vt:i4>
      </vt:variant>
      <vt:variant>
        <vt:i4>0</vt:i4>
      </vt:variant>
      <vt:variant>
        <vt:i4>5</vt:i4>
      </vt:variant>
      <vt:variant>
        <vt:lpwstr/>
      </vt:variant>
      <vt:variant>
        <vt:lpwstr>_Toc33411078</vt:lpwstr>
      </vt:variant>
      <vt:variant>
        <vt:i4>1179697</vt:i4>
      </vt:variant>
      <vt:variant>
        <vt:i4>140</vt:i4>
      </vt:variant>
      <vt:variant>
        <vt:i4>0</vt:i4>
      </vt:variant>
      <vt:variant>
        <vt:i4>5</vt:i4>
      </vt:variant>
      <vt:variant>
        <vt:lpwstr/>
      </vt:variant>
      <vt:variant>
        <vt:lpwstr>_Toc33411077</vt:lpwstr>
      </vt:variant>
      <vt:variant>
        <vt:i4>1245233</vt:i4>
      </vt:variant>
      <vt:variant>
        <vt:i4>134</vt:i4>
      </vt:variant>
      <vt:variant>
        <vt:i4>0</vt:i4>
      </vt:variant>
      <vt:variant>
        <vt:i4>5</vt:i4>
      </vt:variant>
      <vt:variant>
        <vt:lpwstr/>
      </vt:variant>
      <vt:variant>
        <vt:lpwstr>_Toc33411076</vt:lpwstr>
      </vt:variant>
      <vt:variant>
        <vt:i4>1048625</vt:i4>
      </vt:variant>
      <vt:variant>
        <vt:i4>128</vt:i4>
      </vt:variant>
      <vt:variant>
        <vt:i4>0</vt:i4>
      </vt:variant>
      <vt:variant>
        <vt:i4>5</vt:i4>
      </vt:variant>
      <vt:variant>
        <vt:lpwstr/>
      </vt:variant>
      <vt:variant>
        <vt:lpwstr>_Toc33411075</vt:lpwstr>
      </vt:variant>
      <vt:variant>
        <vt:i4>1114161</vt:i4>
      </vt:variant>
      <vt:variant>
        <vt:i4>122</vt:i4>
      </vt:variant>
      <vt:variant>
        <vt:i4>0</vt:i4>
      </vt:variant>
      <vt:variant>
        <vt:i4>5</vt:i4>
      </vt:variant>
      <vt:variant>
        <vt:lpwstr/>
      </vt:variant>
      <vt:variant>
        <vt:lpwstr>_Toc33411074</vt:lpwstr>
      </vt:variant>
      <vt:variant>
        <vt:i4>1441841</vt:i4>
      </vt:variant>
      <vt:variant>
        <vt:i4>116</vt:i4>
      </vt:variant>
      <vt:variant>
        <vt:i4>0</vt:i4>
      </vt:variant>
      <vt:variant>
        <vt:i4>5</vt:i4>
      </vt:variant>
      <vt:variant>
        <vt:lpwstr/>
      </vt:variant>
      <vt:variant>
        <vt:lpwstr>_Toc33411073</vt:lpwstr>
      </vt:variant>
      <vt:variant>
        <vt:i4>1507377</vt:i4>
      </vt:variant>
      <vt:variant>
        <vt:i4>110</vt:i4>
      </vt:variant>
      <vt:variant>
        <vt:i4>0</vt:i4>
      </vt:variant>
      <vt:variant>
        <vt:i4>5</vt:i4>
      </vt:variant>
      <vt:variant>
        <vt:lpwstr/>
      </vt:variant>
      <vt:variant>
        <vt:lpwstr>_Toc33411072</vt:lpwstr>
      </vt:variant>
      <vt:variant>
        <vt:i4>1310769</vt:i4>
      </vt:variant>
      <vt:variant>
        <vt:i4>104</vt:i4>
      </vt:variant>
      <vt:variant>
        <vt:i4>0</vt:i4>
      </vt:variant>
      <vt:variant>
        <vt:i4>5</vt:i4>
      </vt:variant>
      <vt:variant>
        <vt:lpwstr/>
      </vt:variant>
      <vt:variant>
        <vt:lpwstr>_Toc33411071</vt:lpwstr>
      </vt:variant>
      <vt:variant>
        <vt:i4>1376305</vt:i4>
      </vt:variant>
      <vt:variant>
        <vt:i4>98</vt:i4>
      </vt:variant>
      <vt:variant>
        <vt:i4>0</vt:i4>
      </vt:variant>
      <vt:variant>
        <vt:i4>5</vt:i4>
      </vt:variant>
      <vt:variant>
        <vt:lpwstr/>
      </vt:variant>
      <vt:variant>
        <vt:lpwstr>_Toc33411070</vt:lpwstr>
      </vt:variant>
      <vt:variant>
        <vt:i4>1835056</vt:i4>
      </vt:variant>
      <vt:variant>
        <vt:i4>92</vt:i4>
      </vt:variant>
      <vt:variant>
        <vt:i4>0</vt:i4>
      </vt:variant>
      <vt:variant>
        <vt:i4>5</vt:i4>
      </vt:variant>
      <vt:variant>
        <vt:lpwstr/>
      </vt:variant>
      <vt:variant>
        <vt:lpwstr>_Toc33411069</vt:lpwstr>
      </vt:variant>
      <vt:variant>
        <vt:i4>1900592</vt:i4>
      </vt:variant>
      <vt:variant>
        <vt:i4>86</vt:i4>
      </vt:variant>
      <vt:variant>
        <vt:i4>0</vt:i4>
      </vt:variant>
      <vt:variant>
        <vt:i4>5</vt:i4>
      </vt:variant>
      <vt:variant>
        <vt:lpwstr/>
      </vt:variant>
      <vt:variant>
        <vt:lpwstr>_Toc33411068</vt:lpwstr>
      </vt:variant>
      <vt:variant>
        <vt:i4>1179696</vt:i4>
      </vt:variant>
      <vt:variant>
        <vt:i4>80</vt:i4>
      </vt:variant>
      <vt:variant>
        <vt:i4>0</vt:i4>
      </vt:variant>
      <vt:variant>
        <vt:i4>5</vt:i4>
      </vt:variant>
      <vt:variant>
        <vt:lpwstr/>
      </vt:variant>
      <vt:variant>
        <vt:lpwstr>_Toc33411067</vt:lpwstr>
      </vt:variant>
      <vt:variant>
        <vt:i4>1245232</vt:i4>
      </vt:variant>
      <vt:variant>
        <vt:i4>74</vt:i4>
      </vt:variant>
      <vt:variant>
        <vt:i4>0</vt:i4>
      </vt:variant>
      <vt:variant>
        <vt:i4>5</vt:i4>
      </vt:variant>
      <vt:variant>
        <vt:lpwstr/>
      </vt:variant>
      <vt:variant>
        <vt:lpwstr>_Toc33411066</vt:lpwstr>
      </vt:variant>
      <vt:variant>
        <vt:i4>1048624</vt:i4>
      </vt:variant>
      <vt:variant>
        <vt:i4>68</vt:i4>
      </vt:variant>
      <vt:variant>
        <vt:i4>0</vt:i4>
      </vt:variant>
      <vt:variant>
        <vt:i4>5</vt:i4>
      </vt:variant>
      <vt:variant>
        <vt:lpwstr/>
      </vt:variant>
      <vt:variant>
        <vt:lpwstr>_Toc33411065</vt:lpwstr>
      </vt:variant>
      <vt:variant>
        <vt:i4>1114160</vt:i4>
      </vt:variant>
      <vt:variant>
        <vt:i4>62</vt:i4>
      </vt:variant>
      <vt:variant>
        <vt:i4>0</vt:i4>
      </vt:variant>
      <vt:variant>
        <vt:i4>5</vt:i4>
      </vt:variant>
      <vt:variant>
        <vt:lpwstr/>
      </vt:variant>
      <vt:variant>
        <vt:lpwstr>_Toc33411064</vt:lpwstr>
      </vt:variant>
      <vt:variant>
        <vt:i4>1441840</vt:i4>
      </vt:variant>
      <vt:variant>
        <vt:i4>56</vt:i4>
      </vt:variant>
      <vt:variant>
        <vt:i4>0</vt:i4>
      </vt:variant>
      <vt:variant>
        <vt:i4>5</vt:i4>
      </vt:variant>
      <vt:variant>
        <vt:lpwstr/>
      </vt:variant>
      <vt:variant>
        <vt:lpwstr>_Toc33411063</vt:lpwstr>
      </vt:variant>
      <vt:variant>
        <vt:i4>1507376</vt:i4>
      </vt:variant>
      <vt:variant>
        <vt:i4>50</vt:i4>
      </vt:variant>
      <vt:variant>
        <vt:i4>0</vt:i4>
      </vt:variant>
      <vt:variant>
        <vt:i4>5</vt:i4>
      </vt:variant>
      <vt:variant>
        <vt:lpwstr/>
      </vt:variant>
      <vt:variant>
        <vt:lpwstr>_Toc33411062</vt:lpwstr>
      </vt:variant>
      <vt:variant>
        <vt:i4>1310768</vt:i4>
      </vt:variant>
      <vt:variant>
        <vt:i4>44</vt:i4>
      </vt:variant>
      <vt:variant>
        <vt:i4>0</vt:i4>
      </vt:variant>
      <vt:variant>
        <vt:i4>5</vt:i4>
      </vt:variant>
      <vt:variant>
        <vt:lpwstr/>
      </vt:variant>
      <vt:variant>
        <vt:lpwstr>_Toc33411061</vt:lpwstr>
      </vt:variant>
      <vt:variant>
        <vt:i4>1376304</vt:i4>
      </vt:variant>
      <vt:variant>
        <vt:i4>38</vt:i4>
      </vt:variant>
      <vt:variant>
        <vt:i4>0</vt:i4>
      </vt:variant>
      <vt:variant>
        <vt:i4>5</vt:i4>
      </vt:variant>
      <vt:variant>
        <vt:lpwstr/>
      </vt:variant>
      <vt:variant>
        <vt:lpwstr>_Toc33411060</vt:lpwstr>
      </vt:variant>
      <vt:variant>
        <vt:i4>1835059</vt:i4>
      </vt:variant>
      <vt:variant>
        <vt:i4>32</vt:i4>
      </vt:variant>
      <vt:variant>
        <vt:i4>0</vt:i4>
      </vt:variant>
      <vt:variant>
        <vt:i4>5</vt:i4>
      </vt:variant>
      <vt:variant>
        <vt:lpwstr/>
      </vt:variant>
      <vt:variant>
        <vt:lpwstr>_Toc33411059</vt:lpwstr>
      </vt:variant>
      <vt:variant>
        <vt:i4>1900595</vt:i4>
      </vt:variant>
      <vt:variant>
        <vt:i4>26</vt:i4>
      </vt:variant>
      <vt:variant>
        <vt:i4>0</vt:i4>
      </vt:variant>
      <vt:variant>
        <vt:i4>5</vt:i4>
      </vt:variant>
      <vt:variant>
        <vt:lpwstr/>
      </vt:variant>
      <vt:variant>
        <vt:lpwstr>_Toc33411058</vt:lpwstr>
      </vt:variant>
      <vt:variant>
        <vt:i4>1179699</vt:i4>
      </vt:variant>
      <vt:variant>
        <vt:i4>20</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Lowenkis Daniel García Ramírez</cp:lastModifiedBy>
  <cp:revision>2</cp:revision>
  <cp:lastPrinted>2003-02-19T13:46:00Z</cp:lastPrinted>
  <dcterms:created xsi:type="dcterms:W3CDTF">2025-09-25T01:14:00Z</dcterms:created>
  <dcterms:modified xsi:type="dcterms:W3CDTF">2025-09-25T01:14:00Z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