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51F21" w14:textId="77777777" w:rsidR="00BA2B00" w:rsidRDefault="00BA2B00" w:rsidP="00205460">
      <w:pPr>
        <w:snapToGrid w:val="0"/>
        <w:jc w:val="center"/>
        <w:rPr>
          <w:rFonts w:ascii="黑体" w:eastAsia="黑体" w:hAnsi="黑体" w:cs="Times New Roman"/>
          <w:bCs/>
          <w:kern w:val="44"/>
          <w:sz w:val="30"/>
          <w:szCs w:val="30"/>
        </w:rPr>
      </w:pPr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基于NB-</w:t>
      </w:r>
      <w:proofErr w:type="spellStart"/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loT</w:t>
      </w:r>
      <w:proofErr w:type="spellEnd"/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的智能水表终端系统研究与设计</w:t>
      </w:r>
    </w:p>
    <w:p w14:paraId="11D82800" w14:textId="7E17ECF5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电气与信息工程学院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建筑电气与智能化</w:t>
      </w:r>
      <w:r w:rsidRPr="00982EE7">
        <w:rPr>
          <w:rFonts w:ascii="Times New Roman" w:eastAsia="宋体" w:hAnsi="Times New Roman" w:cs="Times New Roman"/>
          <w:sz w:val="28"/>
          <w:szCs w:val="28"/>
        </w:rPr>
        <w:t>专业</w:t>
      </w:r>
      <w:r w:rsidR="005F70AF">
        <w:rPr>
          <w:rFonts w:ascii="Times New Roman" w:eastAsia="宋体" w:hAnsi="Times New Roman" w:cs="Times New Roman"/>
          <w:sz w:val="28"/>
          <w:szCs w:val="28"/>
        </w:rPr>
        <w:t>15</w:t>
      </w:r>
      <w:r w:rsidRPr="00982EE7">
        <w:rPr>
          <w:rFonts w:ascii="Times New Roman" w:eastAsia="宋体" w:hAnsi="Times New Roman" w:cs="Times New Roman"/>
          <w:sz w:val="28"/>
          <w:szCs w:val="28"/>
        </w:rPr>
        <w:t>101</w:t>
      </w:r>
      <w:r w:rsidRPr="00982EE7">
        <w:rPr>
          <w:rFonts w:ascii="Times New Roman" w:eastAsia="宋体" w:hAnsi="Times New Roman" w:cs="Times New Roman"/>
          <w:sz w:val="28"/>
          <w:szCs w:val="28"/>
        </w:rPr>
        <w:t>班学生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张斌</w:t>
      </w:r>
    </w:p>
    <w:p w14:paraId="2C8345F8" w14:textId="5081D148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指导教师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李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奇</w:t>
      </w:r>
    </w:p>
    <w:p w14:paraId="6FB89D95" w14:textId="58311871" w:rsidR="00CA238B" w:rsidRPr="00CA238B" w:rsidRDefault="00205460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982EE7">
        <w:rPr>
          <w:rFonts w:ascii="Times New Roman" w:eastAsia="宋体" w:hAnsi="Times New Roman" w:cs="Times New Roman"/>
          <w:szCs w:val="21"/>
        </w:rPr>
        <w:t>[</w:t>
      </w:r>
      <w:r w:rsidRPr="00982EE7">
        <w:rPr>
          <w:rFonts w:ascii="Times New Roman" w:eastAsia="宋体" w:hAnsi="Times New Roman" w:cs="Times New Roman"/>
          <w:szCs w:val="21"/>
        </w:rPr>
        <w:t>摘要</w:t>
      </w:r>
      <w:r w:rsidRPr="00982EE7">
        <w:rPr>
          <w:rFonts w:ascii="Times New Roman" w:eastAsia="宋体" w:hAnsi="Times New Roman" w:cs="Times New Roman"/>
          <w:szCs w:val="21"/>
        </w:rPr>
        <w:t>]</w:t>
      </w:r>
      <w:r w:rsidRPr="00982EE7">
        <w:rPr>
          <w:rFonts w:ascii="Times New Roman" w:eastAsia="宋体" w:hAnsi="Times New Roman" w:cs="Times New Roman"/>
          <w:szCs w:val="21"/>
        </w:rPr>
        <w:t>：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移动通讯正在从人与人你的连接，向人与物以及物与物的连接迈进。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万物互联是必然的趋势，然而当前的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4G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网络在物与物的能力上不足。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对于电信营业商而言，车辆联网，智慧医疗，智能家居等应用都将产生海量的连接，远远超过人与人之间的通信需求。据全球著名国际数据公司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IDC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预测，到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2020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年，全球的物联网设备将到达接近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280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亿个，物联网市场超过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1.7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亿万美元的营收。</w:t>
      </w:r>
    </w:p>
    <w:p w14:paraId="18824FD9" w14:textId="1C7B1DB3" w:rsidR="00CA238B" w:rsidRPr="00CA238B" w:rsidRDefault="00CA238B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基于蜂窝的</w:t>
      </w:r>
      <w:proofErr w:type="gram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窄带物</w:t>
      </w:r>
      <w:proofErr w:type="gram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联网（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Narrow Band Internet of Things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）成为万物互联网络的一个重要分支。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构建于蜂窝网络，只消耗大约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180kHz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的带宽，可直接部署于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GSM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</w:t>
      </w:r>
      <w:r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、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UMTS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网络或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LTE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网络，以降低部署成本、实现平滑升级。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="00F64B80">
        <w:rPr>
          <w:rFonts w:ascii="Times New Roman" w:eastAsia="宋体" w:hAnsi="Times New Roman" w:cs="Times New Roman"/>
          <w:color w:val="222222"/>
          <w:kern w:val="0"/>
          <w:szCs w:val="21"/>
        </w:rPr>
        <w:t>支持待机时间长、对网络连接要求较高设备的高效连接</w:t>
      </w:r>
      <w:r w:rsidR="00F64B80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是一种可在全球范围内广泛应用的新兴技术。具有覆盖广、连接多、速率低、成本低、功耗低、架构优等特点。</w:t>
      </w:r>
    </w:p>
    <w:p w14:paraId="3C4F3A5B" w14:textId="44B0711C" w:rsidR="00205460" w:rsidRPr="00982EE7" w:rsidRDefault="00205460" w:rsidP="00CA238B">
      <w:pPr>
        <w:snapToGrid w:val="0"/>
        <w:rPr>
          <w:rFonts w:ascii="Times New Roman" w:eastAsia="宋体" w:hAnsi="Times New Roman" w:cs="Times New Roman"/>
        </w:rPr>
      </w:pPr>
      <w:r w:rsidRPr="00982EE7">
        <w:rPr>
          <w:rFonts w:ascii="Times New Roman" w:eastAsia="宋体" w:hAnsi="Times New Roman" w:cs="Times New Roman"/>
          <w:kern w:val="0"/>
        </w:rPr>
        <w:t>关键词：</w:t>
      </w:r>
      <w:r w:rsidR="00CA238B">
        <w:rPr>
          <w:rFonts w:ascii="Times New Roman" w:eastAsia="宋体" w:hAnsi="Times New Roman" w:cs="Times New Roman" w:hint="eastAsia"/>
          <w:kern w:val="0"/>
        </w:rPr>
        <w:t>NB-</w:t>
      </w:r>
      <w:proofErr w:type="spellStart"/>
      <w:r w:rsidR="00CA238B">
        <w:rPr>
          <w:rFonts w:ascii="Times New Roman" w:eastAsia="宋体" w:hAnsi="Times New Roman" w:cs="Times New Roman" w:hint="eastAsia"/>
          <w:kern w:val="0"/>
        </w:rPr>
        <w:t>IoT</w:t>
      </w:r>
      <w:proofErr w:type="spellEnd"/>
      <w:r w:rsidR="00CA238B">
        <w:rPr>
          <w:rFonts w:ascii="Times New Roman" w:eastAsia="宋体" w:hAnsi="Times New Roman" w:cs="Times New Roman" w:hint="eastAsia"/>
          <w:kern w:val="0"/>
        </w:rPr>
        <w:t>；</w:t>
      </w:r>
      <w:r>
        <w:rPr>
          <w:rFonts w:ascii="Times New Roman" w:eastAsia="宋体" w:hAnsi="Times New Roman" w:cs="Times New Roman" w:hint="eastAsia"/>
          <w:kern w:val="0"/>
        </w:rPr>
        <w:t>物联网</w:t>
      </w:r>
      <w:r w:rsidRPr="00982EE7">
        <w:rPr>
          <w:rFonts w:ascii="Times New Roman" w:eastAsia="宋体" w:hAnsi="Times New Roman" w:cs="Times New Roman"/>
          <w:kern w:val="0"/>
        </w:rPr>
        <w:t>；</w:t>
      </w:r>
      <w:r w:rsidR="00CA238B">
        <w:rPr>
          <w:rFonts w:ascii="Times New Roman" w:eastAsia="宋体" w:hAnsi="Times New Roman" w:cs="Times New Roman" w:hint="eastAsia"/>
          <w:kern w:val="0"/>
        </w:rPr>
        <w:t>万物互联；低功耗；</w:t>
      </w:r>
    </w:p>
    <w:p w14:paraId="467E915F" w14:textId="77777777" w:rsidR="00205460" w:rsidRPr="00982EE7" w:rsidRDefault="00205460" w:rsidP="00205460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</w:rPr>
      </w:pPr>
    </w:p>
    <w:p w14:paraId="009BBAF7" w14:textId="63CBBD53" w:rsidR="00205460" w:rsidRDefault="00EA3956" w:rsidP="00205460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Abstract</w:t>
      </w:r>
      <w:r w:rsidR="00AB5EFA">
        <w:rPr>
          <w:rFonts w:ascii="Times New Roman" w:eastAsia="宋体" w:hAnsi="Times New Roman" w:cs="Times New Roman" w:hint="eastAsia"/>
        </w:rPr>
        <w:t>：</w:t>
      </w:r>
      <w:r w:rsidR="00AB5EFA" w:rsidRPr="00AB5EFA">
        <w:rPr>
          <w:rFonts w:ascii="Times New Roman" w:eastAsia="宋体" w:hAnsi="Times New Roman" w:cs="Times New Roman"/>
        </w:rPr>
        <w:t>Mobile communication is moving from person to person, to people and things and things and things</w:t>
      </w:r>
      <w:r w:rsidR="00AB5EFA">
        <w:rPr>
          <w:rFonts w:ascii="Times New Roman" w:eastAsia="宋体" w:hAnsi="Times New Roman" w:cs="Times New Roman" w:hint="eastAsia"/>
        </w:rPr>
        <w:t>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The Internet of Everything is an inevitable trend, but the current 4G network is insufficient in the ability of things and things.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For telecom operators, applications such as vehicle networking, smart healthcare, and smart homes will generate massive connections, far exceeding the communication needs between people.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 xml:space="preserve">According to IDC, a world-renowned international data company, by 2020, the number of </w:t>
      </w:r>
      <w:proofErr w:type="spellStart"/>
      <w:r w:rsidR="00AB5EFA" w:rsidRPr="00AB5EFA">
        <w:rPr>
          <w:rFonts w:ascii="Times New Roman" w:eastAsia="宋体" w:hAnsi="Times New Roman" w:cs="Times New Roman"/>
        </w:rPr>
        <w:t>IoT</w:t>
      </w:r>
      <w:proofErr w:type="spellEnd"/>
      <w:r w:rsidR="00AB5EFA" w:rsidRPr="00AB5EFA">
        <w:rPr>
          <w:rFonts w:ascii="Times New Roman" w:eastAsia="宋体" w:hAnsi="Times New Roman" w:cs="Times New Roman"/>
        </w:rPr>
        <w:t xml:space="preserve"> devices worldwide will reach nearly 28 billion, and the Internet of Things market will exceed $170 million in revenue.</w:t>
      </w:r>
    </w:p>
    <w:p w14:paraId="767BE326" w14:textId="74EF1F8C" w:rsidR="00AB5EFA" w:rsidRDefault="00AB5EFA" w:rsidP="00B854DA">
      <w:pPr>
        <w:snapToGrid w:val="0"/>
        <w:ind w:firstLine="420"/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>The Narrow Band Internet of Things (NB-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>) is an important branch of the Internet of Everything.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Built on a cellular network, NB-</w:t>
      </w:r>
      <w:proofErr w:type="spellStart"/>
      <w:r w:rsidR="00F64B80" w:rsidRPr="00F64B80">
        <w:rPr>
          <w:rFonts w:ascii="Times New Roman" w:eastAsia="宋体" w:hAnsi="Times New Roman" w:cs="Times New Roman"/>
        </w:rPr>
        <w:t>IoT</w:t>
      </w:r>
      <w:proofErr w:type="spellEnd"/>
      <w:r w:rsidR="00F64B80" w:rsidRPr="00F64B80">
        <w:rPr>
          <w:rFonts w:ascii="Times New Roman" w:eastAsia="宋体" w:hAnsi="Times New Roman" w:cs="Times New Roman"/>
        </w:rPr>
        <w:t xml:space="preserve"> consumes only about 180 kHz of bandwidth and can be deployed directly on GSM networks, UMTS networks or LTE networks to reduce deployment costs and achieve smooth upgrades.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NB-</w:t>
      </w:r>
      <w:proofErr w:type="spellStart"/>
      <w:r w:rsidR="00F64B80" w:rsidRPr="00F64B80">
        <w:rPr>
          <w:rFonts w:ascii="Times New Roman" w:eastAsia="宋体" w:hAnsi="Times New Roman" w:cs="Times New Roman"/>
        </w:rPr>
        <w:t>IoT</w:t>
      </w:r>
      <w:proofErr w:type="spellEnd"/>
      <w:r w:rsidR="00F64B80" w:rsidRPr="00F64B80">
        <w:rPr>
          <w:rFonts w:ascii="Times New Roman" w:eastAsia="宋体" w:hAnsi="Times New Roman" w:cs="Times New Roman"/>
        </w:rPr>
        <w:t xml:space="preserve"> supports an efficient connection with long standby time and high network connection requirements. It is an emerging technology that can be widely used worldwide.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It has the characteristics of wide coverage, many connections, low speed, low cost, low power consumption and excellent architecture.</w:t>
      </w:r>
    </w:p>
    <w:p w14:paraId="04EB690E" w14:textId="77777777" w:rsidR="00AB5EFA" w:rsidRPr="00FE111A" w:rsidRDefault="00AB5EFA" w:rsidP="00205460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716033D9" w14:textId="7CB2D885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600D0D2D" w14:textId="63407791" w:rsidR="00205460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 w:rsidRPr="00982EE7">
        <w:rPr>
          <w:rFonts w:ascii="Times New Roman" w:eastAsia="宋体" w:hAnsi="Times New Roman" w:cs="Times New Roman"/>
        </w:rPr>
        <w:t xml:space="preserve">Keywords </w:t>
      </w:r>
      <w:r w:rsidR="00F64B80">
        <w:rPr>
          <w:rFonts w:ascii="Times New Roman" w:eastAsia="宋体" w:hAnsi="Times New Roman" w:cs="Times New Roman" w:hint="eastAsia"/>
          <w:szCs w:val="21"/>
        </w:rPr>
        <w:t>：</w:t>
      </w:r>
      <w:r w:rsidR="00F64B80">
        <w:rPr>
          <w:rFonts w:ascii="Times New Roman" w:eastAsia="宋体" w:hAnsi="Times New Roman" w:cs="Times New Roman" w:hint="eastAsia"/>
          <w:szCs w:val="21"/>
        </w:rPr>
        <w:t>NB-</w:t>
      </w:r>
      <w:proofErr w:type="spellStart"/>
      <w:r w:rsidR="00F64B80">
        <w:rPr>
          <w:rFonts w:ascii="Times New Roman" w:eastAsia="宋体" w:hAnsi="Times New Roman" w:cs="Times New Roman" w:hint="eastAsia"/>
          <w:szCs w:val="21"/>
        </w:rPr>
        <w:t>IoT</w:t>
      </w:r>
      <w:proofErr w:type="spellEnd"/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Things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Everything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Low power consumption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</w:p>
    <w:p w14:paraId="171C0B24" w14:textId="13310E78" w:rsidR="00FE111A" w:rsidRPr="00251974" w:rsidRDefault="00FE111A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14:paraId="1BB719F7" w14:textId="6C7ACCD6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 xml:space="preserve">1 </w:t>
      </w:r>
      <w:r w:rsidR="003F2C63">
        <w:rPr>
          <w:rFonts w:ascii="黑体" w:eastAsia="黑体" w:hAnsi="黑体" w:cs="Times New Roman" w:hint="eastAsia"/>
          <w:sz w:val="24"/>
          <w:szCs w:val="24"/>
        </w:rPr>
        <w:t>模块</w:t>
      </w:r>
      <w:r w:rsidRPr="00982EE7">
        <w:rPr>
          <w:rFonts w:ascii="黑体" w:eastAsia="黑体" w:hAnsi="黑体" w:cs="Times New Roman"/>
          <w:sz w:val="24"/>
          <w:szCs w:val="24"/>
        </w:rPr>
        <w:t>设计</w:t>
      </w:r>
      <w:r w:rsidR="003F2C63">
        <w:rPr>
          <w:rFonts w:ascii="黑体" w:eastAsia="黑体" w:hAnsi="黑体" w:cs="Times New Roman" w:hint="eastAsia"/>
          <w:sz w:val="24"/>
          <w:szCs w:val="24"/>
        </w:rPr>
        <w:t>方案</w:t>
      </w:r>
    </w:p>
    <w:p w14:paraId="06D67FBC" w14:textId="77777777" w:rsidR="00AC4147" w:rsidRDefault="00AC4147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</w:p>
    <w:p w14:paraId="6F9D7676" w14:textId="77777777" w:rsidR="00AC4147" w:rsidRPr="00982EE7" w:rsidRDefault="00AC4147" w:rsidP="00AC4147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该智能水表以低功耗，低电压，高性能的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8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位单片机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S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>TM8L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052R8T6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为核心，以防干扰性极强的</w:t>
      </w:r>
      <w:proofErr w:type="gramStart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双干簧管</w:t>
      </w:r>
      <w:proofErr w:type="gramEnd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为流量传感器，另外本设计还有可显示状态字的段式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L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>CD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液晶显示屏，剩余水量到零时，门阀驱动电路运作，自动关阀中断水供。采用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NB-</w:t>
      </w:r>
      <w:proofErr w:type="spellStart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IoT</w:t>
      </w:r>
      <w:proofErr w:type="spellEnd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技术对水表采集的数据进行远距离传输到华为的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ocean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cloud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，本设计可以改善传统水表性能单一的缺点，测量精度更高，功能更强，可靠性更好，更重要的时解决传统水表需要挨家挨户抄表的烦恼，可以达到数据统一管理，出现故障及时处理的目标</w:t>
      </w:r>
    </w:p>
    <w:p w14:paraId="53EE14B6" w14:textId="77777777" w:rsidR="00AC4147" w:rsidRPr="00AC4147" w:rsidRDefault="00AC4147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</w:p>
    <w:p w14:paraId="77E15841" w14:textId="06FDF0C1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 xml:space="preserve">1.1 </w:t>
      </w:r>
      <w:r>
        <w:rPr>
          <w:rFonts w:ascii="黑体" w:eastAsia="黑体" w:hAnsi="黑体" w:cs="Times New Roman" w:hint="eastAsia"/>
          <w:szCs w:val="21"/>
        </w:rPr>
        <w:t>S</w:t>
      </w:r>
      <w:r w:rsidR="002F0517">
        <w:rPr>
          <w:rFonts w:ascii="黑体" w:eastAsia="黑体" w:hAnsi="黑体" w:cs="Times New Roman"/>
          <w:szCs w:val="21"/>
        </w:rPr>
        <w:t>TM8</w:t>
      </w:r>
      <w:r w:rsidR="002F0517">
        <w:rPr>
          <w:rFonts w:ascii="黑体" w:eastAsia="黑体" w:hAnsi="黑体" w:cs="Times New Roman" w:hint="eastAsia"/>
          <w:szCs w:val="21"/>
        </w:rPr>
        <w:t>和外围电路</w:t>
      </w:r>
    </w:p>
    <w:p w14:paraId="1B03B0CC" w14:textId="3556B5E0" w:rsidR="00205460" w:rsidRDefault="002F0517" w:rsidP="00205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STM8</w:t>
      </w:r>
      <w:r>
        <w:rPr>
          <w:rFonts w:ascii="Times New Roman" w:eastAsia="宋体" w:hAnsi="Times New Roman" w:cs="Times New Roman" w:hint="eastAsia"/>
        </w:rPr>
        <w:t>LR8</w:t>
      </w:r>
      <w:r w:rsidR="00205460" w:rsidRPr="00982EE7">
        <w:rPr>
          <w:rFonts w:ascii="Times New Roman" w:eastAsia="宋体" w:hAnsi="Times New Roman" w:cs="Times New Roman"/>
        </w:rPr>
        <w:t>T6</w:t>
      </w:r>
      <w:r>
        <w:rPr>
          <w:rFonts w:ascii="Times New Roman" w:eastAsia="宋体" w:hAnsi="Times New Roman" w:cs="Times New Roman" w:hint="eastAsia"/>
        </w:rPr>
        <w:t>的系统资源完全可以满足我们的设计需求，我们主要用它的定时器来调度系统任务的运行，</w:t>
      </w:r>
      <w:r>
        <w:rPr>
          <w:rFonts w:ascii="Times New Roman" w:eastAsia="宋体" w:hAnsi="Times New Roman" w:cs="Times New Roman"/>
        </w:rPr>
        <w:t xml:space="preserve"> </w:t>
      </w:r>
      <w:r w:rsidR="00CA238B">
        <w:rPr>
          <w:rFonts w:ascii="Times New Roman" w:eastAsia="宋体" w:hAnsi="Times New Roman" w:cs="Times New Roman" w:hint="eastAsia"/>
        </w:rPr>
        <w:t>NB-</w:t>
      </w:r>
      <w:proofErr w:type="spellStart"/>
      <w:r w:rsidR="00CA238B">
        <w:rPr>
          <w:rFonts w:ascii="Times New Roman" w:eastAsia="宋体" w:hAnsi="Times New Roman" w:cs="Times New Roman" w:hint="eastAsia"/>
        </w:rPr>
        <w:t>IoT</w:t>
      </w:r>
      <w:proofErr w:type="spellEnd"/>
      <w:r w:rsidR="00CA238B">
        <w:rPr>
          <w:rFonts w:ascii="Times New Roman" w:eastAsia="宋体" w:hAnsi="Times New Roman" w:cs="Times New Roman" w:hint="eastAsia"/>
        </w:rPr>
        <w:t>通讯采用的是上海移远的</w:t>
      </w:r>
      <w:r w:rsidR="00CA238B">
        <w:rPr>
          <w:rFonts w:ascii="Times New Roman" w:eastAsia="宋体" w:hAnsi="Times New Roman" w:cs="Times New Roman" w:hint="eastAsia"/>
        </w:rPr>
        <w:t>BC95</w:t>
      </w:r>
      <w:r w:rsidR="00CA238B">
        <w:rPr>
          <w:rFonts w:ascii="Times New Roman" w:eastAsia="宋体" w:hAnsi="Times New Roman" w:cs="Times New Roman" w:hint="eastAsia"/>
        </w:rPr>
        <w:t>模组，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AD</w:t>
      </w:r>
      <w:r>
        <w:rPr>
          <w:rFonts w:ascii="Times New Roman" w:eastAsia="宋体" w:hAnsi="Times New Roman" w:cs="Times New Roman" w:hint="eastAsia"/>
        </w:rPr>
        <w:t>通道捕获电池电压，从而计算电池剩余的电量，保证系统的正常运行，使用</w:t>
      </w:r>
      <w:r>
        <w:rPr>
          <w:rFonts w:ascii="Times New Roman" w:eastAsia="宋体" w:hAnsi="Times New Roman" w:cs="Times New Roman" w:hint="eastAsia"/>
        </w:rPr>
        <w:t>UART</w:t>
      </w:r>
      <w:r w:rsidR="003F2C63">
        <w:rPr>
          <w:rFonts w:ascii="Times New Roman" w:eastAsia="宋体" w:hAnsi="Times New Roman" w:cs="Times New Roman" w:hint="eastAsia"/>
        </w:rPr>
        <w:t>作为调试信息的打印和</w:t>
      </w:r>
      <w:r>
        <w:rPr>
          <w:rFonts w:ascii="Times New Roman" w:eastAsia="宋体" w:hAnsi="Times New Roman" w:cs="Times New Roman" w:hint="eastAsia"/>
        </w:rPr>
        <w:t>BC95</w:t>
      </w:r>
      <w:r w:rsidR="003F2C63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通讯，还有使用到它的</w:t>
      </w:r>
      <w:r>
        <w:rPr>
          <w:rFonts w:ascii="Times New Roman" w:eastAsia="宋体" w:hAnsi="Times New Roman" w:cs="Times New Roman" w:hint="eastAsia"/>
        </w:rPr>
        <w:t>LCD</w:t>
      </w:r>
      <w:r>
        <w:rPr>
          <w:rFonts w:ascii="Times New Roman" w:eastAsia="宋体" w:hAnsi="Times New Roman" w:cs="Times New Roman" w:hint="eastAsia"/>
        </w:rPr>
        <w:t>控制器，这也是选择这款芯片的主要原因，</w:t>
      </w:r>
      <w:r w:rsidR="003F2C63">
        <w:rPr>
          <w:rFonts w:ascii="Times New Roman" w:eastAsia="宋体" w:hAnsi="Times New Roman" w:cs="Times New Roman" w:hint="eastAsia"/>
        </w:rPr>
        <w:t>可以直接控制所使用的段式</w:t>
      </w:r>
      <w:r w:rsidR="003F2C63">
        <w:rPr>
          <w:rFonts w:ascii="Times New Roman" w:eastAsia="宋体" w:hAnsi="Times New Roman" w:cs="Times New Roman" w:hint="eastAsia"/>
        </w:rPr>
        <w:t>LCD</w:t>
      </w:r>
      <w:r w:rsidR="005845EC">
        <w:rPr>
          <w:rFonts w:ascii="Times New Roman" w:eastAsia="宋体" w:hAnsi="Times New Roman" w:cs="Times New Roman" w:hint="eastAsia"/>
        </w:rPr>
        <w:t>液晶屏。</w:t>
      </w:r>
    </w:p>
    <w:p w14:paraId="77A24D42" w14:textId="66EB3DE3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2</w:t>
      </w:r>
      <w:r w:rsidRPr="00982EE7">
        <w:rPr>
          <w:rFonts w:ascii="黑体" w:eastAsia="黑体" w:hAnsi="黑体" w:cs="Times New Roman"/>
          <w:szCs w:val="21"/>
        </w:rPr>
        <w:t xml:space="preserve"> </w:t>
      </w:r>
      <w:r w:rsidR="003F2C63" w:rsidRPr="003F2C63">
        <w:rPr>
          <w:rFonts w:ascii="黑体" w:eastAsia="黑体" w:hAnsi="黑体" w:cs="Times New Roman"/>
          <w:szCs w:val="21"/>
        </w:rPr>
        <w:t>NB-</w:t>
      </w:r>
      <w:proofErr w:type="spellStart"/>
      <w:r w:rsidR="003F2C63" w:rsidRPr="003F2C63">
        <w:rPr>
          <w:rFonts w:ascii="黑体" w:eastAsia="黑体" w:hAnsi="黑体" w:cs="Times New Roman"/>
          <w:szCs w:val="21"/>
        </w:rPr>
        <w:t>IoT</w:t>
      </w:r>
      <w:proofErr w:type="spellEnd"/>
      <w:r w:rsidR="003F2C63" w:rsidRPr="003F2C63">
        <w:rPr>
          <w:rFonts w:ascii="黑体" w:eastAsia="黑体" w:hAnsi="黑体" w:cs="Times New Roman"/>
          <w:szCs w:val="21"/>
        </w:rPr>
        <w:t>模块设计</w:t>
      </w:r>
    </w:p>
    <w:p w14:paraId="24A8EFB7" w14:textId="0AAFF142" w:rsidR="00205460" w:rsidRDefault="00AB5EFA" w:rsidP="00AB5EFA">
      <w:pPr>
        <w:ind w:firstLine="420"/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 xml:space="preserve">NB-Io T </w:t>
      </w:r>
      <w:r w:rsidRPr="00AB5EFA">
        <w:rPr>
          <w:rFonts w:ascii="Times New Roman" w:eastAsia="宋体" w:hAnsi="Times New Roman" w:cs="Times New Roman"/>
        </w:rPr>
        <w:t>技术可满足对低功耗、长待机、深覆盖、</w:t>
      </w:r>
      <w:r w:rsidRPr="00AB5EFA">
        <w:rPr>
          <w:rFonts w:ascii="Times New Roman" w:eastAsia="宋体" w:hAnsi="Times New Roman" w:cs="Times New Roman" w:hint="eastAsia"/>
        </w:rPr>
        <w:t>大容量有所要求的低速率业务。其对移动性支持较差，更适合静态业务场景或非连续移动、实时传输数</w:t>
      </w:r>
      <w:r>
        <w:rPr>
          <w:rFonts w:ascii="Times New Roman" w:eastAsia="宋体" w:hAnsi="Times New Roman" w:cs="Times New Roman" w:hint="eastAsia"/>
        </w:rPr>
        <w:t>据的业务场景。</w:t>
      </w:r>
    </w:p>
    <w:p w14:paraId="319C9896" w14:textId="77777777" w:rsidR="00216633" w:rsidRDefault="00AB5EFA" w:rsidP="00B3309F">
      <w:pPr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 xml:space="preserve">BC95 </w:t>
      </w:r>
      <w:r w:rsidRPr="00AB5EFA">
        <w:rPr>
          <w:rFonts w:ascii="Times New Roman" w:eastAsia="宋体" w:hAnsi="Times New Roman" w:cs="Times New Roman"/>
        </w:rPr>
        <w:t>系列</w:t>
      </w:r>
      <w:r w:rsidRPr="00AB5EFA">
        <w:rPr>
          <w:rFonts w:ascii="Times New Roman" w:eastAsia="宋体" w:hAnsi="Times New Roman" w:cs="Times New Roman"/>
        </w:rPr>
        <w:t xml:space="preserve"> 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 xml:space="preserve"> </w:t>
      </w:r>
      <w:r w:rsidRPr="00AB5EFA">
        <w:rPr>
          <w:rFonts w:ascii="Times New Roman" w:eastAsia="宋体" w:hAnsi="Times New Roman" w:cs="Times New Roman"/>
        </w:rPr>
        <w:t>模块由华为和上海移</w:t>
      </w:r>
      <w:proofErr w:type="gramStart"/>
      <w:r w:rsidRPr="00AB5EFA">
        <w:rPr>
          <w:rFonts w:ascii="Times New Roman" w:eastAsia="宋体" w:hAnsi="Times New Roman" w:cs="Times New Roman"/>
        </w:rPr>
        <w:t>远联</w:t>
      </w:r>
      <w:r w:rsidRPr="00AB5EFA">
        <w:rPr>
          <w:rFonts w:ascii="Times New Roman" w:eastAsia="宋体" w:hAnsi="Times New Roman" w:cs="Times New Roman" w:hint="eastAsia"/>
        </w:rPr>
        <w:t>合</w:t>
      </w:r>
      <w:proofErr w:type="gramEnd"/>
      <w:r w:rsidRPr="00AB5EFA">
        <w:rPr>
          <w:rFonts w:ascii="Times New Roman" w:eastAsia="宋体" w:hAnsi="Times New Roman" w:cs="Times New Roman" w:hint="eastAsia"/>
        </w:rPr>
        <w:t>推出，是一款尺寸紧凑，内嵌了网络服务协议</w:t>
      </w:r>
      <w:proofErr w:type="gramStart"/>
      <w:r w:rsidRPr="00AB5EFA">
        <w:rPr>
          <w:rFonts w:ascii="Times New Roman" w:eastAsia="宋体" w:hAnsi="Times New Roman" w:cs="Times New Roman" w:hint="eastAsia"/>
        </w:rPr>
        <w:t>栈</w:t>
      </w:r>
      <w:proofErr w:type="gramEnd"/>
      <w:r w:rsidRPr="00AB5EFA">
        <w:rPr>
          <w:rFonts w:ascii="Times New Roman" w:eastAsia="宋体" w:hAnsi="Times New Roman" w:cs="Times New Roman" w:hint="eastAsia"/>
        </w:rPr>
        <w:t>的</w:t>
      </w:r>
      <w:r w:rsidRPr="00AB5EFA">
        <w:rPr>
          <w:rFonts w:ascii="Times New Roman" w:eastAsia="宋体" w:hAnsi="Times New Roman" w:cs="Times New Roman"/>
        </w:rPr>
        <w:lastRenderedPageBreak/>
        <w:t>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>无线通信</w:t>
      </w:r>
      <w:proofErr w:type="spellStart"/>
      <w:r w:rsidRPr="00AB5EFA">
        <w:rPr>
          <w:rFonts w:ascii="Times New Roman" w:eastAsia="宋体" w:hAnsi="Times New Roman" w:cs="Times New Roman"/>
        </w:rPr>
        <w:t>ic</w:t>
      </w:r>
      <w:proofErr w:type="spellEnd"/>
      <w:r w:rsidRPr="00AB5EFA">
        <w:rPr>
          <w:rFonts w:ascii="Times New Roman" w:eastAsia="宋体" w:hAnsi="Times New Roman" w:cs="Times New Roman"/>
        </w:rPr>
        <w:t>。该模块供电电压为</w:t>
      </w:r>
      <w:r w:rsidRPr="00AB5EFA">
        <w:rPr>
          <w:rFonts w:ascii="Times New Roman" w:eastAsia="宋体" w:hAnsi="Times New Roman" w:cs="Times New Roman"/>
        </w:rPr>
        <w:t>3.3 V</w:t>
      </w:r>
      <w:r w:rsidRPr="00AB5EFA">
        <w:rPr>
          <w:rFonts w:ascii="Times New Roman" w:eastAsia="宋体" w:hAnsi="Times New Roman" w:cs="Times New Roman"/>
        </w:rPr>
        <w:t>，</w:t>
      </w:r>
      <w:r w:rsidRPr="00AB5EFA">
        <w:rPr>
          <w:rFonts w:ascii="Times New Roman" w:eastAsia="宋体" w:hAnsi="Times New Roman" w:cs="Times New Roman"/>
        </w:rPr>
        <w:t xml:space="preserve">PSM </w:t>
      </w:r>
      <w:r w:rsidRPr="00AB5EFA">
        <w:rPr>
          <w:rFonts w:ascii="Times New Roman" w:eastAsia="宋体" w:hAnsi="Times New Roman" w:cs="Times New Roman"/>
        </w:rPr>
        <w:t>下</w:t>
      </w:r>
      <w:proofErr w:type="gramStart"/>
      <w:r w:rsidRPr="00AB5EFA">
        <w:rPr>
          <w:rFonts w:ascii="Times New Roman" w:eastAsia="宋体" w:hAnsi="Times New Roman" w:cs="Times New Roman"/>
        </w:rPr>
        <w:t>最大耗流为</w:t>
      </w:r>
      <w:proofErr w:type="gramEnd"/>
      <w:r w:rsidRPr="00AB5EFA">
        <w:rPr>
          <w:rFonts w:ascii="Times New Roman" w:eastAsia="宋体" w:hAnsi="Times New Roman" w:cs="Times New Roman"/>
        </w:rPr>
        <w:t xml:space="preserve"> 5 </w:t>
      </w:r>
      <w:proofErr w:type="spellStart"/>
      <w:r w:rsidRPr="00AB5EFA">
        <w:rPr>
          <w:rFonts w:ascii="Times New Roman" w:eastAsia="宋体" w:hAnsi="Times New Roman" w:cs="Times New Roman"/>
        </w:rPr>
        <w:t>μA</w:t>
      </w:r>
      <w:proofErr w:type="spellEnd"/>
      <w:r w:rsidR="00216633">
        <w:rPr>
          <w:rFonts w:ascii="Times New Roman" w:eastAsia="宋体" w:hAnsi="Times New Roman" w:cs="Times New Roman" w:hint="eastAsia"/>
        </w:rPr>
        <w:t>。</w:t>
      </w:r>
    </w:p>
    <w:p w14:paraId="7517520B" w14:textId="2B2AE056" w:rsidR="00AB5EFA" w:rsidRDefault="00216633" w:rsidP="00B330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 w:rsidRPr="00216633">
        <w:rPr>
          <w:rFonts w:ascii="Times New Roman" w:eastAsia="宋体" w:hAnsi="Times New Roman" w:cs="Times New Roman"/>
        </w:rPr>
        <w:t>NB-</w:t>
      </w:r>
      <w:proofErr w:type="spellStart"/>
      <w:r w:rsidRPr="00216633">
        <w:rPr>
          <w:rFonts w:ascii="Times New Roman" w:eastAsia="宋体" w:hAnsi="Times New Roman" w:cs="Times New Roman"/>
        </w:rPr>
        <w:t>IoT</w:t>
      </w:r>
      <w:proofErr w:type="spellEnd"/>
      <w:r w:rsidR="00945EA1">
        <w:rPr>
          <w:rFonts w:ascii="Times New Roman" w:eastAsia="宋体" w:hAnsi="Times New Roman" w:cs="Times New Roman"/>
        </w:rPr>
        <w:t>的使用还是</w:t>
      </w:r>
      <w:r w:rsidR="00945EA1">
        <w:rPr>
          <w:rFonts w:ascii="Times New Roman" w:eastAsia="宋体" w:hAnsi="Times New Roman" w:cs="Times New Roman" w:hint="eastAsia"/>
        </w:rPr>
        <w:t>较为复杂的</w:t>
      </w:r>
      <w:r w:rsidRPr="00216633">
        <w:rPr>
          <w:rFonts w:ascii="Times New Roman" w:eastAsia="宋体" w:hAnsi="Times New Roman" w:cs="Times New Roman"/>
        </w:rPr>
        <w:t>，</w:t>
      </w:r>
      <w:r w:rsidRPr="00216633">
        <w:rPr>
          <w:rFonts w:ascii="Times New Roman" w:eastAsia="宋体" w:hAnsi="Times New Roman" w:cs="Times New Roman"/>
        </w:rPr>
        <w:t>MCU</w:t>
      </w:r>
      <w:r w:rsidRPr="00216633">
        <w:rPr>
          <w:rFonts w:ascii="Times New Roman" w:eastAsia="宋体" w:hAnsi="Times New Roman" w:cs="Times New Roman"/>
        </w:rPr>
        <w:t>通过</w:t>
      </w:r>
      <w:r w:rsidRPr="00216633">
        <w:rPr>
          <w:rFonts w:ascii="Times New Roman" w:eastAsia="宋体" w:hAnsi="Times New Roman" w:cs="Times New Roman"/>
        </w:rPr>
        <w:t>UART</w:t>
      </w:r>
      <w:r w:rsidR="002568D5">
        <w:rPr>
          <w:rFonts w:ascii="Times New Roman" w:eastAsia="宋体" w:hAnsi="Times New Roman" w:cs="Times New Roman" w:hint="eastAsia"/>
        </w:rPr>
        <w:t>和</w:t>
      </w:r>
      <w:r w:rsidRPr="00216633">
        <w:rPr>
          <w:rFonts w:ascii="Times New Roman" w:eastAsia="宋体" w:hAnsi="Times New Roman" w:cs="Times New Roman"/>
        </w:rPr>
        <w:t>AT</w:t>
      </w:r>
      <w:r w:rsidR="002568D5">
        <w:rPr>
          <w:rFonts w:ascii="Times New Roman" w:eastAsia="宋体" w:hAnsi="Times New Roman" w:cs="Times New Roman"/>
        </w:rPr>
        <w:t>指令</w:t>
      </w:r>
      <w:r w:rsidR="002568D5">
        <w:rPr>
          <w:rFonts w:ascii="Times New Roman" w:eastAsia="宋体" w:hAnsi="Times New Roman" w:cs="Times New Roman" w:hint="eastAsia"/>
        </w:rPr>
        <w:t>可以与</w:t>
      </w:r>
      <w:r w:rsidRPr="00216633">
        <w:rPr>
          <w:rFonts w:ascii="Times New Roman" w:eastAsia="宋体" w:hAnsi="Times New Roman" w:cs="Times New Roman"/>
        </w:rPr>
        <w:t>BC95</w:t>
      </w:r>
      <w:r w:rsidR="002568D5">
        <w:rPr>
          <w:rFonts w:ascii="Times New Roman" w:eastAsia="宋体" w:hAnsi="Times New Roman" w:cs="Times New Roman"/>
        </w:rPr>
        <w:t>模组</w:t>
      </w:r>
      <w:r w:rsidR="002568D5">
        <w:rPr>
          <w:rFonts w:ascii="Times New Roman" w:eastAsia="宋体" w:hAnsi="Times New Roman" w:cs="Times New Roman" w:hint="eastAsia"/>
        </w:rPr>
        <w:t>通讯</w:t>
      </w:r>
      <w:r w:rsidRPr="00216633">
        <w:rPr>
          <w:rFonts w:ascii="Times New Roman" w:eastAsia="宋体" w:hAnsi="Times New Roman" w:cs="Times New Roman"/>
        </w:rPr>
        <w:t>，不过想要把数据发送到目标服务器还是要对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模块做一些配置的，首先就是要把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模块附着到网络，成功附着到网络之后，再配置我们的目标服务器和端口号，实现数据的交互了。我们选择的云平台是华为的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，成功注册之后，账号和密码会通过邮件发动到你的邮箱，登陆上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之后，我们并不能看到我们设备上传的数据，因为我们需要在平台上注册我们的设备，每一个</w:t>
      </w:r>
      <w:r w:rsidRPr="00216633">
        <w:rPr>
          <w:rFonts w:ascii="Times New Roman" w:eastAsia="宋体" w:hAnsi="Times New Roman" w:cs="Times New Roman"/>
        </w:rPr>
        <w:t>NB-</w:t>
      </w:r>
      <w:proofErr w:type="spellStart"/>
      <w:r w:rsidRPr="00216633">
        <w:rPr>
          <w:rFonts w:ascii="Times New Roman" w:eastAsia="宋体" w:hAnsi="Times New Roman" w:cs="Times New Roman"/>
        </w:rPr>
        <w:t>IoT</w:t>
      </w:r>
      <w:proofErr w:type="spellEnd"/>
      <w:r w:rsidRPr="00216633">
        <w:rPr>
          <w:rFonts w:ascii="Times New Roman" w:eastAsia="宋体" w:hAnsi="Times New Roman" w:cs="Times New Roman"/>
        </w:rPr>
        <w:t>的设备都有一个唯一的身份标</w:t>
      </w:r>
      <w:r w:rsidRPr="00216633">
        <w:rPr>
          <w:rFonts w:ascii="Times New Roman" w:eastAsia="宋体" w:hAnsi="Times New Roman" w:cs="Times New Roman" w:hint="eastAsia"/>
        </w:rPr>
        <w:t>识，通过</w:t>
      </w:r>
      <w:r w:rsidRPr="00216633">
        <w:rPr>
          <w:rFonts w:ascii="Times New Roman" w:eastAsia="宋体" w:hAnsi="Times New Roman" w:cs="Times New Roman"/>
        </w:rPr>
        <w:t>AT</w:t>
      </w:r>
      <w:r w:rsidRPr="00216633">
        <w:rPr>
          <w:rFonts w:ascii="Times New Roman" w:eastAsia="宋体" w:hAnsi="Times New Roman" w:cs="Times New Roman"/>
        </w:rPr>
        <w:t>指令</w:t>
      </w:r>
      <w:r w:rsidRPr="00216633">
        <w:rPr>
          <w:rFonts w:ascii="Times New Roman" w:eastAsia="宋体" w:hAnsi="Times New Roman" w:cs="Times New Roman"/>
        </w:rPr>
        <w:t>(AT+CIMI)</w:t>
      </w:r>
      <w:r w:rsidRPr="00216633">
        <w:rPr>
          <w:rFonts w:ascii="Times New Roman" w:eastAsia="宋体" w:hAnsi="Times New Roman" w:cs="Times New Roman"/>
        </w:rPr>
        <w:t>我们就可以获取到。但是我们注册的是一个什么类型的设备呢，它又有一些什么样的特性呢，我们需要在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上开发一个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和插件，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规定了我们设备和平台的通讯协议，插件控制我们上传的数据流向和命令的响应，也会过滤掉无关的数据</w:t>
      </w:r>
    </w:p>
    <w:p w14:paraId="0A834C8D" w14:textId="27059120" w:rsidR="00B3309F" w:rsidRDefault="005E0DCB" w:rsidP="00216633">
      <w:pPr>
        <w:jc w:val="center"/>
        <w:rPr>
          <w:rFonts w:ascii="Times New Roman" w:eastAsia="宋体" w:hAnsi="Times New Roman" w:cs="Times New Roman"/>
        </w:rPr>
      </w:pPr>
      <w:r>
        <w:object w:dxaOrig="8076" w:dyaOrig="9721" w14:anchorId="27E74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502pt" o:ole="">
            <v:imagedata r:id="rId7" o:title=""/>
          </v:shape>
          <o:OLEObject Type="Embed" ProgID="Visio.Drawing.15" ShapeID="_x0000_i1025" DrawAspect="Content" ObjectID="_1618586698" r:id="rId8"/>
        </w:object>
      </w:r>
    </w:p>
    <w:p w14:paraId="436F1538" w14:textId="77777777" w:rsidR="00AB5EFA" w:rsidRDefault="00AB5EFA" w:rsidP="00AB5EFA">
      <w:pPr>
        <w:rPr>
          <w:rFonts w:ascii="Times New Roman" w:eastAsia="宋体" w:hAnsi="Times New Roman" w:cs="Times New Roman"/>
        </w:rPr>
      </w:pPr>
    </w:p>
    <w:p w14:paraId="00010372" w14:textId="412E9F8E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3</w:t>
      </w:r>
      <w:r w:rsidR="003F2C63" w:rsidRPr="003F2C63">
        <w:rPr>
          <w:rFonts w:ascii="黑体" w:eastAsia="黑体" w:hAnsi="黑体" w:cs="Times New Roman" w:hint="eastAsia"/>
          <w:szCs w:val="21"/>
        </w:rPr>
        <w:t>显示模块设计</w:t>
      </w:r>
    </w:p>
    <w:p w14:paraId="039CAFDC" w14:textId="1957EA77" w:rsidR="003F2C63" w:rsidRPr="00D933F9" w:rsidRDefault="00D933F9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D933F9">
        <w:rPr>
          <w:rFonts w:ascii="Times New Roman" w:eastAsia="宋体" w:hAnsi="Times New Roman" w:cs="Times New Roman" w:hint="eastAsia"/>
        </w:rPr>
        <w:t>显示模块采用的是段式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显示屏，当然我们选择的理由无非就极低的功耗和低廉的成本，再加上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上集成了这种显示屏的驱动器，我们只需要简单的配置一些相应的寄存器，就可以使用这个显示屏了，在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的寄存器中有一组寄存器是对应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显示的，寄存器中的每一位，都对应着显示屏上的一个像素点，这样我们就可以通过程序，让</w:t>
      </w:r>
      <w:r w:rsidRPr="00D933F9">
        <w:rPr>
          <w:rFonts w:ascii="Times New Roman" w:eastAsia="宋体" w:hAnsi="Times New Roman" w:cs="Times New Roman"/>
        </w:rPr>
        <w:t>LCD</w:t>
      </w:r>
      <w:r>
        <w:rPr>
          <w:rFonts w:ascii="Times New Roman" w:eastAsia="宋体" w:hAnsi="Times New Roman" w:cs="Times New Roman"/>
        </w:rPr>
        <w:t>显示出所期待的图案</w:t>
      </w:r>
      <w:r>
        <w:rPr>
          <w:rFonts w:ascii="Times New Roman" w:eastAsia="宋体" w:hAnsi="Times New Roman" w:cs="Times New Roman" w:hint="eastAsia"/>
        </w:rPr>
        <w:t>。</w:t>
      </w:r>
    </w:p>
    <w:p w14:paraId="5C40302F" w14:textId="2FC7B9BC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4</w:t>
      </w:r>
      <w:r w:rsidR="003F2C63" w:rsidRPr="003F2C63">
        <w:rPr>
          <w:rFonts w:ascii="黑体" w:eastAsia="黑体" w:hAnsi="黑体" w:cs="Times New Roman" w:hint="eastAsia"/>
          <w:szCs w:val="21"/>
        </w:rPr>
        <w:t>水流量计量模块设计</w:t>
      </w:r>
    </w:p>
    <w:p w14:paraId="3FB7672E" w14:textId="58C16F43" w:rsidR="00724765" w:rsidRPr="00724765" w:rsidRDefault="00724765" w:rsidP="00431C5C">
      <w:pPr>
        <w:ind w:firstLine="420"/>
        <w:rPr>
          <w:rFonts w:ascii="Times New Roman" w:eastAsia="宋体" w:hAnsi="Times New Roman" w:cs="Times New Roman"/>
        </w:rPr>
      </w:pPr>
      <w:r w:rsidRPr="00724765">
        <w:rPr>
          <w:rFonts w:ascii="Times New Roman" w:eastAsia="宋体" w:hAnsi="Times New Roman" w:cs="Times New Roman" w:hint="eastAsia"/>
        </w:rPr>
        <w:t>水流量的计量所采用的是</w:t>
      </w:r>
      <w:proofErr w:type="gramStart"/>
      <w:r w:rsidRPr="00724765">
        <w:rPr>
          <w:rFonts w:ascii="Times New Roman" w:eastAsia="宋体" w:hAnsi="Times New Roman" w:cs="Times New Roman" w:hint="eastAsia"/>
        </w:rPr>
        <w:t>双干簧管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传感器，利用磁铁的磁力</w:t>
      </w:r>
      <w:proofErr w:type="gramStart"/>
      <w:r w:rsidRPr="00724765">
        <w:rPr>
          <w:rFonts w:ascii="Times New Roman" w:eastAsia="宋体" w:hAnsi="Times New Roman" w:cs="Times New Roman" w:hint="eastAsia"/>
        </w:rPr>
        <w:t>使干簧管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，的簧片循环吸合开断，从而输出计量脉冲信号。在水表实际的使用之中，我们常常会碰到这样的情况：当水管中进入一定量的空气时，水管就会不停的震动，此时磁钢</w:t>
      </w:r>
      <w:proofErr w:type="gramStart"/>
      <w:r w:rsidRPr="00724765">
        <w:rPr>
          <w:rFonts w:ascii="Times New Roman" w:eastAsia="宋体" w:hAnsi="Times New Roman" w:cs="Times New Roman" w:hint="eastAsia"/>
        </w:rPr>
        <w:t>与干簧管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的位置刚好处于临建状态，就会不停地将脉冲信号发送给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，使得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无法正确的计数，为了防止此类问题的发生，</w:t>
      </w:r>
      <w:proofErr w:type="gramStart"/>
      <w:r w:rsidRPr="00724765">
        <w:rPr>
          <w:rFonts w:ascii="Times New Roman" w:eastAsia="宋体" w:hAnsi="Times New Roman" w:cs="Times New Roman"/>
        </w:rPr>
        <w:t>双干簧管</w:t>
      </w:r>
      <w:proofErr w:type="gramEnd"/>
      <w:r w:rsidRPr="00724765">
        <w:rPr>
          <w:rFonts w:ascii="Times New Roman" w:eastAsia="宋体" w:hAnsi="Times New Roman" w:cs="Times New Roman"/>
        </w:rPr>
        <w:t>就可以很好地解决，当一个收发</w:t>
      </w:r>
      <w:proofErr w:type="gramStart"/>
      <w:r w:rsidRPr="00724765">
        <w:rPr>
          <w:rFonts w:ascii="Times New Roman" w:eastAsia="宋体" w:hAnsi="Times New Roman" w:cs="Times New Roman"/>
        </w:rPr>
        <w:t>一个干簧管</w:t>
      </w:r>
      <w:proofErr w:type="gramEnd"/>
      <w:r w:rsidRPr="00724765">
        <w:rPr>
          <w:rFonts w:ascii="Times New Roman" w:eastAsia="宋体" w:hAnsi="Times New Roman" w:cs="Times New Roman"/>
        </w:rPr>
        <w:t>的脉冲时，在程序中会先判断一个标志位，若没有置位便将其置位，如没有收到下</w:t>
      </w:r>
      <w:proofErr w:type="gramStart"/>
      <w:r w:rsidRPr="00724765">
        <w:rPr>
          <w:rFonts w:ascii="Times New Roman" w:eastAsia="宋体" w:hAnsi="Times New Roman" w:cs="Times New Roman"/>
        </w:rPr>
        <w:t>一个干簧管</w:t>
      </w:r>
      <w:proofErr w:type="gramEnd"/>
      <w:r w:rsidRPr="00724765">
        <w:rPr>
          <w:rFonts w:ascii="Times New Roman" w:eastAsia="宋体" w:hAnsi="Times New Roman" w:cs="Times New Roman"/>
        </w:rPr>
        <w:t>的脉冲，这个位将不会被清除。</w:t>
      </w:r>
    </w:p>
    <w:p w14:paraId="00203E5C" w14:textId="77777777" w:rsidR="003F2C63" w:rsidRPr="003F2C63" w:rsidRDefault="003F2C63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D02637B" w14:textId="2E1E112D" w:rsidR="00431C5C" w:rsidRDefault="00431C5C" w:rsidP="003F2C63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1.5 电源管理</w:t>
      </w:r>
    </w:p>
    <w:p w14:paraId="2FAF1736" w14:textId="66B45885" w:rsidR="00431C5C" w:rsidRDefault="00431C5C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431C5C">
        <w:rPr>
          <w:rFonts w:ascii="Times New Roman" w:eastAsia="宋体" w:hAnsi="Times New Roman" w:cs="Times New Roman" w:hint="eastAsia"/>
        </w:rPr>
        <w:t>电源管理的目的是保证设备在电源异常的情况下，设备不会出现超出程序预期的现象，而且在重新上电时要保证数据的正常，为了实现这个需求，我们在电池电量低于</w:t>
      </w:r>
      <w:r w:rsidRPr="00431C5C">
        <w:rPr>
          <w:rFonts w:ascii="Times New Roman" w:eastAsia="宋体" w:hAnsi="Times New Roman" w:cs="Times New Roman"/>
        </w:rPr>
        <w:t>2.9V</w:t>
      </w:r>
      <w:r w:rsidRPr="00431C5C">
        <w:rPr>
          <w:rFonts w:ascii="Times New Roman" w:eastAsia="宋体" w:hAnsi="Times New Roman" w:cs="Times New Roman"/>
        </w:rPr>
        <w:t>时，我们会通过</w:t>
      </w:r>
      <w:r w:rsidRPr="00431C5C">
        <w:rPr>
          <w:rFonts w:ascii="Times New Roman" w:eastAsia="宋体" w:hAnsi="Times New Roman" w:cs="Times New Roman"/>
        </w:rPr>
        <w:t>NB-</w:t>
      </w:r>
      <w:proofErr w:type="spellStart"/>
      <w:r w:rsidRPr="00431C5C">
        <w:rPr>
          <w:rFonts w:ascii="Times New Roman" w:eastAsia="宋体" w:hAnsi="Times New Roman" w:cs="Times New Roman"/>
        </w:rPr>
        <w:t>IoT</w:t>
      </w:r>
      <w:proofErr w:type="spellEnd"/>
      <w:r w:rsidRPr="00431C5C">
        <w:rPr>
          <w:rFonts w:ascii="Times New Roman" w:eastAsia="宋体" w:hAnsi="Times New Roman" w:cs="Times New Roman"/>
        </w:rPr>
        <w:t>模块将低电量的信息上报，提醒用户及时更换电池，在电池电量低于</w:t>
      </w:r>
      <w:r w:rsidRPr="00431C5C">
        <w:rPr>
          <w:rFonts w:ascii="Times New Roman" w:eastAsia="宋体" w:hAnsi="Times New Roman" w:cs="Times New Roman"/>
        </w:rPr>
        <w:t>2.7V</w:t>
      </w:r>
      <w:r w:rsidRPr="00431C5C">
        <w:rPr>
          <w:rFonts w:ascii="Times New Roman" w:eastAsia="宋体" w:hAnsi="Times New Roman" w:cs="Times New Roman"/>
        </w:rPr>
        <w:t>时，设备会启动关机任务，将用户数据保存，关闭阀门，上报信息。为了防止故意断电导致设备异常的情况发生，在我们会焊接一个大的电容上去，保证在意外断电时，可以完成关机任务。</w:t>
      </w:r>
    </w:p>
    <w:p w14:paraId="49381442" w14:textId="77777777" w:rsidR="00431C5C" w:rsidRPr="00431C5C" w:rsidRDefault="00431C5C" w:rsidP="00431C5C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E95E9AB" w14:textId="570A0C9F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2 软件设计</w:t>
      </w:r>
    </w:p>
    <w:p w14:paraId="60DBF7A1" w14:textId="7014644D" w:rsidR="003F2C63" w:rsidRPr="002568D5" w:rsidRDefault="002568D5" w:rsidP="002568D5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2568D5">
        <w:rPr>
          <w:rFonts w:ascii="Times New Roman" w:eastAsia="宋体" w:hAnsi="Times New Roman" w:cs="Times New Roman" w:hint="eastAsia"/>
        </w:rPr>
        <w:t>2.1</w:t>
      </w:r>
      <w:r w:rsidRPr="002568D5">
        <w:rPr>
          <w:rFonts w:ascii="Times New Roman" w:eastAsia="宋体" w:hAnsi="Times New Roman" w:cs="Times New Roman" w:hint="eastAsia"/>
        </w:rPr>
        <w:t>功能</w:t>
      </w:r>
    </w:p>
    <w:p w14:paraId="5958C406" w14:textId="2F2FDA44" w:rsidR="002568D5" w:rsidRDefault="002568D5" w:rsidP="002568D5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2568D5">
        <w:rPr>
          <w:rFonts w:ascii="Times New Roman" w:eastAsia="宋体" w:hAnsi="Times New Roman" w:cs="Times New Roman" w:hint="eastAsia"/>
        </w:rPr>
        <w:t>基于</w:t>
      </w:r>
      <w:r w:rsidR="00E00A3F">
        <w:rPr>
          <w:rFonts w:ascii="Times New Roman" w:eastAsia="宋体" w:hAnsi="Times New Roman" w:cs="Times New Roman"/>
        </w:rPr>
        <w:t xml:space="preserve"> 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/>
        </w:rPr>
        <w:t>的</w:t>
      </w:r>
      <w:r w:rsidR="00E00A3F">
        <w:rPr>
          <w:rFonts w:ascii="Times New Roman" w:eastAsia="宋体" w:hAnsi="Times New Roman" w:cs="Times New Roman" w:hint="eastAsia"/>
        </w:rPr>
        <w:t>智能终端水表</w:t>
      </w:r>
      <w:r w:rsidR="00E00A3F">
        <w:rPr>
          <w:rFonts w:ascii="Times New Roman" w:eastAsia="宋体" w:hAnsi="Times New Roman" w:cs="Times New Roman"/>
        </w:rPr>
        <w:t>(</w:t>
      </w:r>
      <w:r w:rsidRPr="002568D5">
        <w:rPr>
          <w:rFonts w:ascii="Times New Roman" w:eastAsia="宋体" w:hAnsi="Times New Roman" w:cs="Times New Roman"/>
        </w:rPr>
        <w:t>以下简称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 w:hint="eastAsia"/>
        </w:rPr>
        <w:t>水</w:t>
      </w:r>
      <w:r w:rsidRPr="002568D5">
        <w:rPr>
          <w:rFonts w:ascii="Times New Roman" w:eastAsia="宋体" w:hAnsi="Times New Roman" w:cs="Times New Roman"/>
        </w:rPr>
        <w:t>表</w:t>
      </w:r>
      <w:r w:rsidRPr="002568D5">
        <w:rPr>
          <w:rFonts w:ascii="Times New Roman" w:eastAsia="宋体" w:hAnsi="Times New Roman" w:cs="Times New Roman"/>
        </w:rPr>
        <w:t xml:space="preserve">) </w:t>
      </w:r>
      <w:r w:rsidR="00E00A3F">
        <w:rPr>
          <w:rFonts w:ascii="Times New Roman" w:eastAsia="宋体" w:hAnsi="Times New Roman" w:cs="Times New Roman"/>
        </w:rPr>
        <w:t>具有脉冲计数计算用</w:t>
      </w:r>
      <w:r w:rsidR="00E00A3F">
        <w:rPr>
          <w:rFonts w:ascii="Times New Roman" w:eastAsia="宋体" w:hAnsi="Times New Roman" w:cs="Times New Roman" w:hint="eastAsia"/>
        </w:rPr>
        <w:t>水</w:t>
      </w:r>
      <w:r w:rsidRPr="002568D5">
        <w:rPr>
          <w:rFonts w:ascii="Times New Roman" w:eastAsia="宋体" w:hAnsi="Times New Roman" w:cs="Times New Roman"/>
        </w:rPr>
        <w:t>量、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Pr="002568D5">
        <w:rPr>
          <w:rFonts w:ascii="Times New Roman" w:eastAsia="宋体" w:hAnsi="Times New Roman" w:cs="Times New Roman"/>
        </w:rPr>
        <w:t>无线通信、</w:t>
      </w:r>
      <w:r w:rsidR="00E00A3F">
        <w:rPr>
          <w:rFonts w:ascii="Times New Roman" w:eastAsia="宋体" w:hAnsi="Times New Roman" w:cs="Times New Roman" w:hint="eastAsia"/>
        </w:rPr>
        <w:t>段式</w:t>
      </w:r>
      <w:r w:rsidR="00E00A3F">
        <w:rPr>
          <w:rFonts w:ascii="Times New Roman" w:eastAsia="宋体" w:hAnsi="Times New Roman" w:cs="Times New Roman"/>
        </w:rPr>
        <w:t>LCD</w:t>
      </w:r>
      <w:r w:rsidRPr="002568D5">
        <w:rPr>
          <w:rFonts w:ascii="Times New Roman" w:eastAsia="宋体" w:hAnsi="Times New Roman" w:cs="Times New Roman"/>
        </w:rPr>
        <w:t>显示、参数存储等功能，主要功</w:t>
      </w:r>
      <w:r w:rsidRPr="002568D5">
        <w:rPr>
          <w:rFonts w:ascii="Times New Roman" w:eastAsia="宋体" w:hAnsi="Times New Roman" w:cs="Times New Roman" w:hint="eastAsia"/>
        </w:rPr>
        <w:t>能是用户利用</w:t>
      </w:r>
      <w:r w:rsidR="00E00A3F">
        <w:rPr>
          <w:rFonts w:ascii="Times New Roman" w:eastAsia="宋体" w:hAnsi="Times New Roman" w:cs="Times New Roman" w:hint="eastAsia"/>
        </w:rPr>
        <w:t>云平台</w:t>
      </w:r>
      <w:r w:rsidRPr="002568D5">
        <w:rPr>
          <w:rFonts w:ascii="Times New Roman" w:eastAsia="宋体" w:hAnsi="Times New Roman" w:cs="Times New Roman"/>
        </w:rPr>
        <w:t>网上缴费和</w:t>
      </w:r>
      <w:bookmarkStart w:id="0" w:name="_GoBack"/>
      <w:bookmarkEnd w:id="0"/>
      <w:r w:rsidRPr="002568D5">
        <w:rPr>
          <w:rFonts w:ascii="Times New Roman" w:eastAsia="宋体" w:hAnsi="Times New Roman" w:cs="Times New Roman"/>
        </w:rPr>
        <w:t>通过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/>
        </w:rPr>
        <w:t>无线通信实现后台服务器和</w:t>
      </w:r>
      <w:r w:rsidR="00E00A3F">
        <w:rPr>
          <w:rFonts w:ascii="Times New Roman" w:eastAsia="宋体" w:hAnsi="Times New Roman" w:cs="Times New Roman" w:hint="eastAsia"/>
        </w:rPr>
        <w:t>水</w:t>
      </w:r>
      <w:r w:rsidR="00E00A3F">
        <w:rPr>
          <w:rFonts w:ascii="Times New Roman" w:eastAsia="宋体" w:hAnsi="Times New Roman" w:cs="Times New Roman"/>
        </w:rPr>
        <w:t>表数据交互</w:t>
      </w:r>
      <w:r w:rsidR="00E00A3F">
        <w:rPr>
          <w:rFonts w:ascii="Times New Roman" w:eastAsia="宋体" w:hAnsi="Times New Roman" w:cs="Times New Roman" w:hint="eastAsia"/>
        </w:rPr>
        <w:t>。</w:t>
      </w:r>
      <w:r w:rsidRPr="002568D5">
        <w:rPr>
          <w:rFonts w:ascii="Times New Roman" w:eastAsia="宋体" w:hAnsi="Times New Roman" w:cs="Times New Roman" w:hint="eastAsia"/>
        </w:rPr>
        <w:t>各个组成部分的功能如下</w:t>
      </w:r>
    </w:p>
    <w:p w14:paraId="4FF9A578" w14:textId="4E8A30B6" w:rsidR="00B22767" w:rsidRPr="002568D5" w:rsidRDefault="00B22767" w:rsidP="00B22767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>
        <w:object w:dxaOrig="11856" w:dyaOrig="3445" w14:anchorId="4D901BA9">
          <v:shape id="_x0000_i1026" type="#_x0000_t75" style="width:467pt;height:135pt" o:ole="">
            <v:imagedata r:id="rId9" o:title=""/>
          </v:shape>
          <o:OLEObject Type="Embed" ProgID="Visio.Drawing.15" ShapeID="_x0000_i1026" DrawAspect="Content" ObjectID="_1618586699" r:id="rId10"/>
        </w:object>
      </w:r>
    </w:p>
    <w:p w14:paraId="2A810764" w14:textId="06E6E86B" w:rsidR="002568D5" w:rsidRDefault="00C47C06" w:rsidP="00C47C06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C47C06">
        <w:rPr>
          <w:rFonts w:ascii="Times New Roman" w:eastAsia="宋体" w:hAnsi="Times New Roman" w:cs="Times New Roman" w:hint="eastAsia"/>
        </w:rPr>
        <w:t>2.2</w:t>
      </w:r>
      <w:r>
        <w:rPr>
          <w:rFonts w:ascii="Times New Roman" w:eastAsia="宋体" w:hAnsi="Times New Roman" w:cs="Times New Roman" w:hint="eastAsia"/>
        </w:rPr>
        <w:t>系统功能设计</w:t>
      </w:r>
    </w:p>
    <w:p w14:paraId="636F16A1" w14:textId="0F18AA03" w:rsidR="00C47C06" w:rsidRDefault="00C47C06" w:rsidP="00C47C06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整个系统的程序</w:t>
      </w:r>
      <w:r w:rsidR="00BD5228">
        <w:rPr>
          <w:rFonts w:ascii="Times New Roman" w:eastAsia="宋体" w:hAnsi="Times New Roman" w:cs="Times New Roman" w:hint="eastAsia"/>
        </w:rPr>
        <w:t>由系统检测任务和数据交互任务协同完成，以下是应用程序的大概框图。</w:t>
      </w:r>
    </w:p>
    <w:p w14:paraId="1FF918D4" w14:textId="6525198C" w:rsidR="00BD5228" w:rsidRPr="00C47C06" w:rsidRDefault="00BD5228" w:rsidP="00BD5228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>
        <w:object w:dxaOrig="10524" w:dyaOrig="2940" w14:anchorId="71C5D9EC">
          <v:shape id="_x0000_i1027" type="#_x0000_t75" style="width:467pt;height:130pt" o:ole="">
            <v:imagedata r:id="rId11" o:title=""/>
          </v:shape>
          <o:OLEObject Type="Embed" ProgID="Visio.Drawing.15" ShapeID="_x0000_i1027" DrawAspect="Content" ObjectID="_1618586700" r:id="rId12"/>
        </w:object>
      </w:r>
    </w:p>
    <w:p w14:paraId="413C8110" w14:textId="21C2B8E2" w:rsid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lastRenderedPageBreak/>
        <w:t>系统检测任务是整个系统的重要组成部分。为了满足功耗需求，系统</w:t>
      </w:r>
      <w:proofErr w:type="gramStart"/>
      <w:r w:rsidRPr="000948F5">
        <w:rPr>
          <w:rFonts w:ascii="Times New Roman" w:eastAsia="宋体" w:hAnsi="Times New Roman" w:cs="Times New Roman" w:hint="eastAsia"/>
        </w:rPr>
        <w:t>加测任务</w:t>
      </w:r>
      <w:proofErr w:type="gramEnd"/>
      <w:r w:rsidRPr="000948F5">
        <w:rPr>
          <w:rFonts w:ascii="Times New Roman" w:eastAsia="宋体" w:hAnsi="Times New Roman" w:cs="Times New Roman" w:hint="eastAsia"/>
        </w:rPr>
        <w:t>一秒钟启动一次，通过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</w:t>
      </w:r>
      <w:r w:rsidRPr="000948F5">
        <w:rPr>
          <w:rFonts w:ascii="Times New Roman" w:eastAsia="宋体" w:hAnsi="Times New Roman" w:cs="Times New Roman"/>
        </w:rPr>
        <w:t>RTC</w:t>
      </w:r>
      <w:r w:rsidRPr="000948F5">
        <w:rPr>
          <w:rFonts w:ascii="Times New Roman" w:eastAsia="宋体" w:hAnsi="Times New Roman" w:cs="Times New Roman"/>
        </w:rPr>
        <w:t>模块控制，系统唤醒</w:t>
      </w:r>
      <w:proofErr w:type="gramStart"/>
      <w:r w:rsidRPr="000948F5">
        <w:rPr>
          <w:rFonts w:ascii="Times New Roman" w:eastAsia="宋体" w:hAnsi="Times New Roman" w:cs="Times New Roman"/>
        </w:rPr>
        <w:t>后干簧管</w:t>
      </w:r>
      <w:proofErr w:type="gramEnd"/>
      <w:r w:rsidRPr="000948F5">
        <w:rPr>
          <w:rFonts w:ascii="Times New Roman" w:eastAsia="宋体" w:hAnsi="Times New Roman" w:cs="Times New Roman"/>
        </w:rPr>
        <w:t>模块采水流量的数据，</w:t>
      </w:r>
      <w:r w:rsidRPr="000948F5">
        <w:rPr>
          <w:rFonts w:ascii="Times New Roman" w:eastAsia="宋体" w:hAnsi="Times New Roman" w:cs="Times New Roman"/>
        </w:rPr>
        <w:t>AD</w:t>
      </w:r>
      <w:r w:rsidRPr="000948F5">
        <w:rPr>
          <w:rFonts w:ascii="Times New Roman" w:eastAsia="宋体" w:hAnsi="Times New Roman" w:cs="Times New Roman"/>
        </w:rPr>
        <w:t>模块每</w:t>
      </w:r>
      <w:r w:rsidRPr="000948F5">
        <w:rPr>
          <w:rFonts w:ascii="Times New Roman" w:eastAsia="宋体" w:hAnsi="Times New Roman" w:cs="Times New Roman"/>
        </w:rPr>
        <w:t>30</w:t>
      </w:r>
      <w:r w:rsidRPr="000948F5">
        <w:rPr>
          <w:rFonts w:ascii="Times New Roman" w:eastAsia="宋体" w:hAnsi="Times New Roman" w:cs="Times New Roman"/>
        </w:rPr>
        <w:t>秒检测一次电源电压，若电压低于设点值，将会触发系统的报警策略，再就是检测用户的余额是否充足，若余额低于一个设定值，我们会将一个报警信息发送到云端，若低于</w:t>
      </w:r>
      <w:r w:rsidRPr="000948F5">
        <w:rPr>
          <w:rFonts w:ascii="Times New Roman" w:eastAsia="宋体" w:hAnsi="Times New Roman" w:cs="Times New Roman"/>
        </w:rPr>
        <w:t>0</w:t>
      </w:r>
      <w:r w:rsidRPr="000948F5">
        <w:rPr>
          <w:rFonts w:ascii="Times New Roman" w:eastAsia="宋体" w:hAnsi="Times New Roman" w:cs="Times New Roman"/>
        </w:rPr>
        <w:t>就会关闭阀门</w:t>
      </w:r>
      <w:r w:rsidR="00945EA1">
        <w:rPr>
          <w:rFonts w:ascii="Times New Roman" w:eastAsia="宋体" w:hAnsi="Times New Roman" w:cs="Times New Roman" w:hint="eastAsia"/>
        </w:rPr>
        <w:t>，</w:t>
      </w:r>
      <w:r w:rsidR="00945EA1" w:rsidRPr="00945EA1">
        <w:rPr>
          <w:rFonts w:ascii="Times New Roman" w:eastAsia="宋体" w:hAnsi="Times New Roman" w:cs="Times New Roman" w:hint="eastAsia"/>
        </w:rPr>
        <w:t>阀门的开关用的是异步的方式去操作它，一秒钟检测一次阀门位置是否到达极限的位置，若是到达了，才会去关闭阀门驱动的电源</w:t>
      </w:r>
    </w:p>
    <w:p w14:paraId="463B7797" w14:textId="77777777" w:rsidR="00945EA1" w:rsidRPr="000948F5" w:rsidRDefault="00945EA1" w:rsidP="000948F5">
      <w:pPr>
        <w:ind w:firstLine="420"/>
        <w:rPr>
          <w:rFonts w:ascii="Times New Roman" w:eastAsia="宋体" w:hAnsi="Times New Roman" w:cs="Times New Roman"/>
        </w:rPr>
      </w:pPr>
    </w:p>
    <w:p w14:paraId="7EB83BD5" w14:textId="1B780B17" w:rsidR="00770FD7" w:rsidRP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t>数据交互程序又分为控制命令和透传数据两种，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通过控制命令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模组的状态和控制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模块，</w:t>
      </w:r>
      <w:proofErr w:type="gramStart"/>
      <w:r w:rsidRPr="000948F5">
        <w:rPr>
          <w:rFonts w:ascii="Times New Roman" w:eastAsia="宋体" w:hAnsi="Times New Roman" w:cs="Times New Roman"/>
        </w:rPr>
        <w:t>透传的</w:t>
      </w:r>
      <w:proofErr w:type="gramEnd"/>
      <w:r w:rsidRPr="000948F5">
        <w:rPr>
          <w:rFonts w:ascii="Times New Roman" w:eastAsia="宋体" w:hAnsi="Times New Roman" w:cs="Times New Roman"/>
        </w:rPr>
        <w:t>数据通过</w:t>
      </w:r>
      <w:r w:rsidRPr="000948F5">
        <w:rPr>
          <w:rFonts w:ascii="Times New Roman" w:eastAsia="宋体" w:hAnsi="Times New Roman" w:cs="Times New Roman"/>
        </w:rPr>
        <w:t>NB</w:t>
      </w:r>
      <w:r w:rsidRPr="000948F5">
        <w:rPr>
          <w:rFonts w:ascii="Times New Roman" w:eastAsia="宋体" w:hAnsi="Times New Roman" w:cs="Times New Roman"/>
        </w:rPr>
        <w:t>模块直接上传到云平台，但是上传数据也有一些需要注意的地方，比如我们传的数据必须是十六进制的而且要转换成十六进制的，收到的数据也是这样的格式，还有字节序，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的字节序是</w:t>
      </w:r>
      <w:proofErr w:type="gramStart"/>
      <w:r w:rsidRPr="000948F5">
        <w:rPr>
          <w:rFonts w:ascii="Times New Roman" w:eastAsia="宋体" w:hAnsi="Times New Roman" w:cs="Times New Roman"/>
        </w:rPr>
        <w:t>小端而</w:t>
      </w:r>
      <w:proofErr w:type="gramEnd"/>
      <w:r w:rsidRPr="000948F5">
        <w:rPr>
          <w:rFonts w:ascii="Times New Roman" w:eastAsia="宋体" w:hAnsi="Times New Roman" w:cs="Times New Roman"/>
        </w:rPr>
        <w:t>云平台是大端的，若不注意数据解析就会出现问题，数据的范围最好不要超过</w:t>
      </w:r>
      <w:r w:rsidRPr="000948F5">
        <w:rPr>
          <w:rFonts w:ascii="Times New Roman" w:eastAsia="宋体" w:hAnsi="Times New Roman" w:cs="Times New Roman"/>
        </w:rPr>
        <w:t>profile</w:t>
      </w:r>
      <w:r w:rsidRPr="000948F5">
        <w:rPr>
          <w:rFonts w:ascii="Times New Roman" w:eastAsia="宋体" w:hAnsi="Times New Roman" w:cs="Times New Roman"/>
        </w:rPr>
        <w:t>文件中的限制，因为平台会帮你过滤这些不符合规定的数据。云平台下发的数据会通过模块发送给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，通过是否是</w:t>
      </w:r>
      <w:r w:rsidRPr="000948F5">
        <w:rPr>
          <w:rFonts w:ascii="Times New Roman" w:eastAsia="宋体" w:hAnsi="Times New Roman" w:cs="Times New Roman"/>
        </w:rPr>
        <w:t>+NNMI</w:t>
      </w:r>
      <w:r w:rsidRPr="000948F5">
        <w:rPr>
          <w:rFonts w:ascii="Times New Roman" w:eastAsia="宋体" w:hAnsi="Times New Roman" w:cs="Times New Roman"/>
        </w:rPr>
        <w:t>开头来断定是否是来自平台的</w:t>
      </w:r>
      <w:r w:rsidRPr="000948F5">
        <w:rPr>
          <w:rFonts w:ascii="Times New Roman" w:eastAsia="宋体" w:hAnsi="Times New Roman" w:cs="Times New Roman" w:hint="eastAsia"/>
        </w:rPr>
        <w:t>数据，并且每个命令的数据格式都是不同的，所以需要不同函数来解析和响应这些命令</w:t>
      </w:r>
      <w:r>
        <w:rPr>
          <w:rFonts w:ascii="Times New Roman" w:eastAsia="宋体" w:hAnsi="Times New Roman" w:cs="Times New Roman" w:hint="eastAsia"/>
        </w:rPr>
        <w:t>。当系统处于待机状态下时，来自云端的数据并不能被</w:t>
      </w:r>
      <w:r>
        <w:rPr>
          <w:rFonts w:ascii="Times New Roman" w:eastAsia="宋体" w:hAnsi="Times New Roman" w:cs="Times New Roman" w:hint="eastAsia"/>
        </w:rPr>
        <w:t>NB</w:t>
      </w:r>
      <w:r w:rsidR="00C637B3">
        <w:rPr>
          <w:rFonts w:ascii="Times New Roman" w:eastAsia="宋体" w:hAnsi="Times New Roman" w:cs="Times New Roman" w:hint="eastAsia"/>
        </w:rPr>
        <w:t>模块接收，所以需要一个在云平台和终端设备之间需要一个心跳任务存在，终端在一个小时，或者更长或者更短的时间去查询云端是否有数据要发送给</w:t>
      </w:r>
      <w:r w:rsidR="00C637B3">
        <w:rPr>
          <w:rFonts w:ascii="Times New Roman" w:eastAsia="宋体" w:hAnsi="Times New Roman" w:cs="Times New Roman" w:hint="eastAsia"/>
        </w:rPr>
        <w:t>NB-</w:t>
      </w:r>
      <w:proofErr w:type="spellStart"/>
      <w:r w:rsidR="00C637B3">
        <w:rPr>
          <w:rFonts w:ascii="Times New Roman" w:eastAsia="宋体" w:hAnsi="Times New Roman" w:cs="Times New Roman" w:hint="eastAsia"/>
        </w:rPr>
        <w:t>IoT</w:t>
      </w:r>
      <w:proofErr w:type="spellEnd"/>
      <w:r w:rsidR="00C637B3">
        <w:rPr>
          <w:rFonts w:ascii="Times New Roman" w:eastAsia="宋体" w:hAnsi="Times New Roman" w:cs="Times New Roman" w:hint="eastAsia"/>
        </w:rPr>
        <w:t>终端设备。</w:t>
      </w:r>
    </w:p>
    <w:p w14:paraId="467A4FCE" w14:textId="0A310F72" w:rsidR="00CA238B" w:rsidRDefault="00C424E8" w:rsidP="007F3268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ab/>
        <w:t>2.3.小结</w:t>
      </w:r>
    </w:p>
    <w:p w14:paraId="28B9D359" w14:textId="32C21D01" w:rsidR="00C424E8" w:rsidRPr="00C91D90" w:rsidRDefault="00C424E8" w:rsidP="00C91D90">
      <w:pPr>
        <w:ind w:firstLine="420"/>
        <w:rPr>
          <w:rFonts w:ascii="Times New Roman" w:eastAsia="宋体" w:hAnsi="Times New Roman" w:cs="Times New Roman"/>
        </w:rPr>
      </w:pPr>
      <w:r w:rsidRPr="00C91D90">
        <w:rPr>
          <w:rFonts w:ascii="Times New Roman" w:eastAsia="宋体" w:hAnsi="Times New Roman" w:cs="Times New Roman" w:hint="eastAsia"/>
        </w:rPr>
        <w:t>在软件设计的过程中我们要尽量降低模块之间的耦合，使代码的逻辑更加的清晰，我们也希望在满足智能水表需求的同时，尽可能的降低功耗，增加产品的使用寿命。</w:t>
      </w:r>
    </w:p>
    <w:p w14:paraId="7A204AB0" w14:textId="77777777" w:rsidR="002568D5" w:rsidRPr="00E17A0A" w:rsidRDefault="002568D5" w:rsidP="00AE46F4">
      <w:pPr>
        <w:jc w:val="left"/>
        <w:rPr>
          <w:rFonts w:ascii="Times New Roman" w:eastAsia="宋体" w:hAnsi="Times New Roman" w:cs="Times New Roman"/>
          <w:szCs w:val="21"/>
        </w:rPr>
      </w:pPr>
    </w:p>
    <w:p w14:paraId="6ECD1D27" w14:textId="77777777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总  结</w:t>
      </w:r>
    </w:p>
    <w:p w14:paraId="3C2C0458" w14:textId="027B68FA" w:rsidR="00DE7701" w:rsidRPr="0042557D" w:rsidRDefault="0042557D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 w:rsidRPr="0042557D">
        <w:rPr>
          <w:rFonts w:ascii="Times New Roman" w:eastAsia="宋体" w:hAnsi="Times New Roman" w:cs="Times New Roman" w:hint="eastAsia"/>
        </w:rPr>
        <w:t>基于</w:t>
      </w:r>
      <w:r w:rsidRPr="0042557D">
        <w:rPr>
          <w:rFonts w:ascii="Times New Roman" w:eastAsia="宋体" w:hAnsi="Times New Roman" w:cs="Times New Roman"/>
        </w:rPr>
        <w:t>NB-</w:t>
      </w:r>
      <w:proofErr w:type="spellStart"/>
      <w:r w:rsidRPr="0042557D">
        <w:rPr>
          <w:rFonts w:ascii="Times New Roman" w:eastAsia="宋体" w:hAnsi="Times New Roman" w:cs="Times New Roman"/>
        </w:rPr>
        <w:t>loT</w:t>
      </w:r>
      <w:proofErr w:type="spellEnd"/>
      <w:r w:rsidRPr="0042557D">
        <w:rPr>
          <w:rFonts w:ascii="Times New Roman" w:eastAsia="宋体" w:hAnsi="Times New Roman" w:cs="Times New Roman"/>
        </w:rPr>
        <w:t>的智能水表终端在硬件设计上设计合理，软件模块化编程，方便维护和新增需求。在测试过程中整体性能良好，通过云平台控制智能终端有较强的稳定性，数据并不会出现丢失的情况，智能终端的信息采集，数据上传，和命令响应都能达到预期设计的需求。</w:t>
      </w:r>
    </w:p>
    <w:p w14:paraId="7FAF860C" w14:textId="7132A75F" w:rsidR="00DE7701" w:rsidRPr="00982EE7" w:rsidRDefault="00DE7701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参考文献</w:t>
      </w:r>
    </w:p>
    <w:p w14:paraId="2EEBE5EB" w14:textId="3F71F881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[1]NB-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解决方案及应用研究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范乐昊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陈千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江苏通信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,2016,32(06):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51-53.</w:t>
      </w:r>
      <w:proofErr w:type="gramEnd"/>
    </w:p>
    <w:p w14:paraId="2AE046A2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[2]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移动通信网络的“智慧水务”抄表系统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黄继文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广西水利水电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,2018(04):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90-93.</w:t>
      </w:r>
      <w:proofErr w:type="gramEnd"/>
    </w:p>
    <w:p w14:paraId="79027BA8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[3]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通信的无线远传燃气表设计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黄双峰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杨铮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李龙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煤气与热力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,2018,38(08):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31-33.</w:t>
      </w:r>
      <w:proofErr w:type="gramEnd"/>
    </w:p>
    <w:p w14:paraId="6F4ECED2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[4]NB-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在智能水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务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蒋漓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刘津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广东通信技术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,2018,38(07):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57-61.</w:t>
      </w:r>
      <w:proofErr w:type="gramEnd"/>
    </w:p>
    <w:p w14:paraId="3D61329E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[5]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远程抄表设计研究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何昌鸿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李星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电子质量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,2017(12):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69-71+76.</w:t>
      </w:r>
      <w:proofErr w:type="gramEnd"/>
    </w:p>
    <w:p w14:paraId="54DFB9A1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[6]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浅析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技术和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LoRa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技术在智能抄表中的应用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谭丹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田仲平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张文涛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物联网技术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,2018,8(04):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76-78+81.</w:t>
      </w:r>
      <w:proofErr w:type="gramEnd"/>
    </w:p>
    <w:p w14:paraId="25E13459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[7]NB-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物联网覆盖增强技术及在远程抄表系统中的应用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林芳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电子世界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,2017(14):124+126.</w:t>
      </w:r>
    </w:p>
    <w:p w14:paraId="4BA21286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[8]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在智能燃气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表行业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的应用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孙秀良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李连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计算机产品与流通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,2018(11):84+89.</w:t>
      </w:r>
    </w:p>
    <w:p w14:paraId="23AD7081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[9]NB-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开发优化探讨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郭英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马涛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尹梅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广东通信技术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,2018,38(11):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49-51.</w:t>
      </w:r>
      <w:proofErr w:type="gramEnd"/>
    </w:p>
    <w:p w14:paraId="4FC1C5D3" w14:textId="77777777" w:rsidR="00C424E8" w:rsidRPr="00C424E8" w:rsidRDefault="00C424E8" w:rsidP="00C424E8">
      <w:pPr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[10]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浅析关于基于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NB-</w:t>
      </w:r>
      <w:proofErr w:type="spell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IoT</w:t>
      </w:r>
      <w:proofErr w:type="spell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的低功耗广域物联网节点芯片技术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[J].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李</w:t>
      </w:r>
      <w:proofErr w:type="gramStart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景枫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proofErr w:type="gramEnd"/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黄晓弟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赵永峰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.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数字通信世界</w:t>
      </w:r>
      <w:r w:rsidRPr="00C424E8">
        <w:rPr>
          <w:rFonts w:ascii="Times New Roman" w:eastAsia="宋体" w:hAnsi="Times New Roman" w:cs="Times New Roman" w:hint="eastAsia"/>
          <w:kern w:val="0"/>
          <w:sz w:val="18"/>
          <w:szCs w:val="18"/>
        </w:rPr>
        <w:t>,2018(11):45.</w:t>
      </w:r>
    </w:p>
    <w:p w14:paraId="4D6AAB78" w14:textId="1939B464" w:rsidR="00980C1C" w:rsidRPr="00C424E8" w:rsidRDefault="00980C1C" w:rsidP="003E7ED9">
      <w:pPr>
        <w:tabs>
          <w:tab w:val="center" w:pos="4677"/>
        </w:tabs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sectPr w:rsidR="00980C1C" w:rsidRPr="00C424E8" w:rsidSect="00A64D20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701" w:right="1134" w:bottom="170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377D8" w14:textId="77777777" w:rsidR="00924DBF" w:rsidRDefault="00924DBF" w:rsidP="00205460">
      <w:r>
        <w:separator/>
      </w:r>
    </w:p>
  </w:endnote>
  <w:endnote w:type="continuationSeparator" w:id="0">
    <w:p w14:paraId="416A61FA" w14:textId="77777777" w:rsidR="00924DBF" w:rsidRDefault="00924DBF" w:rsidP="0020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D79A4" w14:textId="77777777" w:rsidR="00624C08" w:rsidRPr="00624C08" w:rsidRDefault="001F1835" w:rsidP="00624C08">
    <w:pPr>
      <w:pStyle w:val="a4"/>
      <w:jc w:val="center"/>
      <w:rPr>
        <w:rFonts w:ascii="Times New Roman" w:hAnsi="Times New Roman" w:cs="Times New Roman"/>
      </w:rPr>
    </w:pPr>
    <w:r w:rsidRPr="00624C08">
      <w:rPr>
        <w:rFonts w:ascii="Times New Roman" w:hAnsi="Times New Roman" w:cs="Times New Roman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4B8E2" w14:textId="77777777" w:rsidR="00990BBB" w:rsidRPr="009E5393" w:rsidRDefault="001F1835" w:rsidP="00990BBB">
    <w:pPr>
      <w:pStyle w:val="a4"/>
      <w:jc w:val="center"/>
      <w:rPr>
        <w:rFonts w:ascii="Times New Roman" w:hAnsi="Times New Roman" w:cs="Times New Roman"/>
      </w:rPr>
    </w:pPr>
    <w:r w:rsidRPr="00A64D20">
      <w:rPr>
        <w:rFonts w:ascii="Times New Roman" w:hAnsi="Times New Roman" w:cs="Times New Roman"/>
      </w:rPr>
      <w:fldChar w:fldCharType="begin"/>
    </w:r>
    <w:r w:rsidRPr="00A64D20">
      <w:rPr>
        <w:rFonts w:ascii="Times New Roman" w:hAnsi="Times New Roman" w:cs="Times New Roman"/>
      </w:rPr>
      <w:instrText>PAGE   \* MERGEFORMAT</w:instrText>
    </w:r>
    <w:r w:rsidRPr="00A64D20">
      <w:rPr>
        <w:rFonts w:ascii="Times New Roman" w:hAnsi="Times New Roman" w:cs="Times New Roman"/>
      </w:rPr>
      <w:fldChar w:fldCharType="separate"/>
    </w:r>
    <w:r w:rsidR="00D6686C" w:rsidRPr="00D6686C">
      <w:rPr>
        <w:rFonts w:ascii="Times New Roman" w:hAnsi="Times New Roman" w:cs="Times New Roman"/>
        <w:noProof/>
        <w:lang w:val="zh-CN"/>
      </w:rPr>
      <w:t>4</w:t>
    </w:r>
    <w:r w:rsidRPr="00A64D20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29695" w14:textId="77777777" w:rsidR="00933823" w:rsidRPr="009E5393" w:rsidRDefault="001F1835" w:rsidP="009E5393">
    <w:pPr>
      <w:pStyle w:val="a4"/>
      <w:jc w:val="center"/>
      <w:rPr>
        <w:rFonts w:ascii="Times New Roman" w:hAnsi="Times New Roman" w:cs="Times New Roman"/>
      </w:rPr>
    </w:pPr>
    <w:r w:rsidRPr="009E5393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A0E14" w14:textId="77777777" w:rsidR="00924DBF" w:rsidRDefault="00924DBF" w:rsidP="00205460">
      <w:r>
        <w:separator/>
      </w:r>
    </w:p>
  </w:footnote>
  <w:footnote w:type="continuationSeparator" w:id="0">
    <w:p w14:paraId="2FCF4AEC" w14:textId="77777777" w:rsidR="00924DBF" w:rsidRDefault="00924DBF" w:rsidP="00205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693" w14:textId="0676365D" w:rsidR="00150CA3" w:rsidRPr="00AC4147" w:rsidRDefault="00AC4147" w:rsidP="00CA6F42">
    <w:pPr>
      <w:pStyle w:val="a3"/>
      <w:pBdr>
        <w:bottom w:val="thinThickLargeGap" w:sz="12" w:space="1" w:color="auto"/>
      </w:pBdr>
    </w:pPr>
    <w:r w:rsidRPr="00CA6F42">
      <w:rPr>
        <w:rFonts w:hint="eastAsia"/>
      </w:rPr>
      <w:t>基于NB-</w:t>
    </w:r>
    <w:proofErr w:type="spellStart"/>
    <w:r w:rsidRPr="00CA6F42">
      <w:rPr>
        <w:rFonts w:hint="eastAsia"/>
      </w:rPr>
      <w:t>loT</w:t>
    </w:r>
    <w:proofErr w:type="spellEnd"/>
    <w:r w:rsidRPr="00CA6F42">
      <w:rPr>
        <w:rFonts w:hint="eastAsia"/>
      </w:rPr>
      <w:t>的智能水表终端系统研究与设计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D5"/>
    <w:rsid w:val="00003EC7"/>
    <w:rsid w:val="00032EF8"/>
    <w:rsid w:val="00037143"/>
    <w:rsid w:val="0005227C"/>
    <w:rsid w:val="0006459D"/>
    <w:rsid w:val="00091B7A"/>
    <w:rsid w:val="000948F5"/>
    <w:rsid w:val="000D3E10"/>
    <w:rsid w:val="000E7A79"/>
    <w:rsid w:val="000F710E"/>
    <w:rsid w:val="00101F6F"/>
    <w:rsid w:val="001057B8"/>
    <w:rsid w:val="001059CE"/>
    <w:rsid w:val="001122D4"/>
    <w:rsid w:val="00114937"/>
    <w:rsid w:val="001476D4"/>
    <w:rsid w:val="00155176"/>
    <w:rsid w:val="001705B5"/>
    <w:rsid w:val="00194188"/>
    <w:rsid w:val="001B327A"/>
    <w:rsid w:val="001B68DB"/>
    <w:rsid w:val="001C6E27"/>
    <w:rsid w:val="001D0E28"/>
    <w:rsid w:val="001D5201"/>
    <w:rsid w:val="001F1835"/>
    <w:rsid w:val="001F6937"/>
    <w:rsid w:val="00205460"/>
    <w:rsid w:val="00207FF3"/>
    <w:rsid w:val="00216633"/>
    <w:rsid w:val="002428E2"/>
    <w:rsid w:val="00251974"/>
    <w:rsid w:val="002568D5"/>
    <w:rsid w:val="00287E98"/>
    <w:rsid w:val="00296275"/>
    <w:rsid w:val="002B0A34"/>
    <w:rsid w:val="002C1AB1"/>
    <w:rsid w:val="002D566D"/>
    <w:rsid w:val="002F0517"/>
    <w:rsid w:val="003116ED"/>
    <w:rsid w:val="00312412"/>
    <w:rsid w:val="00313429"/>
    <w:rsid w:val="00327203"/>
    <w:rsid w:val="00330FE4"/>
    <w:rsid w:val="00336665"/>
    <w:rsid w:val="0034396A"/>
    <w:rsid w:val="00347A5B"/>
    <w:rsid w:val="003701CE"/>
    <w:rsid w:val="00383A81"/>
    <w:rsid w:val="003C1240"/>
    <w:rsid w:val="003D77F9"/>
    <w:rsid w:val="003E11D8"/>
    <w:rsid w:val="003E6A4A"/>
    <w:rsid w:val="003E7ED9"/>
    <w:rsid w:val="003F2C63"/>
    <w:rsid w:val="00422BFA"/>
    <w:rsid w:val="00424992"/>
    <w:rsid w:val="0042557D"/>
    <w:rsid w:val="004312F5"/>
    <w:rsid w:val="00431C5C"/>
    <w:rsid w:val="004331F7"/>
    <w:rsid w:val="00456F90"/>
    <w:rsid w:val="00477960"/>
    <w:rsid w:val="0048521D"/>
    <w:rsid w:val="004B58E9"/>
    <w:rsid w:val="004C0695"/>
    <w:rsid w:val="004C7F84"/>
    <w:rsid w:val="004D556B"/>
    <w:rsid w:val="004E130C"/>
    <w:rsid w:val="004F0659"/>
    <w:rsid w:val="004F0D43"/>
    <w:rsid w:val="0051302D"/>
    <w:rsid w:val="005265BD"/>
    <w:rsid w:val="005518FD"/>
    <w:rsid w:val="00566A2F"/>
    <w:rsid w:val="00574AC1"/>
    <w:rsid w:val="00583822"/>
    <w:rsid w:val="005845EC"/>
    <w:rsid w:val="005B51C0"/>
    <w:rsid w:val="005C652C"/>
    <w:rsid w:val="005E0DCB"/>
    <w:rsid w:val="005E329C"/>
    <w:rsid w:val="005F70AF"/>
    <w:rsid w:val="00603F14"/>
    <w:rsid w:val="006309A1"/>
    <w:rsid w:val="00636E22"/>
    <w:rsid w:val="00642C51"/>
    <w:rsid w:val="00672B10"/>
    <w:rsid w:val="006747E9"/>
    <w:rsid w:val="00692E31"/>
    <w:rsid w:val="006931EB"/>
    <w:rsid w:val="006B2584"/>
    <w:rsid w:val="006C0FE7"/>
    <w:rsid w:val="006C62AC"/>
    <w:rsid w:val="006D649C"/>
    <w:rsid w:val="006F36B3"/>
    <w:rsid w:val="006F4C1F"/>
    <w:rsid w:val="00720D66"/>
    <w:rsid w:val="00724765"/>
    <w:rsid w:val="00743CF1"/>
    <w:rsid w:val="00770FD7"/>
    <w:rsid w:val="00780ADD"/>
    <w:rsid w:val="007928D0"/>
    <w:rsid w:val="007A333D"/>
    <w:rsid w:val="007B0C9F"/>
    <w:rsid w:val="007C7D04"/>
    <w:rsid w:val="007E4CEB"/>
    <w:rsid w:val="007F3268"/>
    <w:rsid w:val="007F3E98"/>
    <w:rsid w:val="00825BD1"/>
    <w:rsid w:val="00846DDC"/>
    <w:rsid w:val="00884BAB"/>
    <w:rsid w:val="00892650"/>
    <w:rsid w:val="008A6D10"/>
    <w:rsid w:val="008A715E"/>
    <w:rsid w:val="008C06AA"/>
    <w:rsid w:val="008E0665"/>
    <w:rsid w:val="008F4F96"/>
    <w:rsid w:val="00924DBF"/>
    <w:rsid w:val="00935D6A"/>
    <w:rsid w:val="00943E24"/>
    <w:rsid w:val="00945EA1"/>
    <w:rsid w:val="009805D9"/>
    <w:rsid w:val="00980C1C"/>
    <w:rsid w:val="00992500"/>
    <w:rsid w:val="009D1752"/>
    <w:rsid w:val="009D3FB7"/>
    <w:rsid w:val="009F1A17"/>
    <w:rsid w:val="009F338F"/>
    <w:rsid w:val="009F7987"/>
    <w:rsid w:val="00A11761"/>
    <w:rsid w:val="00A119E3"/>
    <w:rsid w:val="00A22F6E"/>
    <w:rsid w:val="00A23AF7"/>
    <w:rsid w:val="00A428A4"/>
    <w:rsid w:val="00A475ED"/>
    <w:rsid w:val="00A56ADD"/>
    <w:rsid w:val="00A71296"/>
    <w:rsid w:val="00A758F9"/>
    <w:rsid w:val="00AB5EFA"/>
    <w:rsid w:val="00AB623D"/>
    <w:rsid w:val="00AC4147"/>
    <w:rsid w:val="00AE46F4"/>
    <w:rsid w:val="00B07DEA"/>
    <w:rsid w:val="00B22767"/>
    <w:rsid w:val="00B3309F"/>
    <w:rsid w:val="00B3783A"/>
    <w:rsid w:val="00B41DAE"/>
    <w:rsid w:val="00B854DA"/>
    <w:rsid w:val="00B96B4D"/>
    <w:rsid w:val="00BA2B00"/>
    <w:rsid w:val="00BA6E96"/>
    <w:rsid w:val="00BA7428"/>
    <w:rsid w:val="00BC3A37"/>
    <w:rsid w:val="00BD5228"/>
    <w:rsid w:val="00BF4B44"/>
    <w:rsid w:val="00C01709"/>
    <w:rsid w:val="00C14BF8"/>
    <w:rsid w:val="00C424E8"/>
    <w:rsid w:val="00C47C06"/>
    <w:rsid w:val="00C637B3"/>
    <w:rsid w:val="00C91D90"/>
    <w:rsid w:val="00C963A0"/>
    <w:rsid w:val="00CA238B"/>
    <w:rsid w:val="00CA36C2"/>
    <w:rsid w:val="00CA6F42"/>
    <w:rsid w:val="00CC3E94"/>
    <w:rsid w:val="00CD2BF2"/>
    <w:rsid w:val="00CF0172"/>
    <w:rsid w:val="00D034C7"/>
    <w:rsid w:val="00D06032"/>
    <w:rsid w:val="00D15CC1"/>
    <w:rsid w:val="00D23B2D"/>
    <w:rsid w:val="00D23F5C"/>
    <w:rsid w:val="00D6686C"/>
    <w:rsid w:val="00D91131"/>
    <w:rsid w:val="00D933F9"/>
    <w:rsid w:val="00DA407D"/>
    <w:rsid w:val="00DB731D"/>
    <w:rsid w:val="00DE2C04"/>
    <w:rsid w:val="00DE57AC"/>
    <w:rsid w:val="00DE7701"/>
    <w:rsid w:val="00DF12CD"/>
    <w:rsid w:val="00E00A3F"/>
    <w:rsid w:val="00E039AD"/>
    <w:rsid w:val="00E17C68"/>
    <w:rsid w:val="00E26C9D"/>
    <w:rsid w:val="00E940A3"/>
    <w:rsid w:val="00EA3956"/>
    <w:rsid w:val="00EB0085"/>
    <w:rsid w:val="00EC5DAE"/>
    <w:rsid w:val="00ED5172"/>
    <w:rsid w:val="00EE0380"/>
    <w:rsid w:val="00EE44D5"/>
    <w:rsid w:val="00EF667B"/>
    <w:rsid w:val="00F30C5B"/>
    <w:rsid w:val="00F445F9"/>
    <w:rsid w:val="00F56FB5"/>
    <w:rsid w:val="00F608FB"/>
    <w:rsid w:val="00F64B80"/>
    <w:rsid w:val="00F6681D"/>
    <w:rsid w:val="00F7281D"/>
    <w:rsid w:val="00F73EC5"/>
    <w:rsid w:val="00FA2F06"/>
    <w:rsid w:val="00FB5984"/>
    <w:rsid w:val="00FE111A"/>
    <w:rsid w:val="00FE55C3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D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  <w:style w:type="paragraph" w:customStyle="1" w:styleId="Char2">
    <w:name w:val="Char"/>
    <w:basedOn w:val="a"/>
    <w:rsid w:val="00AC4147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  <w:style w:type="paragraph" w:customStyle="1" w:styleId="Char2">
    <w:name w:val="Char"/>
    <w:basedOn w:val="a"/>
    <w:rsid w:val="00AC4147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3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07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6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289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2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32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233.vsdx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__11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bin</dc:creator>
  <cp:keywords/>
  <dc:description/>
  <cp:lastModifiedBy>baichuan</cp:lastModifiedBy>
  <cp:revision>123</cp:revision>
  <dcterms:created xsi:type="dcterms:W3CDTF">2018-05-20T02:18:00Z</dcterms:created>
  <dcterms:modified xsi:type="dcterms:W3CDTF">2019-05-05T10:38:00Z</dcterms:modified>
</cp:coreProperties>
</file>