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0BE2" w14:textId="25807851" w:rsidR="00B15D32" w:rsidRDefault="004B5A3F" w:rsidP="004B5A3F">
      <w:pPr>
        <w:pStyle w:val="Title"/>
      </w:pPr>
      <w:bookmarkStart w:id="0" w:name="_Hlk74940514"/>
      <w:bookmarkEnd w:id="0"/>
      <w:r>
        <w:t>Principles of Computer Vision for AI</w:t>
      </w:r>
    </w:p>
    <w:p w14:paraId="08006AC7" w14:textId="77777777" w:rsidR="004B5A3F" w:rsidRDefault="004B5A3F" w:rsidP="004B5A3F">
      <w:pPr>
        <w:pStyle w:val="Subtitle"/>
      </w:pPr>
    </w:p>
    <w:p w14:paraId="4F52C279" w14:textId="75BC2516" w:rsidR="004B5A3F" w:rsidRDefault="004B5A3F" w:rsidP="004B5A3F">
      <w:pPr>
        <w:pStyle w:val="Subtitle"/>
      </w:pPr>
      <w:r>
        <w:t xml:space="preserve">Aiden Williams </w:t>
      </w:r>
      <w:r>
        <w:tab/>
      </w:r>
      <w:r>
        <w:tab/>
      </w:r>
      <w:r>
        <w:tab/>
      </w:r>
      <w:r>
        <w:tab/>
      </w:r>
      <w:r>
        <w:t>Logan Formosa</w:t>
      </w:r>
    </w:p>
    <w:p w14:paraId="313E5E1D" w14:textId="4DE7B447" w:rsidR="004B5A3F" w:rsidRDefault="004B5A3F" w:rsidP="004B5A3F">
      <w:pPr>
        <w:pStyle w:val="Subtitle"/>
      </w:pPr>
      <w:r>
        <w:t xml:space="preserve">372001L </w:t>
      </w:r>
      <w:r>
        <w:tab/>
      </w:r>
      <w:r>
        <w:tab/>
      </w:r>
      <w:r>
        <w:tab/>
      </w:r>
      <w:r>
        <w:tab/>
      </w:r>
      <w:r>
        <w:tab/>
        <w:t>id number</w:t>
      </w:r>
    </w:p>
    <w:p w14:paraId="0388D819" w14:textId="4CFBE83A" w:rsidR="004B5A3F" w:rsidRPr="004B5A3F" w:rsidRDefault="004B5A3F" w:rsidP="004B5A3F">
      <w:pPr>
        <w:pStyle w:val="Subtitle"/>
      </w:pPr>
      <w:r>
        <w:t>aiden.williams.19@um.edu.mt</w:t>
      </w:r>
      <w:r>
        <w:tab/>
      </w:r>
      <w:r>
        <w:tab/>
        <w:t>email</w:t>
      </w:r>
      <w:r>
        <w:br/>
      </w:r>
    </w:p>
    <w:p w14:paraId="43E4398C" w14:textId="7708CA24" w:rsidR="004B5A3F" w:rsidRDefault="004B5A3F">
      <w:r>
        <w:br w:type="page"/>
      </w:r>
    </w:p>
    <w:p w14:paraId="273FB573" w14:textId="149F6C61" w:rsidR="004B5A3F" w:rsidRDefault="004B5A3F" w:rsidP="004B5A3F">
      <w:pPr>
        <w:pStyle w:val="Heading1"/>
      </w:pPr>
      <w:r w:rsidRPr="004B5A3F">
        <w:lastRenderedPageBreak/>
        <w:t>Part 1</w:t>
      </w:r>
    </w:p>
    <w:p w14:paraId="430D7ABD" w14:textId="772A72A8" w:rsidR="004B5A3F" w:rsidRDefault="004B5A3F" w:rsidP="004B5A3F"/>
    <w:p w14:paraId="327D9A9B" w14:textId="4638981C" w:rsidR="004B5A3F" w:rsidRDefault="004B5A3F" w:rsidP="004B5A3F">
      <w:pPr>
        <w:pStyle w:val="Heading2"/>
      </w:pPr>
      <w:r w:rsidRPr="004B5A3F">
        <w:t>Stage 1</w:t>
      </w:r>
    </w:p>
    <w:p w14:paraId="0430503A" w14:textId="4C8283AE" w:rsidR="004B5A3F" w:rsidRDefault="004B5A3F" w:rsidP="004B5A3F"/>
    <w:p w14:paraId="46029668" w14:textId="1AAB506B" w:rsidR="004B5A3F" w:rsidRDefault="004B5A3F" w:rsidP="004B5A3F">
      <w:pPr>
        <w:pStyle w:val="Heading2"/>
      </w:pPr>
      <w:r>
        <w:t>Stage 2</w:t>
      </w:r>
      <w:r w:rsidR="007B7CF1">
        <w:t xml:space="preserve"> (Re-Write + Format</w:t>
      </w:r>
      <w:r w:rsidR="000F437E">
        <w:t xml:space="preserve"> to keep within 4page limit</w:t>
      </w:r>
      <w:r w:rsidR="007B7CF1">
        <w:t>)</w:t>
      </w:r>
    </w:p>
    <w:p w14:paraId="651703DB" w14:textId="77777777" w:rsidR="003D6244" w:rsidRPr="003D6244" w:rsidRDefault="003D6244" w:rsidP="003D6244"/>
    <w:p w14:paraId="06F9FAB8" w14:textId="14EC0523" w:rsidR="004B5A3F" w:rsidRDefault="003D6244" w:rsidP="004B5A3F">
      <w:pPr>
        <w:rPr>
          <w:rFonts w:cstheme="minorHAnsi"/>
        </w:rPr>
      </w:pPr>
      <w:r>
        <w:t xml:space="preserve">In this stage of the assignment two functions where developed: </w:t>
      </w:r>
      <w:r w:rsidRPr="003D6244">
        <w:rPr>
          <w:rFonts w:ascii="Courier New" w:hAnsi="Courier New" w:cs="Courier New"/>
        </w:rPr>
        <w:t>removeGreen</w:t>
      </w:r>
      <w:r>
        <w:t xml:space="preserve"> and </w:t>
      </w:r>
      <w:r w:rsidRPr="003D6244">
        <w:rPr>
          <w:rFonts w:ascii="Courier New" w:hAnsi="Courier New" w:cs="Courier New"/>
        </w:rPr>
        <w:t>changeBackground</w:t>
      </w:r>
      <w:r w:rsidRPr="003D6244">
        <w:rPr>
          <w:rFonts w:cstheme="minorHAnsi"/>
        </w:rPr>
        <w:t>.</w:t>
      </w:r>
      <w:r>
        <w:rPr>
          <w:rFonts w:cstheme="minorHAnsi"/>
        </w:rPr>
        <w:t xml:space="preserve"> </w:t>
      </w:r>
      <w:r w:rsidR="00892153">
        <w:rPr>
          <w:rFonts w:cstheme="minorHAnsi"/>
        </w:rPr>
        <w:t xml:space="preserve">The two functions operate similarly. </w:t>
      </w:r>
    </w:p>
    <w:p w14:paraId="3D8DC537" w14:textId="689FF19D" w:rsidR="00892153" w:rsidRDefault="00892153" w:rsidP="004B5A3F">
      <w:pPr>
        <w:rPr>
          <w:rFonts w:cstheme="minorHAnsi"/>
        </w:rPr>
      </w:pPr>
      <w:r>
        <w:rPr>
          <w:rFonts w:cstheme="minorHAnsi"/>
        </w:rPr>
        <w:t xml:space="preserve">The process starts by converting the passed image, like [fig 1] to HSV colouring and then getting a mask of the green colours. </w:t>
      </w:r>
    </w:p>
    <w:p w14:paraId="45F6C3D0" w14:textId="77777777" w:rsidR="007B7CF1" w:rsidRDefault="00892153" w:rsidP="004B5A3F">
      <w:pPr>
        <w:rPr>
          <w:rFonts w:cstheme="minorHAnsi"/>
        </w:rPr>
      </w:pPr>
      <w:r>
        <w:rPr>
          <w:rFonts w:cstheme="minorHAnsi"/>
        </w:rPr>
        <w:t>[fig 1]</w:t>
      </w:r>
    </w:p>
    <w:p w14:paraId="2E0B89DE" w14:textId="6AB89346" w:rsidR="00892153" w:rsidRDefault="007B7CF1" w:rsidP="004B5A3F">
      <w:pPr>
        <w:rPr>
          <w:rFonts w:cstheme="minorHAnsi"/>
        </w:rPr>
      </w:pPr>
      <w:r w:rsidRPr="007B7CF1">
        <w:rPr>
          <w:rFonts w:cstheme="minorHAnsi"/>
          <w:noProof/>
        </w:rPr>
        <w:t xml:space="preserve"> </w:t>
      </w:r>
      <w:r>
        <w:rPr>
          <w:rFonts w:cstheme="minorHAnsi"/>
          <w:noProof/>
        </w:rPr>
        <w:drawing>
          <wp:inline distT="0" distB="0" distL="0" distR="0" wp14:anchorId="5B6542C7" wp14:editId="75CD9420">
            <wp:extent cx="3478270" cy="1952625"/>
            <wp:effectExtent l="0" t="0" r="8255"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80909" cy="1954107"/>
                    </a:xfrm>
                    <a:prstGeom prst="rect">
                      <a:avLst/>
                    </a:prstGeom>
                    <a:noFill/>
                    <a:ln>
                      <a:noFill/>
                    </a:ln>
                  </pic:spPr>
                </pic:pic>
              </a:graphicData>
            </a:graphic>
          </wp:inline>
        </w:drawing>
      </w:r>
    </w:p>
    <w:p w14:paraId="678DF764" w14:textId="4C5895D0" w:rsidR="00892153" w:rsidRDefault="00892153" w:rsidP="004B5A3F">
      <w:pPr>
        <w:rPr>
          <w:rFonts w:cstheme="minorHAnsi"/>
        </w:rPr>
      </w:pPr>
      <w:r>
        <w:rPr>
          <w:rFonts w:cstheme="minorHAnsi"/>
        </w:rPr>
        <w:t>When this mask is removed from the image the result is the green parts of the image as in [fig 2].</w:t>
      </w:r>
    </w:p>
    <w:p w14:paraId="3B79648C" w14:textId="26C2E52C" w:rsidR="00892153" w:rsidRDefault="00892153" w:rsidP="00892153">
      <w:pPr>
        <w:rPr>
          <w:rFonts w:cstheme="minorHAnsi"/>
        </w:rPr>
      </w:pPr>
      <w:r>
        <w:rPr>
          <w:rFonts w:cstheme="minorHAnsi"/>
        </w:rPr>
        <w:t xml:space="preserve">[fig </w:t>
      </w:r>
      <w:r>
        <w:rPr>
          <w:rFonts w:cstheme="minorHAnsi"/>
        </w:rPr>
        <w:t>2</w:t>
      </w:r>
      <w:r>
        <w:rPr>
          <w:rFonts w:cstheme="minorHAnsi"/>
        </w:rPr>
        <w:t>]</w:t>
      </w:r>
    </w:p>
    <w:p w14:paraId="1DDE7DF6" w14:textId="3F386E1E" w:rsidR="007B7CF1" w:rsidRDefault="007B7CF1" w:rsidP="00892153">
      <w:pPr>
        <w:rPr>
          <w:rFonts w:cstheme="minorHAnsi"/>
        </w:rPr>
      </w:pPr>
      <w:r>
        <w:rPr>
          <w:rFonts w:cstheme="minorHAnsi"/>
          <w:noProof/>
        </w:rPr>
        <w:drawing>
          <wp:inline distT="0" distB="0" distL="0" distR="0" wp14:anchorId="2DE66310" wp14:editId="447AB666">
            <wp:extent cx="3477753" cy="19526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1440" cy="1960310"/>
                    </a:xfrm>
                    <a:prstGeom prst="rect">
                      <a:avLst/>
                    </a:prstGeom>
                    <a:noFill/>
                    <a:ln>
                      <a:noFill/>
                    </a:ln>
                  </pic:spPr>
                </pic:pic>
              </a:graphicData>
            </a:graphic>
          </wp:inline>
        </w:drawing>
      </w:r>
    </w:p>
    <w:p w14:paraId="74E2288C" w14:textId="457E62C7" w:rsidR="00892153" w:rsidRPr="00892153" w:rsidRDefault="007B7CF1" w:rsidP="00892153">
      <w:pPr>
        <w:rPr>
          <w:rFonts w:cstheme="minorHAnsi"/>
        </w:rPr>
      </w:pPr>
      <w:r>
        <w:rPr>
          <w:rFonts w:cstheme="minorHAnsi"/>
        </w:rPr>
        <w:t xml:space="preserve">[figs 3-6] shows the grayscaling of the result, thresholding, not operation and closing. Closing is done so that green within the objects in front of the greenscreen is included in this newly generated mask. </w:t>
      </w:r>
    </w:p>
    <w:p w14:paraId="712BE191" w14:textId="36D3374B" w:rsidR="00892153" w:rsidRDefault="007B7CF1" w:rsidP="004B5A3F">
      <w:pPr>
        <w:rPr>
          <w:rFonts w:cstheme="minorHAnsi"/>
          <w:noProof/>
        </w:rPr>
      </w:pPr>
      <w:r>
        <w:rPr>
          <w:rFonts w:cstheme="minorHAnsi"/>
        </w:rPr>
        <w:t>[figs 3-</w:t>
      </w:r>
      <w:r>
        <w:rPr>
          <w:rFonts w:cstheme="minorHAnsi"/>
        </w:rPr>
        <w:t>6</w:t>
      </w:r>
      <w:r>
        <w:rPr>
          <w:rFonts w:cstheme="minorHAnsi"/>
        </w:rPr>
        <w:t>]</w:t>
      </w:r>
      <w:r w:rsidRPr="007B7CF1">
        <w:rPr>
          <w:rFonts w:cstheme="minorHAnsi"/>
          <w:noProof/>
        </w:rPr>
        <w:t xml:space="preserve"> </w:t>
      </w:r>
    </w:p>
    <w:p w14:paraId="46197AA9" w14:textId="1DA423AA" w:rsidR="007B7CF1" w:rsidRDefault="007B7CF1" w:rsidP="004B5A3F">
      <w:pPr>
        <w:rPr>
          <w:rFonts w:cstheme="minorHAnsi"/>
        </w:rPr>
      </w:pPr>
      <w:r>
        <w:rPr>
          <w:rFonts w:cstheme="minorHAnsi"/>
          <w:noProof/>
        </w:rPr>
        <w:lastRenderedPageBreak/>
        <w:drawing>
          <wp:inline distT="0" distB="0" distL="0" distR="0" wp14:anchorId="650A1E39" wp14:editId="4A734C51">
            <wp:extent cx="2917919"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84" cy="1640077"/>
                    </a:xfrm>
                    <a:prstGeom prst="rect">
                      <a:avLst/>
                    </a:prstGeom>
                    <a:noFill/>
                    <a:ln>
                      <a:noFill/>
                    </a:ln>
                  </pic:spPr>
                </pic:pic>
              </a:graphicData>
            </a:graphic>
          </wp:inline>
        </w:drawing>
      </w:r>
      <w:r>
        <w:rPr>
          <w:rFonts w:cstheme="minorHAnsi"/>
          <w:noProof/>
        </w:rPr>
        <w:drawing>
          <wp:inline distT="0" distB="0" distL="0" distR="0" wp14:anchorId="2058B330" wp14:editId="1EAF28C0">
            <wp:extent cx="2916787" cy="1637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2322" cy="1646387"/>
                    </a:xfrm>
                    <a:prstGeom prst="rect">
                      <a:avLst/>
                    </a:prstGeom>
                    <a:noFill/>
                    <a:ln>
                      <a:noFill/>
                    </a:ln>
                  </pic:spPr>
                </pic:pic>
              </a:graphicData>
            </a:graphic>
          </wp:inline>
        </w:drawing>
      </w:r>
      <w:r>
        <w:rPr>
          <w:rFonts w:cstheme="minorHAnsi"/>
          <w:noProof/>
        </w:rPr>
        <w:drawing>
          <wp:inline distT="0" distB="0" distL="0" distR="0" wp14:anchorId="3D9575C5" wp14:editId="39EA20DE">
            <wp:extent cx="2916555" cy="1637534"/>
            <wp:effectExtent l="0" t="0" r="0" b="127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585" cy="1642042"/>
                    </a:xfrm>
                    <a:prstGeom prst="rect">
                      <a:avLst/>
                    </a:prstGeom>
                    <a:noFill/>
                    <a:ln>
                      <a:noFill/>
                    </a:ln>
                  </pic:spPr>
                </pic:pic>
              </a:graphicData>
            </a:graphic>
          </wp:inline>
        </w:drawing>
      </w:r>
    </w:p>
    <w:p w14:paraId="02F333AD" w14:textId="27AF7E0D" w:rsidR="007B7CF1" w:rsidRDefault="007B7CF1" w:rsidP="004B5A3F">
      <w:pPr>
        <w:rPr>
          <w:rFonts w:cstheme="minorHAnsi"/>
        </w:rPr>
      </w:pPr>
      <w:r>
        <w:rPr>
          <w:rFonts w:cstheme="minorHAnsi"/>
          <w:noProof/>
        </w:rPr>
        <w:drawing>
          <wp:inline distT="0" distB="0" distL="0" distR="0" wp14:anchorId="3C428428" wp14:editId="5C093160">
            <wp:extent cx="2900954" cy="162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2505" cy="1629646"/>
                    </a:xfrm>
                    <a:prstGeom prst="rect">
                      <a:avLst/>
                    </a:prstGeom>
                    <a:noFill/>
                    <a:ln>
                      <a:noFill/>
                    </a:ln>
                  </pic:spPr>
                </pic:pic>
              </a:graphicData>
            </a:graphic>
          </wp:inline>
        </w:drawing>
      </w:r>
    </w:p>
    <w:p w14:paraId="22C78024" w14:textId="377797CE" w:rsidR="007B7CF1" w:rsidRDefault="007B7CF1" w:rsidP="004B5A3F">
      <w:pPr>
        <w:rPr>
          <w:rFonts w:cstheme="minorHAnsi"/>
        </w:rPr>
      </w:pPr>
      <w:r>
        <w:rPr>
          <w:rFonts w:cstheme="minorHAnsi"/>
        </w:rPr>
        <w:t xml:space="preserve">The final step is that every pixel in the </w:t>
      </w:r>
      <w:r>
        <w:rPr>
          <w:rFonts w:cstheme="minorHAnsi"/>
        </w:rPr>
        <w:t>passed image</w:t>
      </w:r>
      <w:r>
        <w:rPr>
          <w:rFonts w:cstheme="minorHAnsi"/>
        </w:rPr>
        <w:t xml:space="preserve"> is checked. If the corresponding image from the new mask is not white then this pixel is set to black. The result can be seen in [fig 6]</w:t>
      </w:r>
    </w:p>
    <w:p w14:paraId="020791E1" w14:textId="1AE627AD" w:rsidR="007B7CF1" w:rsidRDefault="007B7CF1" w:rsidP="004B5A3F">
      <w:pPr>
        <w:rPr>
          <w:rFonts w:cstheme="minorHAnsi"/>
        </w:rPr>
      </w:pPr>
      <w:r>
        <w:rPr>
          <w:rFonts w:cstheme="minorHAnsi"/>
        </w:rPr>
        <w:t>[fig 7]</w:t>
      </w:r>
    </w:p>
    <w:p w14:paraId="07F66C29" w14:textId="22FCC605" w:rsidR="007B7CF1" w:rsidRDefault="007B7CF1" w:rsidP="004B5A3F">
      <w:pPr>
        <w:rPr>
          <w:rFonts w:cstheme="minorHAnsi"/>
        </w:rPr>
      </w:pPr>
      <w:r>
        <w:rPr>
          <w:rFonts w:cstheme="minorHAnsi"/>
          <w:noProof/>
        </w:rPr>
        <w:lastRenderedPageBreak/>
        <w:drawing>
          <wp:inline distT="0" distB="0" distL="0" distR="0" wp14:anchorId="5E8D41D2" wp14:editId="756446CB">
            <wp:extent cx="3359000" cy="188595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4559" cy="1889071"/>
                    </a:xfrm>
                    <a:prstGeom prst="rect">
                      <a:avLst/>
                    </a:prstGeom>
                    <a:noFill/>
                    <a:ln>
                      <a:noFill/>
                    </a:ln>
                  </pic:spPr>
                </pic:pic>
              </a:graphicData>
            </a:graphic>
          </wp:inline>
        </w:drawing>
      </w:r>
    </w:p>
    <w:p w14:paraId="5645736C" w14:textId="027F82EB" w:rsidR="007B7CF1" w:rsidRDefault="007B7CF1" w:rsidP="004B5A3F">
      <w:pPr>
        <w:rPr>
          <w:rFonts w:cstheme="minorHAnsi"/>
        </w:rPr>
      </w:pPr>
      <w:r>
        <w:rPr>
          <w:rFonts w:cstheme="minorHAnsi"/>
        </w:rPr>
        <w:t xml:space="preserve">In the case of </w:t>
      </w:r>
      <w:r w:rsidRPr="003D6244">
        <w:rPr>
          <w:rFonts w:ascii="Courier New" w:hAnsi="Courier New" w:cs="Courier New"/>
        </w:rPr>
        <w:t>changeBackground</w:t>
      </w:r>
      <w:r>
        <w:rPr>
          <w:rFonts w:cstheme="minorHAnsi"/>
        </w:rPr>
        <w:t xml:space="preserve">  the final step differentiates by painting the object onto a new background instead of a black background </w:t>
      </w:r>
      <w:r>
        <w:rPr>
          <w:rFonts w:cstheme="minorHAnsi"/>
        </w:rPr>
        <w:t xml:space="preserve">[fig </w:t>
      </w:r>
      <w:r>
        <w:rPr>
          <w:rFonts w:cstheme="minorHAnsi"/>
        </w:rPr>
        <w:t>8</w:t>
      </w:r>
      <w:r>
        <w:rPr>
          <w:rFonts w:cstheme="minorHAnsi"/>
        </w:rPr>
        <w:t>]</w:t>
      </w:r>
      <w:r>
        <w:rPr>
          <w:rFonts w:cstheme="minorHAnsi"/>
        </w:rPr>
        <w:t>. For backgrounds larger than the passed image, the image will retain its original coordinates this can be seen in [fig 9].</w:t>
      </w:r>
    </w:p>
    <w:p w14:paraId="593525E0" w14:textId="77777777" w:rsidR="007B7CF1" w:rsidRDefault="007B7CF1" w:rsidP="004B5A3F">
      <w:pPr>
        <w:rPr>
          <w:rFonts w:cstheme="minorHAnsi"/>
        </w:rPr>
      </w:pPr>
    </w:p>
    <w:p w14:paraId="704A8067" w14:textId="08B528C1" w:rsidR="007B7CF1" w:rsidRDefault="007B7CF1" w:rsidP="004B5A3F">
      <w:pPr>
        <w:rPr>
          <w:rFonts w:cstheme="minorHAnsi"/>
        </w:rPr>
      </w:pPr>
      <w:r>
        <w:rPr>
          <w:rFonts w:cstheme="minorHAnsi"/>
        </w:rPr>
        <w:t>[fig 8]</w:t>
      </w:r>
    </w:p>
    <w:p w14:paraId="28E939E0" w14:textId="2DC757E4" w:rsidR="007B7CF1" w:rsidRDefault="007B7CF1" w:rsidP="004B5A3F">
      <w:pPr>
        <w:rPr>
          <w:rFonts w:cstheme="minorHAnsi"/>
        </w:rPr>
      </w:pPr>
      <w:r>
        <w:rPr>
          <w:rFonts w:cstheme="minorHAnsi"/>
          <w:noProof/>
        </w:rPr>
        <w:drawing>
          <wp:inline distT="0" distB="0" distL="0" distR="0" wp14:anchorId="6A4FA0E4" wp14:editId="0BDC2831">
            <wp:extent cx="2667000" cy="1497419"/>
            <wp:effectExtent l="0" t="0" r="0" b="7620"/>
            <wp:docPr id="9" name="Picture 9" descr="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ebsit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0477" cy="1499371"/>
                    </a:xfrm>
                    <a:prstGeom prst="rect">
                      <a:avLst/>
                    </a:prstGeom>
                    <a:noFill/>
                    <a:ln>
                      <a:noFill/>
                    </a:ln>
                  </pic:spPr>
                </pic:pic>
              </a:graphicData>
            </a:graphic>
          </wp:inline>
        </w:drawing>
      </w:r>
    </w:p>
    <w:p w14:paraId="3F198680" w14:textId="77777777" w:rsidR="007B7CF1" w:rsidRDefault="007B7CF1" w:rsidP="004B5A3F">
      <w:pPr>
        <w:rPr>
          <w:rFonts w:cstheme="minorHAnsi"/>
        </w:rPr>
      </w:pPr>
      <w:r>
        <w:rPr>
          <w:rFonts w:cstheme="minorHAnsi"/>
        </w:rPr>
        <w:t>[fig 9]</w:t>
      </w:r>
    </w:p>
    <w:p w14:paraId="2EE50AC1" w14:textId="61F4A9F5" w:rsidR="007B7CF1" w:rsidRPr="00892153" w:rsidRDefault="007B7CF1" w:rsidP="004B5A3F">
      <w:pPr>
        <w:rPr>
          <w:rFonts w:cstheme="minorHAnsi"/>
        </w:rPr>
      </w:pPr>
      <w:r>
        <w:rPr>
          <w:rFonts w:cstheme="minorHAnsi"/>
          <w:noProof/>
        </w:rPr>
        <w:drawing>
          <wp:inline distT="0" distB="0" distL="0" distR="0" wp14:anchorId="02291923" wp14:editId="7DB6143A">
            <wp:extent cx="2794517" cy="1571625"/>
            <wp:effectExtent l="0" t="0" r="6350" b="0"/>
            <wp:docPr id="8" name="Picture 8" descr="A sign on a grassy hi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ign on a grassy hill&#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6742" cy="1572877"/>
                    </a:xfrm>
                    <a:prstGeom prst="rect">
                      <a:avLst/>
                    </a:prstGeom>
                    <a:noFill/>
                    <a:ln>
                      <a:noFill/>
                    </a:ln>
                  </pic:spPr>
                </pic:pic>
              </a:graphicData>
            </a:graphic>
          </wp:inline>
        </w:drawing>
      </w:r>
    </w:p>
    <w:sectPr w:rsidR="007B7CF1" w:rsidRPr="00892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F6"/>
    <w:rsid w:val="000F437E"/>
    <w:rsid w:val="003D6244"/>
    <w:rsid w:val="004B5A3F"/>
    <w:rsid w:val="007B7CF1"/>
    <w:rsid w:val="007E0FF6"/>
    <w:rsid w:val="00892153"/>
    <w:rsid w:val="00B15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E96"/>
  <w15:chartTrackingRefBased/>
  <w15:docId w15:val="{B0DC71F8-FB6E-4C8C-9BF1-E18F053C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A3F"/>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4B5A3F"/>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A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A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A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B5A3F"/>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4B5A3F"/>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Aiden at Parlament-MT</dc:creator>
  <cp:keywords/>
  <dc:description/>
  <cp:lastModifiedBy>Williams Aiden at Parlament-MT</cp:lastModifiedBy>
  <cp:revision>3</cp:revision>
  <dcterms:created xsi:type="dcterms:W3CDTF">2021-06-18T17:19:00Z</dcterms:created>
  <dcterms:modified xsi:type="dcterms:W3CDTF">2021-06-18T18:35:00Z</dcterms:modified>
</cp:coreProperties>
</file>