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9uwxo0m6o574" w:id="0"/>
      <w:bookmarkEnd w:id="0"/>
      <w:r w:rsidDel="00000000" w:rsidR="00000000" w:rsidRPr="00000000">
        <w:rPr>
          <w:rtl w:val="0"/>
        </w:rPr>
        <w:t xml:space="preserve">Company Name - AI Policy and Guidelines and Guardrails</w:t>
      </w:r>
    </w:p>
    <w:p w:rsidR="00000000" w:rsidDel="00000000" w:rsidP="00000000" w:rsidRDefault="00000000" w:rsidRPr="00000000" w14:paraId="00000002">
      <w:pPr>
        <w:pStyle w:val="Heading2"/>
        <w:rPr>
          <w:color w:val="e69138"/>
        </w:rPr>
      </w:pPr>
      <w:bookmarkStart w:colFirst="0" w:colLast="0" w:name="_fk25w9cddx6" w:id="1"/>
      <w:bookmarkEnd w:id="1"/>
      <w:r w:rsidDel="00000000" w:rsidR="00000000" w:rsidRPr="00000000">
        <w:rPr>
          <w:color w:val="e69138"/>
          <w:rtl w:val="0"/>
        </w:rPr>
        <w:t xml:space="preserve">Disclaimer</w:t>
      </w:r>
    </w:p>
    <w:p w:rsidR="00000000" w:rsidDel="00000000" w:rsidP="00000000" w:rsidRDefault="00000000" w:rsidRPr="00000000" w14:paraId="00000003">
      <w:pPr>
        <w:rPr>
          <w:i w:val="1"/>
          <w:color w:val="e69138"/>
        </w:rPr>
      </w:pPr>
      <w:r w:rsidDel="00000000" w:rsidR="00000000" w:rsidRPr="00000000">
        <w:rPr>
          <w:i w:val="1"/>
          <w:color w:val="e69138"/>
          <w:rtl w:val="0"/>
        </w:rPr>
        <w:t xml:space="preserve">This template is provided for informational purposes only and can be a starting point for creating an AI policy. Customize it according to your company's specific needs, industry regulations, and legal requirements. It is not intended to constitute legal advice. </w:t>
      </w:r>
    </w:p>
    <w:p w:rsidR="00000000" w:rsidDel="00000000" w:rsidP="00000000" w:rsidRDefault="00000000" w:rsidRPr="00000000" w14:paraId="00000004">
      <w:pPr>
        <w:rPr>
          <w:i w:val="1"/>
          <w:color w:val="e69138"/>
        </w:rPr>
      </w:pPr>
      <w:r w:rsidDel="00000000" w:rsidR="00000000" w:rsidRPr="00000000">
        <w:rPr>
          <w:i w:val="1"/>
          <w:color w:val="e69138"/>
          <w:rtl w:val="0"/>
        </w:rPr>
        <w:t xml:space="preserve">In accordance with our own AI policy, understand that the foundation for this template was generated by our internal GPT, then enhanced with additional development inspired by our own internal AI policy, plus best practices and policy template recommendations from various HR, legal, and tech organizations.</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pStyle w:val="Heading2"/>
        <w:rPr/>
      </w:pPr>
      <w:bookmarkStart w:colFirst="0" w:colLast="0" w:name="_47ufzoa5mem" w:id="2"/>
      <w:bookmarkEnd w:id="2"/>
      <w:r w:rsidDel="00000000" w:rsidR="00000000" w:rsidRPr="00000000">
        <w:rPr>
          <w:rtl w:val="0"/>
        </w:rPr>
        <w:t xml:space="preserve">1. </w:t>
      </w: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The purpose of this policy is to establish guidelines and best practices for the responsible use of generative AI (“GenAI”) within the Company. Generative AI refers to technology that can generate human-like text, images, or other media content using AI algorithms. To encourage the development and use of AI, we have put together this policy that will spell out what tools Employees can safely use, what to do when using AI, and what to avoid. This policy covers all AI disciplines, including but not limited to generative AI, predictive AI, and conversational intelligence. Lastly, we want to ensure ethical and responsible AI implementation, while promoting transparency, fairness, and compliance.</w:t>
      </w:r>
    </w:p>
    <w:p w:rsidR="00000000" w:rsidDel="00000000" w:rsidP="00000000" w:rsidRDefault="00000000" w:rsidRPr="00000000" w14:paraId="00000008">
      <w:pPr>
        <w:pStyle w:val="Heading2"/>
        <w:rPr/>
      </w:pPr>
      <w:bookmarkStart w:colFirst="0" w:colLast="0" w:name="_bdd1reploohe" w:id="3"/>
      <w:bookmarkEnd w:id="3"/>
      <w:r w:rsidDel="00000000" w:rsidR="00000000" w:rsidRPr="00000000">
        <w:rPr>
          <w:rtl w:val="0"/>
        </w:rPr>
        <w:t xml:space="preserve">2. Scope</w:t>
      </w:r>
    </w:p>
    <w:p w:rsidR="00000000" w:rsidDel="00000000" w:rsidP="00000000" w:rsidRDefault="00000000" w:rsidRPr="00000000" w14:paraId="00000009">
      <w:pPr>
        <w:rPr/>
      </w:pPr>
      <w:r w:rsidDel="00000000" w:rsidR="00000000" w:rsidRPr="00000000">
        <w:rPr>
          <w:rtl w:val="0"/>
        </w:rPr>
        <w:t xml:space="preserve">This policy applies to all employees, contractors, and third-party individuals performing work on behalf of COMPANY with access to AI tools.  It includes:</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use of AI within the Company guardrails</w:t>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the process to submit use cases and development models for approval</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The process to have third-party tools approved for use</w:t>
      </w:r>
      <w:r w:rsidDel="00000000" w:rsidR="00000000" w:rsidRPr="00000000">
        <w:rPr>
          <w:rtl w:val="0"/>
        </w:rPr>
      </w:r>
    </w:p>
    <w:p w:rsidR="00000000" w:rsidDel="00000000" w:rsidP="00000000" w:rsidRDefault="00000000" w:rsidRPr="00000000" w14:paraId="0000000D">
      <w:pPr>
        <w:pStyle w:val="Heading2"/>
        <w:rPr/>
      </w:pPr>
      <w:bookmarkStart w:colFirst="0" w:colLast="0" w:name="_jpc1pevokn2p" w:id="4"/>
      <w:bookmarkEnd w:id="4"/>
      <w:r w:rsidDel="00000000" w:rsidR="00000000" w:rsidRPr="00000000">
        <w:rPr>
          <w:rtl w:val="0"/>
        </w:rPr>
        <w:t xml:space="preserve">3. Approved</w:t>
      </w:r>
      <w:r w:rsidDel="00000000" w:rsidR="00000000" w:rsidRPr="00000000">
        <w:rPr>
          <w:rtl w:val="0"/>
        </w:rPr>
        <w:t xml:space="preserve"> AI Tools</w:t>
      </w:r>
    </w:p>
    <w:p w:rsidR="00000000" w:rsidDel="00000000" w:rsidP="00000000" w:rsidRDefault="00000000" w:rsidRPr="00000000" w14:paraId="0000000E">
      <w:pPr>
        <w:rPr/>
      </w:pPr>
      <w:r w:rsidDel="00000000" w:rsidR="00000000" w:rsidRPr="00000000">
        <w:rPr>
          <w:rtl w:val="0"/>
        </w:rPr>
        <w:t xml:space="preserve">This section covers the use of AI tools, including external/third-party and internally built tools.</w:t>
      </w:r>
    </w:p>
    <w:p w:rsidR="00000000" w:rsidDel="00000000" w:rsidP="00000000" w:rsidRDefault="00000000" w:rsidRPr="00000000" w14:paraId="0000000F">
      <w:pPr>
        <w:rPr/>
      </w:pPr>
      <w:r w:rsidDel="00000000" w:rsidR="00000000" w:rsidRPr="00000000">
        <w:rPr>
          <w:rtl w:val="0"/>
        </w:rPr>
        <w:t xml:space="preserve">Employees should only use approved AI tools with company-provided accounts, for work purposes.</w:t>
      </w:r>
    </w:p>
    <w:p w:rsidR="00000000" w:rsidDel="00000000" w:rsidP="00000000" w:rsidRDefault="00000000" w:rsidRPr="00000000" w14:paraId="00000010">
      <w:pPr>
        <w:numPr>
          <w:ilvl w:val="0"/>
          <w:numId w:val="3"/>
        </w:numPr>
        <w:spacing w:after="0" w:afterAutospacing="0"/>
        <w:ind w:left="720" w:hanging="360"/>
      </w:pPr>
      <w:r w:rsidDel="00000000" w:rsidR="00000000" w:rsidRPr="00000000">
        <w:rPr>
          <w:rtl w:val="0"/>
        </w:rPr>
        <w:t xml:space="preserve">Only approved AI tools vetted by the IT, legal, and compliance teams.</w:t>
      </w:r>
    </w:p>
    <w:p w:rsidR="00000000" w:rsidDel="00000000" w:rsidP="00000000" w:rsidRDefault="00000000" w:rsidRPr="00000000" w14:paraId="00000011">
      <w:pPr>
        <w:numPr>
          <w:ilvl w:val="0"/>
          <w:numId w:val="3"/>
        </w:numPr>
        <w:spacing w:after="0" w:afterAutospacing="0"/>
        <w:ind w:left="720" w:hanging="360"/>
      </w:pPr>
      <w:r w:rsidDel="00000000" w:rsidR="00000000" w:rsidRPr="00000000">
        <w:rPr>
          <w:rtl w:val="0"/>
        </w:rPr>
        <w:t xml:space="preserve">These tools must meet the company's privacy and security standards.</w:t>
      </w:r>
    </w:p>
    <w:p w:rsidR="00000000" w:rsidDel="00000000" w:rsidP="00000000" w:rsidRDefault="00000000" w:rsidRPr="00000000" w14:paraId="00000012">
      <w:pPr>
        <w:numPr>
          <w:ilvl w:val="0"/>
          <w:numId w:val="3"/>
        </w:numPr>
        <w:spacing w:after="0" w:afterAutospacing="0"/>
        <w:ind w:left="720" w:hanging="360"/>
      </w:pPr>
      <w:r w:rsidDel="00000000" w:rsidR="00000000" w:rsidRPr="00000000">
        <w:rPr>
          <w:rtl w:val="0"/>
        </w:rPr>
        <w:t xml:space="preserve">Examples of allowed AI tools: customer support chatbots, data analysis algorithms, and predictive analytics models. [</w:t>
      </w:r>
      <w:commentRangeStart w:id="0"/>
      <w:r w:rsidDel="00000000" w:rsidR="00000000" w:rsidRPr="00000000">
        <w:rPr>
          <w:rtl w:val="0"/>
        </w:rPr>
        <w:t xml:space="preserve">See full list here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Use of approved tools requires that they are only accessed through a company-provided account (personal account usage for work purposes is not permitted on company devices).</w:t>
      </w:r>
    </w:p>
    <w:p w:rsidR="00000000" w:rsidDel="00000000" w:rsidP="00000000" w:rsidRDefault="00000000" w:rsidRPr="00000000" w14:paraId="00000014">
      <w:pPr>
        <w:pStyle w:val="Heading2"/>
        <w:rPr/>
      </w:pPr>
      <w:bookmarkStart w:colFirst="0" w:colLast="0" w:name="_2xkjtl68whm0" w:id="5"/>
      <w:bookmarkEnd w:id="5"/>
      <w:r w:rsidDel="00000000" w:rsidR="00000000" w:rsidRPr="00000000">
        <w:rPr>
          <w:rtl w:val="0"/>
        </w:rPr>
        <w:t xml:space="preserve">4. Prohibited AI Tools</w:t>
      </w:r>
    </w:p>
    <w:p w:rsidR="00000000" w:rsidDel="00000000" w:rsidP="00000000" w:rsidRDefault="00000000" w:rsidRPr="00000000" w14:paraId="00000015">
      <w:pPr>
        <w:numPr>
          <w:ilvl w:val="0"/>
          <w:numId w:val="1"/>
        </w:numPr>
        <w:spacing w:after="0" w:afterAutospacing="0"/>
        <w:ind w:left="720" w:hanging="360"/>
        <w:rPr>
          <w:b w:val="0"/>
          <w:sz w:val="22"/>
          <w:szCs w:val="22"/>
        </w:rPr>
      </w:pPr>
      <w:r w:rsidDel="00000000" w:rsidR="00000000" w:rsidRPr="00000000">
        <w:rPr>
          <w:rtl w:val="0"/>
        </w:rPr>
        <w:t xml:space="preserve">Use of any AI tools that infringe upon privacy laws or violate ethical guidelines is strictly prohibited.</w:t>
      </w:r>
    </w:p>
    <w:p w:rsidR="00000000" w:rsidDel="00000000" w:rsidP="00000000" w:rsidRDefault="00000000" w:rsidRPr="00000000" w14:paraId="00000016">
      <w:pPr>
        <w:numPr>
          <w:ilvl w:val="0"/>
          <w:numId w:val="1"/>
        </w:numPr>
        <w:ind w:left="720" w:hanging="360"/>
        <w:rPr>
          <w:b w:val="0"/>
          <w:sz w:val="22"/>
          <w:szCs w:val="22"/>
        </w:rPr>
      </w:pPr>
      <w:r w:rsidDel="00000000" w:rsidR="00000000" w:rsidRPr="00000000">
        <w:rPr>
          <w:rtl w:val="0"/>
        </w:rPr>
        <w:t xml:space="preserve">Examples of prohibited AI tools: facial recognition systems without explicit consent, biased AI models that discriminate, and any tool employed for malicious purposes. [</w:t>
      </w:r>
      <w:commentRangeStart w:id="1"/>
      <w:r w:rsidDel="00000000" w:rsidR="00000000" w:rsidRPr="00000000">
        <w:rPr>
          <w:rtl w:val="0"/>
        </w:rPr>
        <w:t xml:space="preserve">see full list</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ap53tw87yxgh" w:id="6"/>
      <w:bookmarkEnd w:id="6"/>
      <w:r w:rsidDel="00000000" w:rsidR="00000000" w:rsidRPr="00000000">
        <w:rPr>
          <w:rtl w:val="0"/>
        </w:rPr>
        <w:t xml:space="preserve">5. Guidelines and Guardrails</w:t>
      </w:r>
    </w:p>
    <w:p w:rsidR="00000000" w:rsidDel="00000000" w:rsidP="00000000" w:rsidRDefault="00000000" w:rsidRPr="00000000" w14:paraId="00000018">
      <w:pPr>
        <w:pStyle w:val="Heading3"/>
        <w:rPr/>
      </w:pPr>
      <w:bookmarkStart w:colFirst="0" w:colLast="0" w:name="_62bd7omzdl5u" w:id="7"/>
      <w:bookmarkEnd w:id="7"/>
      <w:r w:rsidDel="00000000" w:rsidR="00000000" w:rsidRPr="00000000">
        <w:rPr>
          <w:rtl w:val="0"/>
        </w:rPr>
        <w:t xml:space="preserve">5a. Guidelines:</w:t>
      </w:r>
    </w:p>
    <w:p w:rsidR="00000000" w:rsidDel="00000000" w:rsidP="00000000" w:rsidRDefault="00000000" w:rsidRPr="00000000" w14:paraId="00000019">
      <w:pPr>
        <w:numPr>
          <w:ilvl w:val="0"/>
          <w:numId w:val="4"/>
        </w:numPr>
        <w:spacing w:after="0" w:afterAutospacing="0"/>
        <w:ind w:left="720" w:hanging="360"/>
      </w:pPr>
      <w:r w:rsidDel="00000000" w:rsidR="00000000" w:rsidRPr="00000000">
        <w:rPr>
          <w:rtl w:val="0"/>
        </w:rPr>
        <w:t xml:space="preserve">AI-generated content should be reviewed by a human to ensure it’s appropriate for its intended purpose, it adheres to Company's inclusion principles, does not promote bias, does not infringe on any internal or external intellectual property rights, that the content generated is accurate, and that the output does not present false or misleading information (e.g. hallucinations).</w:t>
      </w:r>
    </w:p>
    <w:p w:rsidR="00000000" w:rsidDel="00000000" w:rsidP="00000000" w:rsidRDefault="00000000" w:rsidRPr="00000000" w14:paraId="0000001A">
      <w:pPr>
        <w:numPr>
          <w:ilvl w:val="0"/>
          <w:numId w:val="4"/>
        </w:numPr>
        <w:spacing w:after="0" w:afterAutospacing="0"/>
        <w:ind w:left="720" w:hanging="360"/>
      </w:pPr>
      <w:r w:rsidDel="00000000" w:rsidR="00000000" w:rsidRPr="00000000">
        <w:rPr>
          <w:rtl w:val="0"/>
        </w:rPr>
        <w:t xml:space="preserve">Understand that GenAI tools may be useful but are not a substitute for human judgment and creativity.</w:t>
      </w:r>
    </w:p>
    <w:p w:rsidR="00000000" w:rsidDel="00000000" w:rsidP="00000000" w:rsidRDefault="00000000" w:rsidRPr="00000000" w14:paraId="0000001B">
      <w:pPr>
        <w:numPr>
          <w:ilvl w:val="0"/>
          <w:numId w:val="4"/>
        </w:numPr>
        <w:spacing w:after="0" w:afterAutospacing="0"/>
        <w:ind w:left="720" w:hanging="360"/>
      </w:pPr>
      <w:r w:rsidDel="00000000" w:rsidR="00000000" w:rsidRPr="00000000">
        <w:rPr>
          <w:rtl w:val="0"/>
        </w:rPr>
        <w:t xml:space="preserve">Understand that many GenAI tools are prone to “hallucinations,” false answers or information, or information that is stale, and therefore responses must always be carefully verified by a human.</w:t>
      </w:r>
    </w:p>
    <w:p w:rsidR="00000000" w:rsidDel="00000000" w:rsidP="00000000" w:rsidRDefault="00000000" w:rsidRPr="00000000" w14:paraId="0000001C">
      <w:pPr>
        <w:numPr>
          <w:ilvl w:val="0"/>
          <w:numId w:val="4"/>
        </w:numPr>
        <w:spacing w:after="0" w:afterAutospacing="0"/>
        <w:ind w:left="720" w:hanging="360"/>
      </w:pPr>
      <w:r w:rsidDel="00000000" w:rsidR="00000000" w:rsidRPr="00000000">
        <w:rPr>
          <w:rtl w:val="0"/>
        </w:rPr>
        <w:t xml:space="preserve">Treat every bit of information you provide to a GenAI tool as if it will go viral on the Internet, attributed to you or the Company, regardless of the settings you have selected within the tool (or the assurances made by its creators).</w:t>
      </w:r>
    </w:p>
    <w:p w:rsidR="00000000" w:rsidDel="00000000" w:rsidP="00000000" w:rsidRDefault="00000000" w:rsidRPr="00000000" w14:paraId="0000001D">
      <w:pPr>
        <w:numPr>
          <w:ilvl w:val="0"/>
          <w:numId w:val="4"/>
        </w:numPr>
        <w:spacing w:after="0" w:afterAutospacing="0"/>
        <w:ind w:left="720" w:hanging="360"/>
      </w:pPr>
      <w:r w:rsidDel="00000000" w:rsidR="00000000" w:rsidRPr="00000000">
        <w:rPr>
          <w:rtl w:val="0"/>
        </w:rPr>
        <w:t xml:space="preserve">Inform your supervisor when you have used a GenAI tool to help perform a task.</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Verify that any response from a GenAI tool that you intend to rely on or use is accurate, appropriate, not biased, not a violation of any other individual or entity’s intellectual property or privacy, and consistent with Company policies and applicable laws.</w:t>
      </w:r>
    </w:p>
    <w:p w:rsidR="00000000" w:rsidDel="00000000" w:rsidP="00000000" w:rsidRDefault="00000000" w:rsidRPr="00000000" w14:paraId="0000001F">
      <w:pPr>
        <w:pStyle w:val="Heading3"/>
        <w:rPr/>
      </w:pPr>
      <w:bookmarkStart w:colFirst="0" w:colLast="0" w:name="_bomud7ms8veo" w:id="8"/>
      <w:bookmarkEnd w:id="8"/>
      <w:r w:rsidDel="00000000" w:rsidR="00000000" w:rsidRPr="00000000">
        <w:rPr>
          <w:rtl w:val="0"/>
        </w:rPr>
        <w:t xml:space="preserve">5b. Data Guardrails:</w:t>
      </w:r>
    </w:p>
    <w:p w:rsidR="00000000" w:rsidDel="00000000" w:rsidP="00000000" w:rsidRDefault="00000000" w:rsidRPr="00000000" w14:paraId="00000020">
      <w:pPr>
        <w:numPr>
          <w:ilvl w:val="0"/>
          <w:numId w:val="9"/>
        </w:numPr>
        <w:ind w:left="720" w:hanging="360"/>
      </w:pPr>
      <w:r w:rsidDel="00000000" w:rsidR="00000000" w:rsidRPr="00000000">
        <w:rPr>
          <w:b w:val="1"/>
          <w:rtl w:val="0"/>
        </w:rPr>
        <w:t xml:space="preserve">Only input the data you need</w:t>
      </w:r>
      <w:r w:rsidDel="00000000" w:rsidR="00000000" w:rsidRPr="00000000">
        <w:rPr>
          <w:rtl w:val="0"/>
        </w:rPr>
        <w:t xml:space="preserve">. Only input data that is required for the purpose for which you are using the AI tool, and ensure the data you are using has been approved by your legal business partner for your use case.</w:t>
      </w:r>
    </w:p>
    <w:p w:rsidR="00000000" w:rsidDel="00000000" w:rsidP="00000000" w:rsidRDefault="00000000" w:rsidRPr="00000000" w14:paraId="00000021">
      <w:pPr>
        <w:numPr>
          <w:ilvl w:val="0"/>
          <w:numId w:val="9"/>
        </w:numPr>
        <w:ind w:left="720" w:hanging="360"/>
      </w:pPr>
      <w:r w:rsidDel="00000000" w:rsidR="00000000" w:rsidRPr="00000000">
        <w:rPr>
          <w:b w:val="1"/>
          <w:rtl w:val="0"/>
        </w:rPr>
        <w:t xml:space="preserve">Do not input Sensitive Personal Data</w:t>
      </w:r>
      <w:r w:rsidDel="00000000" w:rsidR="00000000" w:rsidRPr="00000000">
        <w:rPr>
          <w:rtl w:val="0"/>
        </w:rPr>
        <w:t xml:space="preserve">. This includes information such as social security numbers, financial information like credit card or bank account numbers, personal addresses, or personal health information.</w:t>
      </w:r>
    </w:p>
    <w:p w:rsidR="00000000" w:rsidDel="00000000" w:rsidP="00000000" w:rsidRDefault="00000000" w:rsidRPr="00000000" w14:paraId="00000022">
      <w:pPr>
        <w:numPr>
          <w:ilvl w:val="0"/>
          <w:numId w:val="9"/>
        </w:numPr>
        <w:ind w:left="720" w:hanging="360"/>
      </w:pPr>
      <w:r w:rsidDel="00000000" w:rsidR="00000000" w:rsidRPr="00000000">
        <w:rPr>
          <w:b w:val="1"/>
          <w:rtl w:val="0"/>
        </w:rPr>
        <w:t xml:space="preserve">Do not input any Restricted Data</w:t>
      </w:r>
      <w:r w:rsidDel="00000000" w:rsidR="00000000" w:rsidRPr="00000000">
        <w:rPr>
          <w:rtl w:val="0"/>
        </w:rPr>
        <w:t xml:space="preserve">.</w:t>
      </w:r>
      <w:r w:rsidDel="00000000" w:rsidR="00000000" w:rsidRPr="00000000">
        <w:rPr>
          <w:rtl w:val="0"/>
        </w:rPr>
        <w:t xml:space="preserve"> This may include things like material nonpublic information, SOX-controlled data, Company trade secrets, or internal security controls.</w:t>
      </w:r>
    </w:p>
    <w:p w:rsidR="00000000" w:rsidDel="00000000" w:rsidP="00000000" w:rsidRDefault="00000000" w:rsidRPr="00000000" w14:paraId="00000023">
      <w:pPr>
        <w:numPr>
          <w:ilvl w:val="0"/>
          <w:numId w:val="9"/>
        </w:numPr>
        <w:ind w:left="720" w:hanging="360"/>
      </w:pPr>
      <w:r w:rsidDel="00000000" w:rsidR="00000000" w:rsidRPr="00000000">
        <w:rPr>
          <w:b w:val="1"/>
          <w:rtl w:val="0"/>
        </w:rPr>
        <w:t xml:space="preserve">Do not input access credentials</w:t>
      </w:r>
      <w:r w:rsidDel="00000000" w:rsidR="00000000" w:rsidRPr="00000000">
        <w:rPr>
          <w:rtl w:val="0"/>
        </w:rPr>
        <w:t xml:space="preserve">. Do not input system access credentials (for our systems or those of any third party)</w:t>
      </w:r>
    </w:p>
    <w:p w:rsidR="00000000" w:rsidDel="00000000" w:rsidP="00000000" w:rsidRDefault="00000000" w:rsidRPr="00000000" w14:paraId="00000024">
      <w:pPr>
        <w:numPr>
          <w:ilvl w:val="0"/>
          <w:numId w:val="9"/>
        </w:numPr>
        <w:ind w:left="720" w:hanging="360"/>
        <w:rPr>
          <w:b w:val="1"/>
        </w:rPr>
      </w:pPr>
      <w:r w:rsidDel="00000000" w:rsidR="00000000" w:rsidRPr="00000000">
        <w:rPr>
          <w:b w:val="1"/>
          <w:rtl w:val="0"/>
        </w:rPr>
        <w:t xml:space="preserve">Additional restrictions:</w:t>
      </w:r>
    </w:p>
    <w:p w:rsidR="00000000" w:rsidDel="00000000" w:rsidP="00000000" w:rsidRDefault="00000000" w:rsidRPr="00000000" w14:paraId="00000025">
      <w:pPr>
        <w:numPr>
          <w:ilvl w:val="1"/>
          <w:numId w:val="9"/>
        </w:numPr>
        <w:ind w:left="1440" w:hanging="360"/>
      </w:pPr>
      <w:r w:rsidDel="00000000" w:rsidR="00000000" w:rsidRPr="00000000">
        <w:rPr>
          <w:rtl w:val="0"/>
        </w:rPr>
        <w:t xml:space="preserve">Do not use GenAI tools to make or help you make employment decisions about applicants or employees, including recruitment, hiring, retention, promotions, transfers, performance monitoring, discipline, demotion, or terminations.</w:t>
      </w:r>
    </w:p>
    <w:p w:rsidR="00000000" w:rsidDel="00000000" w:rsidP="00000000" w:rsidRDefault="00000000" w:rsidRPr="00000000" w14:paraId="00000026">
      <w:pPr>
        <w:numPr>
          <w:ilvl w:val="1"/>
          <w:numId w:val="9"/>
        </w:numPr>
        <w:ind w:left="1440" w:hanging="360"/>
      </w:pPr>
      <w:r w:rsidDel="00000000" w:rsidR="00000000" w:rsidRPr="00000000">
        <w:rPr>
          <w:rtl w:val="0"/>
        </w:rPr>
        <w:t xml:space="preserve">Do not upload or input any confidential, proprietary, or sensitive Company information into any GenAI tool. Examples include passwords and other credentials, protected health information, personnel material, information from documents marked Confidential, Sensitive, or Proprietary, or any other nonpublic Company information that might be of use to competitors or harmful to the Company if disclosed. This may breach your or the Company’s obligations to keep certain information confidential and secure, risks widespread disclosure, and may cause the Company’s rights to that information to be challenged.</w:t>
      </w:r>
    </w:p>
    <w:p w:rsidR="00000000" w:rsidDel="00000000" w:rsidP="00000000" w:rsidRDefault="00000000" w:rsidRPr="00000000" w14:paraId="00000027">
      <w:pPr>
        <w:numPr>
          <w:ilvl w:val="1"/>
          <w:numId w:val="9"/>
        </w:numPr>
        <w:ind w:left="1440" w:hanging="360"/>
      </w:pPr>
      <w:r w:rsidDel="00000000" w:rsidR="00000000" w:rsidRPr="00000000">
        <w:rPr>
          <w:rtl w:val="0"/>
        </w:rPr>
        <w:t xml:space="preserve">Do not represent work generated by a GenAI tool as being your own original work.</w:t>
      </w:r>
    </w:p>
    <w:p w:rsidR="00000000" w:rsidDel="00000000" w:rsidP="00000000" w:rsidRDefault="00000000" w:rsidRPr="00000000" w14:paraId="00000028">
      <w:pPr>
        <w:numPr>
          <w:ilvl w:val="1"/>
          <w:numId w:val="9"/>
        </w:numPr>
        <w:ind w:left="1440" w:hanging="360"/>
      </w:pPr>
      <w:r w:rsidDel="00000000" w:rsidR="00000000" w:rsidRPr="00000000">
        <w:rPr>
          <w:rtl w:val="0"/>
        </w:rPr>
        <w:t xml:space="preserve">Do not integrate any GenAI tool with internal Company software without first receiving specific written permission from your supervisor and the IT Department.</w:t>
      </w:r>
    </w:p>
    <w:p w:rsidR="00000000" w:rsidDel="00000000" w:rsidP="00000000" w:rsidRDefault="00000000" w:rsidRPr="00000000" w14:paraId="00000029">
      <w:pPr>
        <w:numPr>
          <w:ilvl w:val="1"/>
          <w:numId w:val="9"/>
        </w:numPr>
        <w:ind w:left="1440" w:hanging="360"/>
      </w:pPr>
      <w:r w:rsidDel="00000000" w:rsidR="00000000" w:rsidRPr="00000000">
        <w:rPr>
          <w:rtl w:val="0"/>
        </w:rPr>
        <w:t xml:space="preserve">Do not use GenAI tools other than those on </w:t>
      </w:r>
      <w:commentRangeStart w:id="2"/>
      <w:r w:rsidDel="00000000" w:rsidR="00000000" w:rsidRPr="00000000">
        <w:rPr>
          <w:rtl w:val="0"/>
        </w:rPr>
        <w:t xml:space="preserve">the approved list</w:t>
      </w:r>
      <w:commentRangeEnd w:id="2"/>
      <w:r w:rsidDel="00000000" w:rsidR="00000000" w:rsidRPr="00000000">
        <w:commentReference w:id="2"/>
      </w:r>
      <w:r w:rsidDel="00000000" w:rsidR="00000000" w:rsidRPr="00000000">
        <w:rPr>
          <w:rtl w:val="0"/>
        </w:rPr>
        <w:t xml:space="preserve"> from the IT Department. Malicious chatbots can be designed to steal or convince you to divulge information.</w:t>
      </w:r>
    </w:p>
    <w:p w:rsidR="00000000" w:rsidDel="00000000" w:rsidP="00000000" w:rsidRDefault="00000000" w:rsidRPr="00000000" w14:paraId="0000002A">
      <w:pPr>
        <w:pStyle w:val="Heading3"/>
        <w:rPr/>
      </w:pPr>
      <w:bookmarkStart w:colFirst="0" w:colLast="0" w:name="_f10xmx9rzir2" w:id="9"/>
      <w:bookmarkEnd w:id="9"/>
      <w:r w:rsidDel="00000000" w:rsidR="00000000" w:rsidRPr="00000000">
        <w:rPr>
          <w:rtl w:val="0"/>
        </w:rPr>
        <w:t xml:space="preserve">6. AI-Generated Output Guardrails</w:t>
      </w:r>
    </w:p>
    <w:p w:rsidR="00000000" w:rsidDel="00000000" w:rsidP="00000000" w:rsidRDefault="00000000" w:rsidRPr="00000000" w14:paraId="0000002B">
      <w:pPr>
        <w:numPr>
          <w:ilvl w:val="0"/>
          <w:numId w:val="8"/>
        </w:numPr>
        <w:spacing w:after="0" w:afterAutospacing="0"/>
        <w:ind w:left="720" w:hanging="360"/>
        <w:rPr>
          <w:u w:val="none"/>
        </w:rPr>
      </w:pPr>
      <w:r w:rsidDel="00000000" w:rsidR="00000000" w:rsidRPr="00000000">
        <w:rPr>
          <w:b w:val="1"/>
          <w:rtl w:val="0"/>
        </w:rPr>
        <w:t xml:space="preserve">AI Only Responses</w:t>
      </w:r>
      <w:r w:rsidDel="00000000" w:rsidR="00000000" w:rsidRPr="00000000">
        <w:rPr>
          <w:rtl w:val="0"/>
        </w:rPr>
        <w:t xml:space="preserve">: If an AI feature will directly present a response to customers or third parties without human review or intervention, you must disclose to the customer that they are:</w:t>
      </w:r>
    </w:p>
    <w:p w:rsidR="00000000" w:rsidDel="00000000" w:rsidP="00000000" w:rsidRDefault="00000000" w:rsidRPr="00000000" w14:paraId="0000002C">
      <w:pPr>
        <w:numPr>
          <w:ilvl w:val="1"/>
          <w:numId w:val="8"/>
        </w:numPr>
        <w:spacing w:after="0" w:afterAutospacing="0"/>
        <w:ind w:left="1440" w:hanging="360"/>
      </w:pPr>
      <w:r w:rsidDel="00000000" w:rsidR="00000000" w:rsidRPr="00000000">
        <w:rPr>
          <w:rtl w:val="0"/>
        </w:rPr>
        <w:t xml:space="preserve">Engaging solely with an AI. </w:t>
      </w:r>
    </w:p>
    <w:p w:rsidR="00000000" w:rsidDel="00000000" w:rsidP="00000000" w:rsidRDefault="00000000" w:rsidRPr="00000000" w14:paraId="0000002D">
      <w:pPr>
        <w:numPr>
          <w:ilvl w:val="1"/>
          <w:numId w:val="8"/>
        </w:numPr>
        <w:spacing w:after="0" w:afterAutospacing="0"/>
        <w:ind w:left="1440" w:hanging="360"/>
      </w:pPr>
      <w:r w:rsidDel="00000000" w:rsidR="00000000" w:rsidRPr="00000000">
        <w:rPr>
          <w:rtl w:val="0"/>
        </w:rPr>
        <w:t xml:space="preserve">Responsible for checking it for accuracy. </w:t>
      </w:r>
    </w:p>
    <w:p w:rsidR="00000000" w:rsidDel="00000000" w:rsidP="00000000" w:rsidRDefault="00000000" w:rsidRPr="00000000" w14:paraId="0000002E">
      <w:pPr>
        <w:numPr>
          <w:ilvl w:val="1"/>
          <w:numId w:val="8"/>
        </w:numPr>
        <w:spacing w:after="0" w:afterAutospacing="0"/>
        <w:ind w:left="1440" w:hanging="360"/>
      </w:pPr>
      <w:r w:rsidDel="00000000" w:rsidR="00000000" w:rsidRPr="00000000">
        <w:rPr>
          <w:rtl w:val="0"/>
        </w:rPr>
        <w:t xml:space="preserve">Responsible for checking the response for detectable bias.</w:t>
      </w:r>
    </w:p>
    <w:p w:rsidR="00000000" w:rsidDel="00000000" w:rsidP="00000000" w:rsidRDefault="00000000" w:rsidRPr="00000000" w14:paraId="0000002F">
      <w:pPr>
        <w:numPr>
          <w:ilvl w:val="1"/>
          <w:numId w:val="8"/>
        </w:numPr>
        <w:spacing w:after="0" w:afterAutospacing="0"/>
        <w:ind w:left="1440" w:hanging="360"/>
      </w:pPr>
      <w:r w:rsidDel="00000000" w:rsidR="00000000" w:rsidRPr="00000000">
        <w:rPr>
          <w:rtl w:val="0"/>
        </w:rPr>
        <w:t xml:space="preserve">Example: “This response has been generated by an AI tool and has not been reviewed by a human being, you are responsible for checking for accuracy and bias.”</w:t>
      </w:r>
    </w:p>
    <w:p w:rsidR="00000000" w:rsidDel="00000000" w:rsidP="00000000" w:rsidRDefault="00000000" w:rsidRPr="00000000" w14:paraId="00000030">
      <w:pPr>
        <w:numPr>
          <w:ilvl w:val="0"/>
          <w:numId w:val="8"/>
        </w:numPr>
        <w:spacing w:after="0" w:afterAutospacing="0"/>
        <w:ind w:left="720" w:hanging="360"/>
        <w:rPr>
          <w:u w:val="none"/>
        </w:rPr>
      </w:pPr>
      <w:r w:rsidDel="00000000" w:rsidR="00000000" w:rsidRPr="00000000">
        <w:rPr>
          <w:b w:val="1"/>
          <w:rtl w:val="0"/>
        </w:rPr>
        <w:t xml:space="preserve">Generating Images/Voice/Video</w:t>
      </w:r>
      <w:r w:rsidDel="00000000" w:rsidR="00000000" w:rsidRPr="00000000">
        <w:rPr>
          <w:rtl w:val="0"/>
        </w:rPr>
        <w:t xml:space="preserve">: If you’re using AI to generate content, please follow these guidelines.</w:t>
      </w:r>
    </w:p>
    <w:p w:rsidR="00000000" w:rsidDel="00000000" w:rsidP="00000000" w:rsidRDefault="00000000" w:rsidRPr="00000000" w14:paraId="00000031">
      <w:pPr>
        <w:numPr>
          <w:ilvl w:val="1"/>
          <w:numId w:val="8"/>
        </w:numPr>
        <w:ind w:left="1440" w:hanging="360"/>
        <w:rPr>
          <w:rFonts w:ascii="Roboto" w:cs="Roboto" w:eastAsia="Roboto" w:hAnsi="Roboto"/>
          <w:color w:val="172b4d"/>
          <w:sz w:val="21"/>
          <w:szCs w:val="21"/>
        </w:rPr>
      </w:pPr>
      <w:r w:rsidDel="00000000" w:rsidR="00000000" w:rsidRPr="00000000">
        <w:rPr>
          <w:rtl w:val="0"/>
        </w:rPr>
        <w:t xml:space="preserve">Check output for any indication of third-party ownership, such as trademarks or watermarks, and don't use any output that contains such content.</w:t>
      </w:r>
    </w:p>
    <w:p w:rsidR="00000000" w:rsidDel="00000000" w:rsidP="00000000" w:rsidRDefault="00000000" w:rsidRPr="00000000" w14:paraId="00000032">
      <w:pPr>
        <w:numPr>
          <w:ilvl w:val="1"/>
          <w:numId w:val="8"/>
        </w:numPr>
        <w:ind w:left="1440" w:hanging="360"/>
        <w:rPr>
          <w:rFonts w:ascii="Roboto" w:cs="Roboto" w:eastAsia="Roboto" w:hAnsi="Roboto"/>
          <w:color w:val="172b4d"/>
          <w:sz w:val="21"/>
          <w:szCs w:val="21"/>
        </w:rPr>
      </w:pPr>
      <w:r w:rsidDel="00000000" w:rsidR="00000000" w:rsidRPr="00000000">
        <w:rPr>
          <w:rtl w:val="0"/>
        </w:rPr>
        <w:t xml:space="preserve">If you are using an AI tool to replicate someone's image, likeness, or voice - you need to get their express written permission first. Please reach out to legal counsel to coordinate permission.</w:t>
      </w:r>
    </w:p>
    <w:p w:rsidR="00000000" w:rsidDel="00000000" w:rsidP="00000000" w:rsidRDefault="00000000" w:rsidRPr="00000000" w14:paraId="00000033">
      <w:pPr>
        <w:numPr>
          <w:ilvl w:val="0"/>
          <w:numId w:val="8"/>
        </w:numPr>
        <w:ind w:left="720" w:hanging="360"/>
      </w:pPr>
      <w:r w:rsidDel="00000000" w:rsidR="00000000" w:rsidRPr="00000000">
        <w:rPr>
          <w:b w:val="1"/>
          <w:rtl w:val="0"/>
        </w:rPr>
        <w:t xml:space="preserve">Generating Code</w:t>
      </w:r>
      <w:r w:rsidDel="00000000" w:rsidR="00000000" w:rsidRPr="00000000">
        <w:rPr>
          <w:rtl w:val="0"/>
        </w:rPr>
        <w:t xml:space="preserve">: If an AI feature will generate code, this requires additional review.</w:t>
      </w:r>
      <w:r w:rsidDel="00000000" w:rsidR="00000000" w:rsidRPr="00000000">
        <w:rPr>
          <w:rtl w:val="0"/>
        </w:rPr>
      </w:r>
    </w:p>
    <w:p w:rsidR="00000000" w:rsidDel="00000000" w:rsidP="00000000" w:rsidRDefault="00000000" w:rsidRPr="00000000" w14:paraId="00000034">
      <w:pPr>
        <w:pStyle w:val="Heading2"/>
        <w:rPr/>
      </w:pPr>
      <w:bookmarkStart w:colFirst="0" w:colLast="0" w:name="_663f4aadu077" w:id="10"/>
      <w:bookmarkEnd w:id="10"/>
      <w:r w:rsidDel="00000000" w:rsidR="00000000" w:rsidRPr="00000000">
        <w:rPr>
          <w:rtl w:val="0"/>
        </w:rPr>
        <w:t xml:space="preserve">7. </w:t>
      </w:r>
      <w:r w:rsidDel="00000000" w:rsidR="00000000" w:rsidRPr="00000000">
        <w:rPr>
          <w:rtl w:val="0"/>
        </w:rPr>
        <w:t xml:space="preserve">Transparency, explainability, and accountability:</w:t>
      </w:r>
    </w:p>
    <w:p w:rsidR="00000000" w:rsidDel="00000000" w:rsidP="00000000" w:rsidRDefault="00000000" w:rsidRPr="00000000" w14:paraId="00000035">
      <w:pPr>
        <w:numPr>
          <w:ilvl w:val="0"/>
          <w:numId w:val="6"/>
        </w:numPr>
        <w:spacing w:after="0" w:afterAutospacing="0"/>
        <w:ind w:left="720" w:hanging="360"/>
        <w:rPr>
          <w:u w:val="none"/>
        </w:rPr>
      </w:pPr>
      <w:r w:rsidDel="00000000" w:rsidR="00000000" w:rsidRPr="00000000">
        <w:rPr>
          <w:rtl w:val="0"/>
        </w:rPr>
        <w:t xml:space="preserve">Employees must be transparent about the use of AI in their work, ensuring that stakeholders are aware of the technology's involvement in decision-making processes.</w:t>
      </w:r>
    </w:p>
    <w:p w:rsidR="00000000" w:rsidDel="00000000" w:rsidP="00000000" w:rsidRDefault="00000000" w:rsidRPr="00000000" w14:paraId="00000036">
      <w:pPr>
        <w:numPr>
          <w:ilvl w:val="0"/>
          <w:numId w:val="6"/>
        </w:numPr>
        <w:spacing w:after="0" w:afterAutospacing="0"/>
        <w:ind w:left="720" w:hanging="360"/>
        <w:rPr>
          <w:u w:val="none"/>
        </w:rPr>
      </w:pPr>
      <w:r w:rsidDel="00000000" w:rsidR="00000000" w:rsidRPr="00000000">
        <w:rPr>
          <w:rtl w:val="0"/>
        </w:rPr>
        <w:t xml:space="preserve">Employees must utilize Company’s centralized system for AI governance and compliance efforts to ensure transparency of proposed and active AI activities.</w:t>
      </w:r>
    </w:p>
    <w:p w:rsidR="00000000" w:rsidDel="00000000" w:rsidP="00000000" w:rsidRDefault="00000000" w:rsidRPr="00000000" w14:paraId="00000037">
      <w:pPr>
        <w:numPr>
          <w:ilvl w:val="0"/>
          <w:numId w:val="6"/>
        </w:numPr>
        <w:spacing w:after="0" w:afterAutospacing="0"/>
        <w:ind w:left="720" w:hanging="360"/>
        <w:rPr>
          <w:u w:val="none"/>
        </w:rPr>
      </w:pPr>
      <w:r w:rsidDel="00000000" w:rsidR="00000000" w:rsidRPr="00000000">
        <w:rPr>
          <w:rtl w:val="0"/>
        </w:rPr>
        <w:t xml:space="preserve">Employees are responsible for the outcomes generated by AI systems and should be prepared to explain and justify those outcomes.</w:t>
      </w:r>
    </w:p>
    <w:p w:rsidR="00000000" w:rsidDel="00000000" w:rsidP="00000000" w:rsidRDefault="00000000" w:rsidRPr="00000000" w14:paraId="00000038">
      <w:pPr>
        <w:numPr>
          <w:ilvl w:val="0"/>
          <w:numId w:val="6"/>
        </w:numPr>
        <w:spacing w:after="0" w:afterAutospacing="0"/>
        <w:ind w:left="720" w:hanging="360"/>
      </w:pPr>
      <w:r w:rsidDel="00000000" w:rsidR="00000000" w:rsidRPr="00000000">
        <w:rPr>
          <w:rtl w:val="0"/>
        </w:rPr>
        <w:t xml:space="preserve">Employees should report any concerns or potential violations of this AI policy to the designated authority within the Company. </w:t>
      </w:r>
      <w:r w:rsidDel="00000000" w:rsidR="00000000" w:rsidRPr="00000000">
        <w:rPr>
          <w:i w:val="1"/>
          <w:color w:val="e69138"/>
          <w:rtl w:val="0"/>
        </w:rPr>
        <w:t xml:space="preserve">[Link to an external reporting resouce or insert a designated reporting email.]</w:t>
      </w:r>
    </w:p>
    <w:p w:rsidR="00000000" w:rsidDel="00000000" w:rsidP="00000000" w:rsidRDefault="00000000" w:rsidRPr="00000000" w14:paraId="00000039">
      <w:pPr>
        <w:numPr>
          <w:ilvl w:val="0"/>
          <w:numId w:val="6"/>
        </w:numPr>
        <w:spacing w:after="0" w:afterAutospacing="0"/>
        <w:ind w:left="720" w:hanging="360"/>
      </w:pPr>
      <w:r w:rsidDel="00000000" w:rsidR="00000000" w:rsidRPr="00000000">
        <w:rPr>
          <w:rtl w:val="0"/>
        </w:rPr>
        <w:t xml:space="preserve">The Company will investigate and address reported issues promptly.</w:t>
      </w:r>
    </w:p>
    <w:p w:rsidR="00000000" w:rsidDel="00000000" w:rsidP="00000000" w:rsidRDefault="00000000" w:rsidRPr="00000000" w14:paraId="0000003A">
      <w:pPr>
        <w:numPr>
          <w:ilvl w:val="0"/>
          <w:numId w:val="6"/>
        </w:numPr>
        <w:spacing w:after="0" w:afterAutospacing="0"/>
        <w:ind w:left="720" w:hanging="360"/>
        <w:rPr>
          <w:u w:val="none"/>
        </w:rPr>
      </w:pPr>
      <w:r w:rsidDel="00000000" w:rsidR="00000000" w:rsidRPr="00000000">
        <w:rPr>
          <w:rtl w:val="0"/>
        </w:rPr>
        <w:t xml:space="preserve">AI systems and models should provide clear explanations of their decision-making processes, especially when impacting individuals.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Ensure that AI tools are understandable to non-technical stakeholders and that their implications are communicated transparently.</w:t>
      </w:r>
    </w:p>
    <w:p w:rsidR="00000000" w:rsidDel="00000000" w:rsidP="00000000" w:rsidRDefault="00000000" w:rsidRPr="00000000" w14:paraId="0000003C">
      <w:pPr>
        <w:pStyle w:val="Heading2"/>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xyh63jto83yg" w:id="11"/>
      <w:bookmarkEnd w:id="11"/>
      <w:r w:rsidDel="00000000" w:rsidR="00000000" w:rsidRPr="00000000">
        <w:rPr>
          <w:rtl w:val="0"/>
        </w:rPr>
        <w:t xml:space="preserve">8. </w:t>
      </w:r>
      <w:r w:rsidDel="00000000" w:rsidR="00000000" w:rsidRPr="00000000">
        <w:rPr>
          <w:rtl w:val="0"/>
        </w:rPr>
        <w:t xml:space="preserve">Implementation and Monitoring</w:t>
      </w:r>
    </w:p>
    <w:p w:rsidR="00000000" w:rsidDel="00000000" w:rsidP="00000000" w:rsidRDefault="00000000" w:rsidRPr="00000000" w14:paraId="0000003D">
      <w:pPr>
        <w:pStyle w:val="Heading3"/>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z1uagareopv" w:id="12"/>
      <w:bookmarkEnd w:id="12"/>
      <w:r w:rsidDel="00000000" w:rsidR="00000000" w:rsidRPr="00000000">
        <w:rPr>
          <w:rtl w:val="0"/>
        </w:rPr>
        <w:t xml:space="preserve">8a. AI Governance Board</w:t>
      </w:r>
    </w:p>
    <w:p w:rsidR="00000000" w:rsidDel="00000000" w:rsidP="00000000" w:rsidRDefault="00000000" w:rsidRPr="00000000" w14:paraId="0000003E">
      <w:pPr>
        <w:rPr/>
      </w:pPr>
      <w:r w:rsidDel="00000000" w:rsidR="00000000" w:rsidRPr="00000000">
        <w:rPr>
          <w:rtl w:val="0"/>
        </w:rPr>
        <w:t xml:space="preserve">A multidisciplinary AI risk management team (‘AI Governance Board’) comprised of a diverse team of experts, including data scientists, legal and compliance professionals, and ethics specialists, will ensure that AI initiatives are developed and deployed responsibly, in compliance with relevant laws and regulations, and with ethical considerations in mind. The AI Governance Board will create and define roles and responsibilities for designated committees critical to the oversight of the Company’s AI initiatives.</w:t>
      </w:r>
    </w:p>
    <w:p w:rsidR="00000000" w:rsidDel="00000000" w:rsidP="00000000" w:rsidRDefault="00000000" w:rsidRPr="00000000" w14:paraId="0000003F">
      <w:pPr>
        <w:pStyle w:val="Heading3"/>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xs3vlrxwsi1q" w:id="13"/>
      <w:bookmarkEnd w:id="13"/>
      <w:r w:rsidDel="00000000" w:rsidR="00000000" w:rsidRPr="00000000">
        <w:rPr>
          <w:rtl w:val="0"/>
        </w:rPr>
        <w:t xml:space="preserve">8b. Designated AI Officer</w:t>
      </w:r>
    </w:p>
    <w:p w:rsidR="00000000" w:rsidDel="00000000" w:rsidP="00000000" w:rsidRDefault="00000000" w:rsidRPr="00000000" w14:paraId="00000040">
      <w:pPr>
        <w:rPr>
          <w:sz w:val="24"/>
          <w:szCs w:val="24"/>
        </w:rPr>
      </w:pPr>
      <w:r w:rsidDel="00000000" w:rsidR="00000000" w:rsidRPr="00000000">
        <w:rPr>
          <w:rtl w:val="0"/>
        </w:rPr>
        <w:t xml:space="preserve">A designated AI Officer will be responsible for overseeing the implementation of this policy, providing guidance and support to employees, and ensuring compliance with relevant laws and regulations.</w:t>
      </w:r>
      <w:r w:rsidDel="00000000" w:rsidR="00000000" w:rsidRPr="00000000">
        <w:rPr>
          <w:rtl w:val="0"/>
        </w:rPr>
      </w:r>
    </w:p>
    <w:p w:rsidR="00000000" w:rsidDel="00000000" w:rsidP="00000000" w:rsidRDefault="00000000" w:rsidRPr="00000000" w14:paraId="00000041">
      <w:pPr>
        <w:pStyle w:val="Heading3"/>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33nhcaf0iuak" w:id="14"/>
      <w:bookmarkEnd w:id="14"/>
      <w:r w:rsidDel="00000000" w:rsidR="00000000" w:rsidRPr="00000000">
        <w:rPr>
          <w:rtl w:val="0"/>
        </w:rPr>
        <w:t xml:space="preserve">8c. </w:t>
      </w:r>
      <w:r w:rsidDel="00000000" w:rsidR="00000000" w:rsidRPr="00000000">
        <w:rPr>
          <w:rtl w:val="0"/>
        </w:rPr>
        <w:t xml:space="preserve">Periodic Reviews</w:t>
      </w:r>
    </w:p>
    <w:p w:rsidR="00000000" w:rsidDel="00000000" w:rsidP="00000000" w:rsidRDefault="00000000" w:rsidRPr="00000000" w14:paraId="00000042">
      <w:pPr>
        <w:rPr/>
      </w:pPr>
      <w:r w:rsidDel="00000000" w:rsidR="00000000" w:rsidRPr="00000000">
        <w:rPr>
          <w:rtl w:val="0"/>
        </w:rPr>
        <w:t xml:space="preserve">The AI Officer will conduct periodic reviews of AI system use within the company to ensure adherence to this policy, identify any emerging risks, and recommend updates to the policy as necessary.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2"/>
        <w:rPr/>
      </w:pPr>
      <w:bookmarkStart w:colFirst="0" w:colLast="0" w:name="_jrr1f4skq859" w:id="15"/>
      <w:bookmarkEnd w:id="15"/>
      <w:r w:rsidDel="00000000" w:rsidR="00000000" w:rsidRPr="00000000">
        <w:rPr>
          <w:rtl w:val="0"/>
        </w:rPr>
        <w:t xml:space="preserve">9. Compliance and and legal:</w:t>
      </w:r>
    </w:p>
    <w:p w:rsidR="00000000" w:rsidDel="00000000" w:rsidP="00000000" w:rsidRDefault="00000000" w:rsidRPr="00000000" w14:paraId="00000047">
      <w:pPr>
        <w:numPr>
          <w:ilvl w:val="0"/>
          <w:numId w:val="2"/>
        </w:numPr>
        <w:spacing w:after="0" w:afterAutospacing="0"/>
        <w:ind w:left="720" w:hanging="360"/>
        <w:rPr>
          <w:b w:val="0"/>
          <w:sz w:val="22"/>
          <w:szCs w:val="22"/>
        </w:rPr>
      </w:pPr>
      <w:r w:rsidDel="00000000" w:rsidR="00000000" w:rsidRPr="00000000">
        <w:rPr>
          <w:rtl w:val="0"/>
        </w:rPr>
        <w:t xml:space="preserve">Legal and Security will monitor and investigate suspected and/or reported violations of this policy. Depending on the results of any investigations, violations may be escalated to Leadership to determine the appropriate action.</w:t>
      </w:r>
    </w:p>
    <w:p w:rsidR="00000000" w:rsidDel="00000000" w:rsidP="00000000" w:rsidRDefault="00000000" w:rsidRPr="00000000" w14:paraId="00000048">
      <w:pPr>
        <w:numPr>
          <w:ilvl w:val="0"/>
          <w:numId w:val="2"/>
        </w:numPr>
        <w:spacing w:after="0" w:afterAutospacing="0"/>
        <w:ind w:left="720" w:hanging="360"/>
        <w:rPr>
          <w:b w:val="0"/>
          <w:sz w:val="22"/>
          <w:szCs w:val="22"/>
        </w:rPr>
      </w:pPr>
      <w:r w:rsidDel="00000000" w:rsidR="00000000" w:rsidRPr="00000000">
        <w:rPr>
          <w:rtl w:val="0"/>
        </w:rPr>
        <w:t xml:space="preserve">All AI tools and processes must comply with applicable laws, regulations, and industry standards.</w:t>
      </w:r>
    </w:p>
    <w:p w:rsidR="00000000" w:rsidDel="00000000" w:rsidP="00000000" w:rsidRDefault="00000000" w:rsidRPr="00000000" w14:paraId="00000049">
      <w:pPr>
        <w:numPr>
          <w:ilvl w:val="0"/>
          <w:numId w:val="2"/>
        </w:numPr>
        <w:ind w:left="720" w:hanging="360"/>
        <w:rPr>
          <w:b w:val="0"/>
          <w:sz w:val="22"/>
          <w:szCs w:val="22"/>
        </w:rPr>
      </w:pPr>
      <w:r w:rsidDel="00000000" w:rsidR="00000000" w:rsidRPr="00000000">
        <w:rPr>
          <w:rtl w:val="0"/>
        </w:rPr>
        <w:t xml:space="preserve">Periodic audits of AI systems may be conducted to ensure ongoing compliance.</w:t>
      </w:r>
    </w:p>
    <w:p w:rsidR="00000000" w:rsidDel="00000000" w:rsidP="00000000" w:rsidRDefault="00000000" w:rsidRPr="00000000" w14:paraId="0000004A">
      <w:pPr>
        <w:pStyle w:val="Heading2"/>
        <w:rPr/>
      </w:pPr>
      <w:bookmarkStart w:colFirst="0" w:colLast="0" w:name="_owvhyokygqzt" w:id="16"/>
      <w:bookmarkEnd w:id="16"/>
      <w:r w:rsidDel="00000000" w:rsidR="00000000" w:rsidRPr="00000000">
        <w:rPr>
          <w:rtl w:val="0"/>
        </w:rPr>
        <w:t xml:space="preserve">10. Consequences of policy violation:</w:t>
      </w:r>
    </w:p>
    <w:p w:rsidR="00000000" w:rsidDel="00000000" w:rsidP="00000000" w:rsidRDefault="00000000" w:rsidRPr="00000000" w14:paraId="0000004B">
      <w:pPr>
        <w:numPr>
          <w:ilvl w:val="0"/>
          <w:numId w:val="5"/>
        </w:numPr>
        <w:ind w:left="720" w:hanging="360"/>
        <w:rPr>
          <w:b w:val="0"/>
          <w:sz w:val="22"/>
          <w:szCs w:val="22"/>
        </w:rPr>
      </w:pPr>
      <w:r w:rsidDel="00000000" w:rsidR="00000000" w:rsidRPr="00000000">
        <w:rPr>
          <w:rtl w:val="0"/>
        </w:rPr>
        <w:t xml:space="preserve">Violating this policy may result in disciplinary action, up to and including immediate termination, and could result in legal action. If you are concerned that someone has violated this policy, report this behavior to your supervisor or any member of Human Resources.</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on Dawson" w:id="0" w:date="2024-02-09T21:43:03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a link to an external page or document where you might list specifically approved tools.</w:t>
      </w:r>
    </w:p>
  </w:comment>
  <w:comment w:author="Ron Dawson" w:id="1" w:date="2024-02-09T21:43:51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to external resource if applicable.]</w:t>
      </w:r>
    </w:p>
  </w:comment>
  <w:comment w:author="Ron Dawson" w:id="2" w:date="2024-02-09T21:52:03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to external list if applicable.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jc w:val="right"/>
      <w:rPr/>
    </w:pPr>
    <w:r w:rsidDel="00000000" w:rsidR="00000000" w:rsidRPr="00000000">
      <w:rPr>
        <w:rtl w:val="0"/>
      </w:rPr>
      <w:t xml:space="preserve">Company Name - AI Policy and Guidelines and Guardrails -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rPr/>
    </w:pPr>
    <w:r w:rsidDel="00000000" w:rsidR="00000000" w:rsidRPr="00000000">
      <w:rPr>
        <w:rtl w:val="0"/>
      </w:rPr>
      <w:t xml:space="preserve">COMPANY LOGO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rFonts w:ascii="Roboto" w:cs="Roboto" w:eastAsia="Roboto" w:hAnsi="Roboto"/>
        <w:color w:val="172b4d"/>
        <w:sz w:val="21"/>
        <w:szCs w:val="21"/>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Rule="auto"/>
      <w:jc w:val="center"/>
    </w:pPr>
    <w:rPr>
      <w:b w:val="1"/>
      <w:sz w:val="40"/>
      <w:szCs w:val="40"/>
    </w:rPr>
  </w:style>
  <w:style w:type="paragraph" w:styleId="Heading2">
    <w:name w:val="heading 2"/>
    <w:basedOn w:val="Normal"/>
    <w:next w:val="Normal"/>
    <w:pPr>
      <w:keepNext w:val="1"/>
      <w:keepLines w:val="1"/>
      <w:spacing w:after="60" w:before="240" w:lineRule="auto"/>
    </w:pPr>
    <w:rPr>
      <w:b w:val="1"/>
      <w:sz w:val="32"/>
      <w:szCs w:val="32"/>
    </w:rPr>
  </w:style>
  <w:style w:type="paragraph" w:styleId="Heading3">
    <w:name w:val="heading 3"/>
    <w:basedOn w:val="Normal"/>
    <w:next w:val="Normal"/>
    <w:pPr>
      <w:keepNext w:val="1"/>
      <w:keepLines w:val="1"/>
      <w:spacing w:after="60" w:before="180" w:lineRule="auto"/>
    </w:pPr>
    <w:rPr>
      <w:sz w:val="28"/>
      <w:szCs w:val="28"/>
    </w:rPr>
  </w:style>
  <w:style w:type="paragraph" w:styleId="Heading4">
    <w:name w:val="heading 4"/>
    <w:basedOn w:val="Normal"/>
    <w:next w:val="Normal"/>
    <w:pPr>
      <w:keepNext w:val="1"/>
      <w:keepLines w:val="1"/>
      <w:spacing w:after="60" w:before="1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