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0B3120"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0B3120"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0B3120"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Pr="00450707" w:rsidRDefault="00431DB7" w:rsidP="00B36679">
      <w:pPr>
        <w:jc w:val="both"/>
        <w:rPr>
          <w:rFonts w:ascii="Times New Roman" w:hAnsi="Times New Roman" w:cs="Times New Roman"/>
          <w:sz w:val="24"/>
          <w:szCs w:val="24"/>
          <w:lang w:val="en-US"/>
        </w:rPr>
      </w:pPr>
    </w:p>
    <w:p w:rsidR="00B5308C" w:rsidRPr="00B5308C" w:rsidRDefault="00B5308C" w:rsidP="00B366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 - - - - - - - - - - -  - - - - - - - - - - - - - - - - - - - - - - - - -</w:t>
      </w:r>
      <w:r>
        <w:rPr>
          <w:rFonts w:ascii="Times New Roman" w:hAnsi="Times New Roman" w:cs="Times New Roman"/>
          <w:sz w:val="24"/>
          <w:szCs w:val="24"/>
          <w:lang w:val="en-US"/>
        </w:rPr>
        <w:t xml:space="preserve"> -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xml:space="preserve">- - - - - - </w:t>
      </w:r>
    </w:p>
    <w:p w:rsidR="006D558E" w:rsidRPr="006D558E" w:rsidRDefault="006D558E" w:rsidP="00B36679">
      <w:pPr>
        <w:jc w:val="both"/>
        <w:rPr>
          <w:rFonts w:ascii="Times New Roman" w:hAnsi="Times New Roman" w:cs="Times New Roman"/>
          <w:sz w:val="24"/>
          <w:szCs w:val="24"/>
          <w:lang w:val="en-US"/>
        </w:rPr>
      </w:pPr>
    </w:p>
    <w:p w:rsidR="00C94B3B" w:rsidRPr="00816A9C" w:rsidRDefault="00C94B3B" w:rsidP="00B36679">
      <w:pPr>
        <w:pStyle w:val="Akapitzlist"/>
        <w:numPr>
          <w:ilvl w:val="0"/>
          <w:numId w:val="17"/>
        </w:numPr>
        <w:jc w:val="both"/>
        <w:rPr>
          <w:rStyle w:val="Pogrubienie"/>
        </w:rPr>
      </w:pPr>
      <w:r w:rsidRPr="00816A9C">
        <w:rPr>
          <w:rStyle w:val="Pogrubienie"/>
        </w:rPr>
        <w:t xml:space="preserve">Losowanie portu serwera WWW </w:t>
      </w:r>
    </w:p>
    <w:p w:rsidR="00FC646A" w:rsidRDefault="00B12305" w:rsidP="00B36679">
      <w:pPr>
        <w:ind w:firstLine="360"/>
        <w:jc w:val="both"/>
        <w:rPr>
          <w:rFonts w:ascii="Times New Roman" w:hAnsi="Times New Roman" w:cs="Times New Roman"/>
          <w:color w:val="000000"/>
          <w:sz w:val="24"/>
          <w:szCs w:val="24"/>
        </w:rPr>
      </w:pPr>
      <w:r>
        <w:rPr>
          <w:rStyle w:val="Pogrubienie"/>
          <w:rFonts w:ascii="Times New Roman" w:hAnsi="Times New Roman" w:cs="Times New Roman"/>
          <w:b w:val="0"/>
          <w:sz w:val="24"/>
          <w:szCs w:val="24"/>
        </w:rPr>
        <w:lastRenderedPageBreak/>
        <w:t xml:space="preserve">Aplikacja uzyskuje dostęp do zasobów sieciowych poprzez wysokopoziomowe mechanizmy komunikacji tj.: dostarczycieli </w:t>
      </w:r>
      <w:r w:rsidRPr="006D558E">
        <w:rPr>
          <w:rStyle w:val="HTML-kod"/>
          <w:rFonts w:ascii="Times New Roman" w:eastAsiaTheme="minorEastAsia" w:hAnsi="Times New Roman" w:cs="Times New Roman"/>
          <w:color w:val="000000"/>
          <w:sz w:val="24"/>
          <w:szCs w:val="24"/>
        </w:rPr>
        <w:t>URL</w:t>
      </w:r>
      <w:r w:rsidRPr="006D558E">
        <w:rPr>
          <w:rFonts w:ascii="Times New Roman" w:hAnsi="Times New Roman" w:cs="Times New Roman"/>
          <w:color w:val="000000"/>
          <w:sz w:val="24"/>
          <w:szCs w:val="24"/>
        </w:rPr>
        <w:t xml:space="preserve">s </w:t>
      </w:r>
      <w:r>
        <w:rPr>
          <w:rFonts w:ascii="Times New Roman" w:hAnsi="Times New Roman" w:cs="Times New Roman"/>
          <w:color w:val="000000"/>
          <w:sz w:val="24"/>
          <w:szCs w:val="24"/>
        </w:rPr>
        <w:t xml:space="preserve">i </w:t>
      </w:r>
      <w:r w:rsidRPr="006D558E">
        <w:rPr>
          <w:rStyle w:val="HTML-kod"/>
          <w:rFonts w:ascii="Times New Roman" w:eastAsiaTheme="minorEastAsia" w:hAnsi="Times New Roman" w:cs="Times New Roman"/>
          <w:color w:val="000000"/>
          <w:sz w:val="24"/>
          <w:szCs w:val="24"/>
        </w:rPr>
        <w:t>URLConnection</w:t>
      </w:r>
      <w:r w:rsidRPr="006D558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Zdarzają się jednak </w:t>
      </w:r>
      <w:r w:rsidR="00CA4963">
        <w:rPr>
          <w:rFonts w:ascii="Times New Roman" w:hAnsi="Times New Roman" w:cs="Times New Roman"/>
          <w:color w:val="000000"/>
          <w:sz w:val="24"/>
          <w:szCs w:val="24"/>
        </w:rPr>
        <w:t>sytuacj</w:t>
      </w:r>
      <w:r>
        <w:rPr>
          <w:rFonts w:ascii="Times New Roman" w:hAnsi="Times New Roman" w:cs="Times New Roman"/>
          <w:color w:val="000000"/>
          <w:sz w:val="24"/>
          <w:szCs w:val="24"/>
        </w:rPr>
        <w:t>e, w których aplikacj</w:t>
      </w:r>
      <w:r w:rsidR="00CA4963">
        <w:rPr>
          <w:rFonts w:ascii="Times New Roman" w:hAnsi="Times New Roman" w:cs="Times New Roman"/>
          <w:color w:val="000000"/>
          <w:sz w:val="24"/>
          <w:szCs w:val="24"/>
        </w:rPr>
        <w:t xml:space="preserve">a wymagane jest korzystanie </w:t>
      </w:r>
      <w:r>
        <w:rPr>
          <w:rFonts w:ascii="Times New Roman" w:hAnsi="Times New Roman" w:cs="Times New Roman"/>
          <w:color w:val="000000"/>
          <w:sz w:val="24"/>
          <w:szCs w:val="24"/>
        </w:rPr>
        <w:t xml:space="preserve">z </w:t>
      </w:r>
      <w:r w:rsidR="00CA4963">
        <w:rPr>
          <w:rFonts w:ascii="Times New Roman" w:hAnsi="Times New Roman" w:cs="Times New Roman"/>
          <w:color w:val="000000"/>
          <w:sz w:val="24"/>
          <w:szCs w:val="24"/>
        </w:rPr>
        <w:t>komunikacji niskopoziomowej</w:t>
      </w:r>
      <w:r w:rsidR="00FC646A">
        <w:rPr>
          <w:rFonts w:ascii="Times New Roman" w:hAnsi="Times New Roman" w:cs="Times New Roman"/>
          <w:color w:val="000000"/>
          <w:sz w:val="24"/>
          <w:szCs w:val="24"/>
        </w:rPr>
        <w:t xml:space="preserve">. </w:t>
      </w:r>
    </w:p>
    <w:p w:rsidR="007E619B" w:rsidRPr="0056586C" w:rsidRDefault="00FC646A" w:rsidP="00B36679">
      <w:pPr>
        <w:pStyle w:val="NormalnyWeb"/>
        <w:spacing w:line="276" w:lineRule="auto"/>
        <w:jc w:val="both"/>
        <w:rPr>
          <w:rStyle w:val="Pogrubienie"/>
          <w:b w:val="0"/>
          <w:bCs w:val="0"/>
          <w:color w:val="000000"/>
        </w:rPr>
      </w:pPr>
      <w:r>
        <w:rPr>
          <w:color w:val="000000"/>
        </w:rPr>
        <w:t>D</w:t>
      </w:r>
      <w:r w:rsidR="00CA4963">
        <w:rPr>
          <w:color w:val="000000"/>
        </w:rPr>
        <w:t>zieje się</w:t>
      </w:r>
      <w:r>
        <w:rPr>
          <w:color w:val="000000"/>
        </w:rPr>
        <w:t xml:space="preserve"> </w:t>
      </w:r>
      <w:r w:rsidR="00CA4963">
        <w:rPr>
          <w:color w:val="000000"/>
        </w:rPr>
        <w:t xml:space="preserve">tak w przypadku aplikacji typu klient </w:t>
      </w:r>
      <w:r>
        <w:rPr>
          <w:color w:val="000000"/>
        </w:rPr>
        <w:t>–</w:t>
      </w:r>
      <w:r w:rsidR="00CA4963">
        <w:rPr>
          <w:color w:val="000000"/>
        </w:rPr>
        <w:t xml:space="preserve"> serwer</w:t>
      </w:r>
      <w:r>
        <w:rPr>
          <w:color w:val="000000"/>
        </w:rPr>
        <w:t xml:space="preserve">. Serwer udostępnia pewne usługi, takie jak: przetwarzanie zapytań bazodanowych. Klient zajmuje się przetwarzaniem danych pochodzących z udostępnionych przez serwer usług. </w:t>
      </w:r>
      <w:r w:rsidR="00546B89">
        <w:rPr>
          <w:color w:val="000000"/>
        </w:rPr>
        <w:t>Komunikacja pomiedzy klientem a serwerem musi być niezawodna</w:t>
      </w:r>
      <w:r w:rsidR="00C22F91">
        <w:rPr>
          <w:color w:val="000000"/>
        </w:rPr>
        <w:t xml:space="preserve">. Oznacza to, że każdorazowo zapewniony jest niezmienny sposób przesyłania danych. Zunifikowane  protokoły komunikacyjne zapewniają o wierzytelności tej komunikacji. </w:t>
      </w:r>
      <w:r w:rsidR="00546B89">
        <w:rPr>
          <w:color w:val="000000"/>
        </w:rPr>
        <w:t xml:space="preserve"> </w:t>
      </w:r>
      <w:r w:rsidR="00D47480">
        <w:rPr>
          <w:color w:val="000000"/>
        </w:rPr>
        <w:t>Jednym z nich jest protokół TCP zapewniający wiarygodną komunikację między odbiorca a nadawcą i szeroko używany przez aplikacje mobilne do wzajemnej komunikacji. Klient i serwer komunikują się poprzez ustanowiony kanał komunikacyjny</w:t>
      </w:r>
      <w:r w:rsidR="007E619B">
        <w:rPr>
          <w:color w:val="000000"/>
        </w:rPr>
        <w:t xml:space="preserve"> po uruchomieniu nasłuchu na nim. Nasłuch odbywa się za pomocą portów (gniazd) na stałe związanych z danym połączeniem.</w:t>
      </w:r>
      <w:r w:rsidR="0056586C">
        <w:rPr>
          <w:color w:val="000000"/>
        </w:rPr>
        <w:t xml:space="preserve"> Gnizdo jest zakończeniem dwukierunkowej komunikacji, k</w:t>
      </w:r>
      <w:r w:rsidR="007E619B">
        <w:rPr>
          <w:color w:val="000000"/>
        </w:rPr>
        <w:t xml:space="preserve">ażdy uczestnik komunikacji dysponuje własnym portem, który </w:t>
      </w:r>
      <w:r w:rsidR="0056586C">
        <w:rPr>
          <w:color w:val="000000"/>
        </w:rPr>
        <w:t xml:space="preserve">po związaniu z kanałem </w:t>
      </w:r>
      <w:r w:rsidR="007E619B">
        <w:rPr>
          <w:color w:val="000000"/>
        </w:rPr>
        <w:t>staje się zablokowany dla innych „użytkowników”.</w:t>
      </w:r>
      <w:r w:rsidR="007E619B" w:rsidRPr="007E619B">
        <w:rPr>
          <w:rStyle w:val="Pogrubienie"/>
          <w:b w:val="0"/>
        </w:rPr>
        <w:t xml:space="preserve"> </w:t>
      </w:r>
      <w:r w:rsidR="007E619B" w:rsidRPr="006D558E">
        <w:rPr>
          <w:rStyle w:val="Pogrubienie"/>
          <w:b w:val="0"/>
        </w:rPr>
        <w:t>[http://docs.oracle.com/javase/tutorial/networking/sockets/index.html]</w:t>
      </w:r>
    </w:p>
    <w:p w:rsidR="00C22F91" w:rsidRPr="006D558E" w:rsidRDefault="007E619B" w:rsidP="00B36679">
      <w:pPr>
        <w:jc w:val="both"/>
        <w:rPr>
          <w:rFonts w:ascii="Times New Roman" w:hAnsi="Times New Roman" w:cs="Times New Roman"/>
          <w:color w:val="000000"/>
          <w:sz w:val="24"/>
          <w:szCs w:val="24"/>
          <w:shd w:val="clear" w:color="auto" w:fill="FFFFFF"/>
        </w:rPr>
      </w:pPr>
      <w:r w:rsidRPr="006D558E">
        <w:rPr>
          <w:rFonts w:ascii="Times New Roman" w:hAnsi="Times New Roman" w:cs="Times New Roman"/>
          <w:color w:val="000000"/>
          <w:sz w:val="24"/>
          <w:szCs w:val="24"/>
          <w:shd w:val="clear" w:color="auto" w:fill="FFFFFF"/>
        </w:rPr>
        <w:t xml:space="preserve"> </w:t>
      </w:r>
      <w:r w:rsidR="00C22F91" w:rsidRPr="006D558E">
        <w:rPr>
          <w:rFonts w:ascii="Times New Roman" w:hAnsi="Times New Roman" w:cs="Times New Roman"/>
          <w:color w:val="000000"/>
          <w:sz w:val="24"/>
          <w:szCs w:val="24"/>
          <w:shd w:val="clear" w:color="auto" w:fill="FFFFFF"/>
        </w:rPr>
        <w:t>[http://tools.ietf.org/html/rfc791]</w:t>
      </w:r>
      <w:r>
        <w:rPr>
          <w:rFonts w:ascii="Times New Roman" w:hAnsi="Times New Roman" w:cs="Times New Roman"/>
          <w:color w:val="000000"/>
          <w:sz w:val="24"/>
          <w:szCs w:val="24"/>
          <w:shd w:val="clear" w:color="auto" w:fill="FFFFFF"/>
        </w:rPr>
        <w:t xml:space="preserve"> </w:t>
      </w:r>
      <w:r w:rsidR="00C22F91">
        <w:rPr>
          <w:rFonts w:ascii="Times New Roman" w:hAnsi="Times New Roman" w:cs="Times New Roman"/>
          <w:color w:val="000000"/>
          <w:sz w:val="24"/>
          <w:szCs w:val="24"/>
          <w:shd w:val="clear" w:color="auto" w:fill="FFFFFF"/>
        </w:rPr>
        <w:t>[</w:t>
      </w:r>
      <w:r w:rsidR="00C22F91" w:rsidRPr="006D558E">
        <w:rPr>
          <w:rFonts w:ascii="Times New Roman" w:hAnsi="Times New Roman" w:cs="Times New Roman"/>
          <w:color w:val="000000"/>
          <w:sz w:val="24"/>
          <w:szCs w:val="24"/>
          <w:shd w:val="clear" w:color="auto" w:fill="FFFFFF"/>
        </w:rPr>
        <w:t>http://www.w3.org/Protocols/</w:t>
      </w:r>
      <w:r w:rsidR="00C22F91">
        <w:rPr>
          <w:rFonts w:ascii="Times New Roman" w:hAnsi="Times New Roman" w:cs="Times New Roman"/>
          <w:color w:val="000000"/>
          <w:sz w:val="24"/>
          <w:szCs w:val="24"/>
          <w:shd w:val="clear" w:color="auto" w:fill="FFFFFF"/>
        </w:rPr>
        <w:t>]</w:t>
      </w:r>
    </w:p>
    <w:p w:rsidR="00CC53AA" w:rsidRDefault="00293B8E"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W </w:t>
      </w:r>
      <w:r w:rsidRPr="006D558E">
        <w:rPr>
          <w:rStyle w:val="Pogrubienie"/>
          <w:rFonts w:ascii="Times New Roman" w:hAnsi="Times New Roman" w:cs="Times New Roman"/>
          <w:b w:val="0"/>
          <w:sz w:val="24"/>
          <w:szCs w:val="24"/>
        </w:rPr>
        <w:t>aplikacji</w:t>
      </w:r>
      <w:r>
        <w:rPr>
          <w:rStyle w:val="Pogrubienie"/>
          <w:rFonts w:ascii="Times New Roman" w:hAnsi="Times New Roman" w:cs="Times New Roman"/>
          <w:b w:val="0"/>
          <w:sz w:val="24"/>
          <w:szCs w:val="24"/>
        </w:rPr>
        <w:t xml:space="preserve"> zostały użyte komponenty wymagające </w:t>
      </w:r>
      <w:r w:rsidRPr="006D558E">
        <w:rPr>
          <w:rStyle w:val="Pogrubienie"/>
          <w:rFonts w:ascii="Times New Roman" w:hAnsi="Times New Roman" w:cs="Times New Roman"/>
          <w:b w:val="0"/>
          <w:sz w:val="24"/>
          <w:szCs w:val="24"/>
        </w:rPr>
        <w:t xml:space="preserve">uruchomienie lokalnego serwera WWW </w:t>
      </w:r>
      <w:r>
        <w:rPr>
          <w:rStyle w:val="Pogrubienie"/>
          <w:rFonts w:ascii="Times New Roman" w:hAnsi="Times New Roman" w:cs="Times New Roman"/>
          <w:b w:val="0"/>
          <w:sz w:val="24"/>
          <w:szCs w:val="24"/>
        </w:rPr>
        <w:t xml:space="preserve">np.: </w:t>
      </w:r>
      <w:r w:rsidRPr="006D558E">
        <w:rPr>
          <w:rStyle w:val="Pogrubienie"/>
          <w:rFonts w:ascii="Times New Roman" w:hAnsi="Times New Roman" w:cs="Times New Roman"/>
          <w:b w:val="0"/>
          <w:sz w:val="24"/>
          <w:szCs w:val="24"/>
        </w:rPr>
        <w:t>komponent webView.</w:t>
      </w:r>
      <w:r w:rsidR="00CC53AA" w:rsidRPr="00CC53AA">
        <w:rPr>
          <w:rStyle w:val="Pogrubienie"/>
          <w:rFonts w:ascii="Times New Roman" w:hAnsi="Times New Roman" w:cs="Times New Roman"/>
          <w:b w:val="0"/>
          <w:sz w:val="24"/>
          <w:szCs w:val="24"/>
        </w:rPr>
        <w:t xml:space="preserve"> </w:t>
      </w:r>
      <w:r w:rsidR="00CC53AA" w:rsidRPr="006D558E">
        <w:rPr>
          <w:rStyle w:val="Pogrubienie"/>
          <w:rFonts w:ascii="Times New Roman" w:hAnsi="Times New Roman" w:cs="Times New Roman"/>
          <w:b w:val="0"/>
          <w:sz w:val="24"/>
          <w:szCs w:val="24"/>
        </w:rPr>
        <w:t xml:space="preserve">Ze względu na zastosowane rozwiązania konieczne jest uruchomienie lokalnego serwera WWW – komponent webView. </w:t>
      </w:r>
    </w:p>
    <w:p w:rsidR="00293B8E" w:rsidRDefault="00293B8E" w:rsidP="00B36679">
      <w:pPr>
        <w:jc w:val="both"/>
        <w:rPr>
          <w:rStyle w:val="Pogrubienie"/>
          <w:rFonts w:ascii="Times New Roman" w:hAnsi="Times New Roman" w:cs="Times New Roman"/>
          <w:b w:val="0"/>
          <w:sz w:val="24"/>
          <w:szCs w:val="24"/>
        </w:rPr>
      </w:pPr>
    </w:p>
    <w:p w:rsidR="00290628" w:rsidRPr="006D558E" w:rsidRDefault="00290628"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 xml:space="preserve">W przypadku niefortunnego wylosowania zajętego już portu dokonywane jest następne losowanie zabezpieczające prawidłowe działanie aplikacji. </w:t>
      </w:r>
    </w:p>
    <w:p w:rsidR="00A4595A" w:rsidRDefault="0006032B"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Ponieważ sysytem operacyjny może wykorzystywać w/w serwer do działań drugoplanowych istotne jest wybranie portu, który jeszcze nie jest wykorzystywany. Wybór portu serwera WWW odbywa się poprzez wylosowanie liczby z zakresu 0 – (2</w:t>
      </w:r>
      <w:r w:rsidRPr="006D558E">
        <w:rPr>
          <w:rStyle w:val="Pogrubienie"/>
          <w:rFonts w:ascii="Times New Roman" w:hAnsi="Times New Roman" w:cs="Times New Roman"/>
          <w:b w:val="0"/>
          <w:sz w:val="24"/>
          <w:szCs w:val="24"/>
          <w:vertAlign w:val="superscript"/>
        </w:rPr>
        <w:t>16</w:t>
      </w:r>
      <w:r w:rsidRPr="006D558E">
        <w:rPr>
          <w:rStyle w:val="Pogrubienie"/>
          <w:rFonts w:ascii="Times New Roman" w:hAnsi="Times New Roman" w:cs="Times New Roman"/>
          <w:b w:val="0"/>
          <w:sz w:val="24"/>
          <w:szCs w:val="24"/>
        </w:rPr>
        <w:t xml:space="preserve">-1). </w:t>
      </w:r>
      <w:r w:rsidR="00CC53AA" w:rsidRPr="00CC53AA">
        <w:rPr>
          <w:rFonts w:ascii="Times New Roman" w:hAnsi="Times New Roman" w:cs="Times New Roman"/>
          <w:color w:val="000000"/>
          <w:sz w:val="24"/>
          <w:szCs w:val="24"/>
        </w:rPr>
        <w:t xml:space="preserve">65535 jest </w:t>
      </w:r>
      <w:r w:rsidR="00CC53AA">
        <w:rPr>
          <w:rFonts w:ascii="Times New Roman" w:hAnsi="Times New Roman" w:cs="Times New Roman"/>
          <w:color w:val="000000"/>
          <w:sz w:val="24"/>
          <w:szCs w:val="24"/>
        </w:rPr>
        <w:t xml:space="preserve">liczbą </w:t>
      </w:r>
      <w:r w:rsidR="00CC53AA" w:rsidRPr="00CC53AA">
        <w:rPr>
          <w:rFonts w:ascii="Times New Roman" w:hAnsi="Times New Roman" w:cs="Times New Roman"/>
          <w:color w:val="000000"/>
          <w:sz w:val="24"/>
          <w:szCs w:val="24"/>
        </w:rPr>
        <w:t xml:space="preserve">często występująca w </w:t>
      </w:r>
      <w:r w:rsidR="00CC53AA">
        <w:rPr>
          <w:rFonts w:ascii="Times New Roman" w:hAnsi="Times New Roman" w:cs="Times New Roman"/>
          <w:color w:val="000000"/>
          <w:sz w:val="24"/>
          <w:szCs w:val="24"/>
        </w:rPr>
        <w:t>informatyce</w:t>
      </w:r>
      <w:r w:rsidR="00CC53AA" w:rsidRPr="00CC53AA">
        <w:rPr>
          <w:rFonts w:ascii="Times New Roman" w:hAnsi="Times New Roman" w:cs="Times New Roman"/>
          <w:color w:val="000000"/>
          <w:sz w:val="24"/>
          <w:szCs w:val="24"/>
        </w:rPr>
        <w:t xml:space="preserve">, ponieważ jest </w:t>
      </w:r>
      <w:r w:rsidR="00CC53AA">
        <w:rPr>
          <w:rFonts w:ascii="Times New Roman" w:hAnsi="Times New Roman" w:cs="Times New Roman"/>
          <w:color w:val="000000"/>
          <w:sz w:val="24"/>
          <w:szCs w:val="24"/>
        </w:rPr>
        <w:t>to mkasymalna liczba, która, może być reprezentowana</w:t>
      </w:r>
      <w:r w:rsidR="00CC53AA" w:rsidRPr="00CC53AA">
        <w:rPr>
          <w:rFonts w:ascii="Times New Roman" w:hAnsi="Times New Roman" w:cs="Times New Roman"/>
          <w:color w:val="000000"/>
          <w:sz w:val="24"/>
          <w:szCs w:val="24"/>
        </w:rPr>
        <w:t xml:space="preserve"> przez 16 bitową liczbę bez znaku binarnego.</w:t>
      </w:r>
      <w:r w:rsidR="00CC53AA">
        <w:rPr>
          <w:rFonts w:ascii="Times New Roman" w:hAnsi="Times New Roman" w:cs="Times New Roman"/>
          <w:color w:val="000000"/>
          <w:sz w:val="24"/>
          <w:szCs w:val="24"/>
        </w:rPr>
        <w:t xml:space="preserve"> </w:t>
      </w:r>
      <w:r w:rsidR="00CC53AA" w:rsidRPr="00CC53AA">
        <w:rPr>
          <w:rFonts w:ascii="Times New Roman" w:hAnsi="Times New Roman" w:cs="Times New Roman"/>
          <w:color w:val="000000"/>
          <w:sz w:val="24"/>
          <w:szCs w:val="24"/>
        </w:rPr>
        <w:t xml:space="preserve">W protokołach internetowych, 65535 jest </w:t>
      </w:r>
      <w:r w:rsidR="008942C2">
        <w:rPr>
          <w:rFonts w:ascii="Times New Roman" w:hAnsi="Times New Roman" w:cs="Times New Roman"/>
          <w:color w:val="000000"/>
          <w:sz w:val="24"/>
          <w:szCs w:val="24"/>
        </w:rPr>
        <w:t>to także</w:t>
      </w:r>
      <w:r w:rsidR="00CC53AA" w:rsidRPr="00CC53AA">
        <w:rPr>
          <w:rFonts w:ascii="Times New Roman" w:hAnsi="Times New Roman" w:cs="Times New Roman"/>
          <w:color w:val="000000"/>
          <w:sz w:val="24"/>
          <w:szCs w:val="24"/>
        </w:rPr>
        <w:t xml:space="preserve"> liczba portów TCP i UDP, dostępnych </w:t>
      </w:r>
      <w:r w:rsidR="008942C2">
        <w:rPr>
          <w:rFonts w:ascii="Times New Roman" w:hAnsi="Times New Roman" w:cs="Times New Roman"/>
          <w:color w:val="000000"/>
          <w:sz w:val="24"/>
          <w:szCs w:val="24"/>
        </w:rPr>
        <w:t xml:space="preserve">dla </w:t>
      </w:r>
      <w:r w:rsidR="00CC53AA" w:rsidRPr="00CC53AA">
        <w:rPr>
          <w:rFonts w:ascii="Times New Roman" w:hAnsi="Times New Roman" w:cs="Times New Roman"/>
          <w:color w:val="000000"/>
          <w:sz w:val="24"/>
          <w:szCs w:val="24"/>
        </w:rPr>
        <w:t>adresie IP</w:t>
      </w:r>
      <w:r w:rsidR="008942C2">
        <w:rPr>
          <w:rFonts w:ascii="Times New Roman" w:hAnsi="Times New Roman" w:cs="Times New Roman"/>
          <w:color w:val="000000"/>
          <w:sz w:val="24"/>
          <w:szCs w:val="24"/>
        </w:rPr>
        <w:t xml:space="preserve">. </w:t>
      </w:r>
      <w:r w:rsidR="00CC53AA" w:rsidRPr="006D558E">
        <w:rPr>
          <w:rStyle w:val="Pogrubienie"/>
          <w:rFonts w:ascii="Times New Roman" w:hAnsi="Times New Roman" w:cs="Times New Roman"/>
          <w:b w:val="0"/>
          <w:sz w:val="24"/>
          <w:szCs w:val="24"/>
        </w:rPr>
        <w:t xml:space="preserve"> </w:t>
      </w:r>
    </w:p>
    <w:p w:rsidR="00A4595A" w:rsidRDefault="00A4595A"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BB2A62" w:rsidRPr="006D558E" w:rsidTr="0031666E">
        <w:tc>
          <w:tcPr>
            <w:tcW w:w="9212" w:type="dxa"/>
          </w:tcPr>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gniazdo</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Losowanie</w:t>
            </w:r>
            <w:r>
              <w:rPr>
                <w:rFonts w:ascii="Consolas" w:hAnsi="Consolas" w:cs="Consolas"/>
                <w:color w:val="3F7F5F"/>
                <w:sz w:val="20"/>
                <w:szCs w:val="20"/>
              </w:rPr>
              <w:t xml:space="preserve"> </w:t>
            </w:r>
            <w:r>
              <w:rPr>
                <w:rFonts w:ascii="Consolas" w:hAnsi="Consolas" w:cs="Consolas"/>
                <w:color w:val="3F7F5F"/>
                <w:sz w:val="20"/>
                <w:szCs w:val="20"/>
                <w:u w:val="single"/>
              </w:rPr>
              <w:t>portu</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 </w:t>
            </w:r>
            <w:r>
              <w:rPr>
                <w:rFonts w:ascii="Consolas" w:hAnsi="Consolas" w:cs="Consolas"/>
                <w:color w:val="3F7F5F"/>
                <w:sz w:val="20"/>
                <w:szCs w:val="20"/>
                <w:u w:val="single"/>
              </w:rPr>
              <w:t>serwera</w:t>
            </w:r>
            <w:r>
              <w:rPr>
                <w:rFonts w:ascii="Consolas" w:hAnsi="Consolas" w:cs="Consolas"/>
                <w:color w:val="3F7F5F"/>
                <w:sz w:val="20"/>
                <w:szCs w:val="20"/>
              </w:rPr>
              <w:t xml:space="preserve"> WWW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nanoHTTPD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NanoHTTPD(</w:t>
            </w:r>
            <w:r>
              <w:rPr>
                <w:rFonts w:ascii="Consolas" w:hAnsi="Consolas" w:cs="Consolas"/>
                <w:i/>
                <w:iCs/>
                <w:color w:val="0000C0"/>
                <w:sz w:val="20"/>
                <w:szCs w:val="20"/>
              </w:rPr>
              <w:t>WWW_SERVER_PORT</w:t>
            </w:r>
            <w:r>
              <w:rPr>
                <w:rFonts w:ascii="Consolas" w:hAnsi="Consolas" w:cs="Consolas"/>
                <w:color w:val="000000"/>
                <w:sz w:val="20"/>
                <w:szCs w:val="20"/>
              </w:rPr>
              <w:t>, NanoHTTPDserverRoot);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p>
          <w:p w:rsidR="00BB2A62" w:rsidRDefault="00BB2A62" w:rsidP="00B36679">
            <w:pPr>
              <w:autoSpaceDE w:val="0"/>
              <w:autoSpaceDN w:val="0"/>
              <w:adjustRightInd w:val="0"/>
              <w:spacing w:line="276" w:lineRule="auto"/>
              <w:jc w:val="both"/>
              <w:rPr>
                <w:rFonts w:ascii="Consolas" w:hAnsi="Consolas" w:cs="Consolas"/>
                <w:color w:val="3F7F5F"/>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sidRPr="006C33E1">
              <w:rPr>
                <w:rFonts w:ascii="Consolas" w:hAnsi="Consolas" w:cs="Consolas"/>
                <w:color w:val="3F7F5F"/>
                <w:sz w:val="20"/>
                <w:szCs w:val="20"/>
              </w:rPr>
              <w:t>jeśli zajety port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(BindException bEx){</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//jeżli pojawią się </w:t>
            </w:r>
            <w:r w:rsidRPr="00BB2A62">
              <w:rPr>
                <w:rFonts w:ascii="Consolas" w:hAnsi="Consolas" w:cs="Consolas"/>
                <w:color w:val="3F7F5F"/>
                <w:sz w:val="20"/>
                <w:szCs w:val="20"/>
              </w:rPr>
              <w:t>ewentualne błędy podczas</w:t>
            </w:r>
            <w:r>
              <w:rPr>
                <w:rFonts w:ascii="Consolas" w:hAnsi="Consolas" w:cs="Consolas"/>
                <w:color w:val="3F7F5F"/>
                <w:sz w:val="20"/>
                <w:szCs w:val="20"/>
              </w:rPr>
              <w:t xml:space="preserve"> ustanawiania kanału komunikacji</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ioe)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2A62">
              <w:rPr>
                <w:rFonts w:ascii="Consolas" w:hAnsi="Consolas" w:cs="Consolas"/>
                <w:color w:val="3F7F5F"/>
                <w:sz w:val="20"/>
                <w:szCs w:val="20"/>
              </w:rPr>
              <w:t>tworzenia</w:t>
            </w:r>
            <w:r>
              <w:rPr>
                <w:rFonts w:ascii="Consolas" w:hAnsi="Consolas" w:cs="Consolas"/>
                <w:color w:val="3F7F5F"/>
                <w:sz w:val="20"/>
                <w:szCs w:val="20"/>
              </w:rPr>
              <w:t xml:space="preserve"> socket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/*myDialog mDialog = myDialog.myDialog();</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mDialog.setTitle(getString(R.string.msg_title_error));</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mDialog.setMessage(getString(R.string.msg_internal_error001));*/</w:t>
            </w:r>
          </w:p>
          <w:p w:rsidR="00BB2A62" w:rsidRPr="006D558E" w:rsidRDefault="00BB2A62" w:rsidP="00B36679">
            <w:pPr>
              <w:spacing w:line="276" w:lineRule="auto"/>
              <w:ind w:left="360"/>
              <w:jc w:val="both"/>
              <w:rPr>
                <w:rStyle w:val="Pogrubienie"/>
                <w:rFonts w:ascii="Times New Roman" w:hAnsi="Times New Roman" w:cs="Times New Roman"/>
                <w:b w:val="0"/>
                <w:sz w:val="24"/>
                <w:szCs w:val="24"/>
              </w:rPr>
            </w:pPr>
            <w:r>
              <w:rPr>
                <w:rFonts w:ascii="Consolas" w:hAnsi="Consolas" w:cs="Consolas"/>
                <w:color w:val="000000"/>
                <w:sz w:val="20"/>
                <w:szCs w:val="20"/>
              </w:rPr>
              <w:tab/>
            </w:r>
            <w:r>
              <w:rPr>
                <w:rFonts w:ascii="Consolas" w:hAnsi="Consolas" w:cs="Consolas"/>
                <w:color w:val="000000"/>
                <w:sz w:val="20"/>
                <w:szCs w:val="20"/>
              </w:rPr>
              <w:tab/>
              <w:t>}</w:t>
            </w:r>
          </w:p>
        </w:tc>
      </w:tr>
    </w:tbl>
    <w:p w:rsidR="00BB2A62" w:rsidRDefault="00BB2A62"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AE4762" w:rsidRPr="006D558E" w:rsidTr="0031666E">
        <w:tc>
          <w:tcPr>
            <w:tcW w:w="9212" w:type="dxa"/>
          </w:tcPr>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 "A valid port value is between 0 and 65535. </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w:t>
            </w:r>
            <w:r w:rsidRPr="001316A8">
              <w:rPr>
                <w:rFonts w:ascii="Consolas" w:hAnsi="Consolas" w:cs="Consolas"/>
                <w:color w:val="000000"/>
                <w:sz w:val="20"/>
                <w:szCs w:val="20"/>
              </w:rPr>
              <w:t xml:space="preserve"> </w:t>
            </w:r>
            <w:r w:rsidRPr="001316A8">
              <w:rPr>
                <w:rFonts w:ascii="Consolas" w:hAnsi="Consolas" w:cs="Consolas"/>
                <w:color w:val="000000"/>
                <w:sz w:val="20"/>
                <w:szCs w:val="20"/>
              </w:rPr>
              <w:tab/>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b/>
                <w:bCs/>
                <w:color w:val="7F0055"/>
                <w:sz w:val="20"/>
                <w:szCs w:val="20"/>
              </w:rPr>
              <w:t>private</w:t>
            </w:r>
            <w:r w:rsidRPr="001316A8">
              <w:rPr>
                <w:rFonts w:ascii="Consolas" w:hAnsi="Consolas" w:cs="Consolas"/>
                <w:color w:val="000000"/>
                <w:sz w:val="20"/>
                <w:szCs w:val="20"/>
              </w:rPr>
              <w:t xml:space="preserve"> </w:t>
            </w:r>
            <w:r w:rsidRPr="001316A8">
              <w:rPr>
                <w:rFonts w:ascii="Consolas" w:hAnsi="Consolas" w:cs="Consolas"/>
                <w:b/>
                <w:bCs/>
                <w:color w:val="7F0055"/>
                <w:sz w:val="20"/>
                <w:szCs w:val="20"/>
              </w:rPr>
              <w:t>void</w:t>
            </w:r>
            <w:r w:rsidRPr="001316A8">
              <w:rPr>
                <w:rFonts w:ascii="Consolas" w:hAnsi="Consolas" w:cs="Consolas"/>
                <w:color w:val="000000"/>
                <w:sz w:val="20"/>
                <w:szCs w:val="20"/>
              </w:rPr>
              <w:t xml:space="preserve"> portRandomization(){</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 xml:space="preserve">Random rdn = </w:t>
            </w:r>
            <w:r w:rsidRPr="001316A8">
              <w:rPr>
                <w:rFonts w:ascii="Consolas" w:hAnsi="Consolas" w:cs="Consolas"/>
                <w:b/>
                <w:bCs/>
                <w:color w:val="7F0055"/>
                <w:sz w:val="20"/>
                <w:szCs w:val="20"/>
              </w:rPr>
              <w:t>new</w:t>
            </w:r>
            <w:r w:rsidRPr="001316A8">
              <w:rPr>
                <w:rFonts w:ascii="Consolas" w:hAnsi="Consolas" w:cs="Consolas"/>
                <w:color w:val="000000"/>
                <w:sz w:val="20"/>
                <w:szCs w:val="20"/>
              </w:rPr>
              <w:t xml:space="preserve"> Random();</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int</w:t>
            </w:r>
            <w:r w:rsidRPr="001316A8">
              <w:rPr>
                <w:rFonts w:ascii="Consolas" w:hAnsi="Consolas" w:cs="Consolas"/>
                <w:color w:val="000000"/>
                <w:sz w:val="20"/>
                <w:szCs w:val="20"/>
              </w:rPr>
              <w:t xml:space="preserve"> tmp = rdn.nextInt();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if</w:t>
            </w:r>
            <w:r w:rsidRPr="001316A8">
              <w:rPr>
                <w:rFonts w:ascii="Consolas" w:hAnsi="Consolas" w:cs="Consolas"/>
                <w:color w:val="000000"/>
                <w:sz w:val="20"/>
                <w:szCs w:val="20"/>
              </w:rPr>
              <w:t xml:space="preserve"> (tmp &gt; </w:t>
            </w:r>
            <w:r w:rsidRPr="001316A8">
              <w:rPr>
                <w:rFonts w:ascii="Consolas" w:hAnsi="Consolas" w:cs="Consolas"/>
                <w:i/>
                <w:iCs/>
                <w:color w:val="0000C0"/>
                <w:sz w:val="20"/>
                <w:szCs w:val="20"/>
              </w:rPr>
              <w:t>MAX_PORT</w:t>
            </w:r>
            <w:r w:rsidRPr="001316A8">
              <w:rPr>
                <w:rFonts w:ascii="Consolas" w:hAnsi="Consolas" w:cs="Consolas"/>
                <w:color w:val="000000"/>
                <w:sz w:val="20"/>
                <w:szCs w:val="20"/>
              </w:rPr>
              <w:t xml:space="preserve"> || tmp &lt; 0){</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Math.</w:t>
            </w:r>
            <w:r w:rsidRPr="001316A8">
              <w:rPr>
                <w:rFonts w:ascii="Consolas" w:hAnsi="Consolas" w:cs="Consolas"/>
                <w:i/>
                <w:iCs/>
                <w:color w:val="000000"/>
                <w:sz w:val="20"/>
                <w:szCs w:val="20"/>
              </w:rPr>
              <w:t>abs</w:t>
            </w:r>
            <w:r w:rsidRPr="001316A8">
              <w:rPr>
                <w:rFonts w:ascii="Consolas" w:hAnsi="Consolas" w:cs="Consolas"/>
                <w:color w:val="000000"/>
                <w:sz w:val="20"/>
                <w:szCs w:val="20"/>
              </w:rPr>
              <w:t xml:space="preserve">(tmp % </w:t>
            </w:r>
            <w:r w:rsidRPr="001316A8">
              <w:rPr>
                <w:rFonts w:ascii="Consolas" w:hAnsi="Consolas" w:cs="Consolas"/>
                <w:i/>
                <w:iCs/>
                <w:color w:val="0000C0"/>
                <w:sz w:val="20"/>
                <w:szCs w:val="20"/>
              </w:rPr>
              <w:t>MAX_PORT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else</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tmp;</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String text = String.</w:t>
            </w:r>
            <w:r w:rsidRPr="001316A8">
              <w:rPr>
                <w:rFonts w:ascii="Consolas" w:hAnsi="Consolas" w:cs="Consolas"/>
                <w:i/>
                <w:iCs/>
                <w:color w:val="000000"/>
                <w:sz w:val="20"/>
                <w:szCs w:val="20"/>
              </w:rPr>
              <w:t>valueOf</w:t>
            </w:r>
            <w:r w:rsidRPr="001316A8">
              <w:rPr>
                <w:rFonts w:ascii="Consolas" w:hAnsi="Consolas" w:cs="Consolas"/>
                <w:color w:val="000000"/>
                <w:sz w:val="20"/>
                <w:szCs w:val="20"/>
              </w:rPr>
              <w:t>(</w:t>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color w:val="000000"/>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Log.</w:t>
            </w:r>
            <w:r w:rsidRPr="001316A8">
              <w:rPr>
                <w:rFonts w:ascii="Consolas" w:hAnsi="Consolas" w:cs="Consolas"/>
                <w:i/>
                <w:iCs/>
                <w:color w:val="000000"/>
                <w:sz w:val="20"/>
                <w:szCs w:val="20"/>
              </w:rPr>
              <w:t>i</w:t>
            </w:r>
            <w:r w:rsidRPr="001316A8">
              <w:rPr>
                <w:rFonts w:ascii="Consolas" w:hAnsi="Consolas" w:cs="Consolas"/>
                <w:color w:val="000000"/>
                <w:sz w:val="20"/>
                <w:szCs w:val="20"/>
              </w:rPr>
              <w:t>(</w:t>
            </w:r>
            <w:r w:rsidRPr="001316A8">
              <w:rPr>
                <w:rFonts w:ascii="Consolas" w:hAnsi="Consolas" w:cs="Consolas"/>
                <w:i/>
                <w:iCs/>
                <w:color w:val="0000C0"/>
                <w:sz w:val="20"/>
                <w:szCs w:val="20"/>
              </w:rPr>
              <w:t>TAG</w:t>
            </w:r>
            <w:r w:rsidRPr="001316A8">
              <w:rPr>
                <w:rFonts w:ascii="Consolas" w:hAnsi="Consolas" w:cs="Consolas"/>
                <w:color w:val="000000"/>
                <w:sz w:val="20"/>
                <w:szCs w:val="20"/>
              </w:rPr>
              <w:t>,text);</w:t>
            </w:r>
          </w:p>
          <w:p w:rsidR="00AE4762" w:rsidRPr="001316A8" w:rsidRDefault="00AE4762" w:rsidP="00B36679">
            <w:pPr>
              <w:spacing w:line="276" w:lineRule="auto"/>
              <w:ind w:left="360"/>
              <w:jc w:val="both"/>
              <w:rPr>
                <w:rFonts w:ascii="Consolas" w:hAnsi="Consolas" w:cs="Consolas"/>
                <w:color w:val="3F7F5F"/>
                <w:sz w:val="20"/>
                <w:szCs w:val="20"/>
              </w:rPr>
            </w:pPr>
            <w:r w:rsidRPr="001316A8">
              <w:rPr>
                <w:rFonts w:ascii="Consolas" w:hAnsi="Consolas" w:cs="Consolas"/>
                <w:color w:val="3F7F5F"/>
                <w:sz w:val="20"/>
                <w:szCs w:val="20"/>
              </w:rPr>
              <w:t>*/</w:t>
            </w:r>
          </w:p>
          <w:p w:rsidR="00AE4762" w:rsidRPr="006D558E" w:rsidRDefault="00AE4762" w:rsidP="00B36679">
            <w:pPr>
              <w:spacing w:line="276" w:lineRule="auto"/>
              <w:ind w:left="360"/>
              <w:jc w:val="both"/>
              <w:rPr>
                <w:rStyle w:val="Pogrubienie"/>
                <w:rFonts w:ascii="Times New Roman" w:hAnsi="Times New Roman" w:cs="Times New Roman"/>
                <w:b w:val="0"/>
                <w:sz w:val="24"/>
                <w:szCs w:val="24"/>
              </w:rPr>
            </w:pPr>
            <w:r w:rsidRPr="001316A8">
              <w:rPr>
                <w:rFonts w:ascii="Consolas" w:hAnsi="Consolas" w:cs="Consolas"/>
                <w:color w:val="000000"/>
                <w:sz w:val="20"/>
                <w:szCs w:val="20"/>
              </w:rPr>
              <w:tab/>
              <w:t>}</w:t>
            </w:r>
          </w:p>
        </w:tc>
      </w:tr>
    </w:tbl>
    <w:p w:rsidR="00AE4762" w:rsidRDefault="00AE4762" w:rsidP="00B36679">
      <w:pPr>
        <w:jc w:val="both"/>
        <w:rPr>
          <w:rStyle w:val="Pogrubienie"/>
          <w:rFonts w:ascii="Times New Roman" w:hAnsi="Times New Roman" w:cs="Times New Roman"/>
          <w:b w:val="0"/>
          <w:sz w:val="24"/>
          <w:szCs w:val="24"/>
        </w:rPr>
      </w:pPr>
    </w:p>
    <w:p w:rsidR="00A4595A" w:rsidRDefault="00A4595A" w:rsidP="00B36679">
      <w:pPr>
        <w:ind w:firstLine="105"/>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Port oznaczony nr 0 jest zastrzeżony i zaleca się nieuzywanie go do komunikacji TPC lub UDP. Czasami jednak można wykorzystać go do dynamicznego zaalokowania portu. Programista zamiast wskazywac konkretny port ajko docelowy do danej komunikacji może podać jako parametr połączenia port 0 (np. Unix). Wówczas system operacyjny dynamicznie zaalokuje pierwszy nieobsadzony port. Istotną kwestią jest to, aby system przewidywał obsługę port</w:t>
      </w:r>
      <w:r w:rsidR="00122A4F">
        <w:rPr>
          <w:rStyle w:val="Pogrubienie"/>
          <w:rFonts w:ascii="Times New Roman" w:hAnsi="Times New Roman" w:cs="Times New Roman"/>
          <w:b w:val="0"/>
          <w:sz w:val="24"/>
          <w:szCs w:val="24"/>
        </w:rPr>
        <w:t>u</w:t>
      </w:r>
      <w:r>
        <w:rPr>
          <w:rStyle w:val="Pogrubienie"/>
          <w:rFonts w:ascii="Times New Roman" w:hAnsi="Times New Roman" w:cs="Times New Roman"/>
          <w:b w:val="0"/>
          <w:sz w:val="24"/>
          <w:szCs w:val="24"/>
        </w:rPr>
        <w:t xml:space="preserve"> 0 w opisany powyżej sposób.[</w:t>
      </w:r>
      <w:r w:rsidRPr="00A4595A">
        <w:rPr>
          <w:rStyle w:val="Pogrubienie"/>
          <w:rFonts w:ascii="Times New Roman" w:hAnsi="Times New Roman" w:cs="Times New Roman"/>
          <w:b w:val="0"/>
          <w:sz w:val="24"/>
          <w:szCs w:val="24"/>
        </w:rPr>
        <w:t xml:space="preserve"> </w:t>
      </w:r>
      <w:r w:rsidRPr="00A4595A">
        <w:rPr>
          <w:rStyle w:val="Pogrubienie"/>
          <w:rFonts w:ascii="Times New Roman" w:hAnsi="Times New Roman" w:cs="Times New Roman"/>
          <w:b w:val="0"/>
          <w:bCs w:val="0"/>
          <w:sz w:val="24"/>
          <w:szCs w:val="24"/>
        </w:rPr>
        <w:t>http://compnetworking.about.com/od/tcpip/p/port-numbers-0.htm</w:t>
      </w:r>
      <w:r>
        <w:rPr>
          <w:rStyle w:val="Pogrubienie"/>
          <w:rFonts w:ascii="Times New Roman" w:hAnsi="Times New Roman" w:cs="Times New Roman"/>
          <w:b w:val="0"/>
          <w:sz w:val="24"/>
          <w:szCs w:val="24"/>
        </w:rPr>
        <w:t>]</w:t>
      </w:r>
    </w:p>
    <w:p w:rsidR="00A4595A" w:rsidRDefault="00A4595A"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[http://javasourcecode.org/html/open-source/jdk/jdk-6u23/java.net/InetSocketAddress.java.html]</w:t>
      </w:r>
    </w:p>
    <w:p w:rsidR="005E3373" w:rsidRDefault="00122A4F"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Aby skorzystać z dynamiczniej alokacji wolnego portu przez system, w</w:t>
      </w:r>
      <w:r w:rsidR="000D3819">
        <w:rPr>
          <w:rStyle w:val="Pogrubienie"/>
          <w:rFonts w:ascii="Times New Roman" w:hAnsi="Times New Roman" w:cs="Times New Roman"/>
          <w:b w:val="0"/>
          <w:sz w:val="24"/>
          <w:szCs w:val="24"/>
        </w:rPr>
        <w:t xml:space="preserve"> stystemie Android</w:t>
      </w:r>
      <w:r>
        <w:rPr>
          <w:rStyle w:val="Pogrubienie"/>
          <w:rFonts w:ascii="Times New Roman" w:hAnsi="Times New Roman" w:cs="Times New Roman"/>
          <w:b w:val="0"/>
          <w:sz w:val="24"/>
          <w:szCs w:val="24"/>
        </w:rPr>
        <w:t xml:space="preserve"> należy użyć klasy </w:t>
      </w:r>
      <w:r w:rsidRPr="000D3819">
        <w:rPr>
          <w:rStyle w:val="Pogrubienie"/>
          <w:rFonts w:ascii="Times New Roman" w:hAnsi="Times New Roman" w:cs="Times New Roman"/>
          <w:b w:val="0"/>
          <w:sz w:val="24"/>
          <w:szCs w:val="24"/>
        </w:rPr>
        <w:t>ServerSocket</w:t>
      </w:r>
      <w:r>
        <w:rPr>
          <w:rStyle w:val="Pogrubienie"/>
          <w:rFonts w:ascii="Times New Roman" w:hAnsi="Times New Roman" w:cs="Times New Roman"/>
          <w:b w:val="0"/>
          <w:sz w:val="24"/>
          <w:szCs w:val="24"/>
        </w:rPr>
        <w:t xml:space="preserve"> przestrzeni </w:t>
      </w:r>
      <w:r w:rsidRPr="00122A4F">
        <w:rPr>
          <w:rFonts w:ascii="Roboto" w:hAnsi="Roboto"/>
          <w:sz w:val="20"/>
          <w:szCs w:val="20"/>
          <w:shd w:val="clear" w:color="auto" w:fill="F9F9F9"/>
        </w:rPr>
        <w:t>java.lang.Object</w:t>
      </w:r>
      <w:r>
        <w:rPr>
          <w:rStyle w:val="Pogrubienie"/>
          <w:rFonts w:ascii="Times New Roman" w:hAnsi="Times New Roman" w:cs="Times New Roman"/>
          <w:b w:val="0"/>
          <w:sz w:val="24"/>
          <w:szCs w:val="24"/>
        </w:rPr>
        <w:t xml:space="preserve">. Podczas konstrukcji nowego obiektu tej klasy, z parametrem port = </w:t>
      </w:r>
      <w:r w:rsidRPr="000D3819">
        <w:rPr>
          <w:rStyle w:val="Pogrubienie"/>
          <w:rFonts w:ascii="Times New Roman" w:hAnsi="Times New Roman" w:cs="Times New Roman"/>
          <w:b w:val="0"/>
          <w:sz w:val="24"/>
          <w:szCs w:val="24"/>
        </w:rPr>
        <w:t>0</w:t>
      </w:r>
      <w:r>
        <w:rPr>
          <w:rStyle w:val="Pogrubienie"/>
          <w:rFonts w:ascii="Times New Roman" w:hAnsi="Times New Roman" w:cs="Times New Roman"/>
          <w:b w:val="0"/>
          <w:sz w:val="24"/>
          <w:szCs w:val="24"/>
        </w:rPr>
        <w:t xml:space="preserve">, system dynamicznie przypisze port do gniazda.  </w:t>
      </w:r>
      <w:r w:rsidRPr="00122A4F">
        <w:rPr>
          <w:rStyle w:val="Pogrubienie"/>
          <w:rFonts w:ascii="Times New Roman" w:hAnsi="Times New Roman" w:cs="Times New Roman"/>
          <w:b w:val="0"/>
          <w:sz w:val="24"/>
          <w:szCs w:val="24"/>
        </w:rPr>
        <w:t>[</w:t>
      </w:r>
      <w:r w:rsidRPr="00122A4F">
        <w:rPr>
          <w:rFonts w:ascii="Times New Roman" w:hAnsi="Times New Roman" w:cs="Times New Roman"/>
          <w:sz w:val="24"/>
          <w:szCs w:val="24"/>
          <w:shd w:val="clear" w:color="auto" w:fill="F9F9F9"/>
        </w:rPr>
        <w:t>Constructs a new</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ServerSocket</w:t>
      </w:r>
      <w:r w:rsidRPr="00122A4F">
        <w:rPr>
          <w:rStyle w:val="apple-converted-space"/>
          <w:rFonts w:ascii="Times New Roman" w:hAnsi="Times New Roman" w:cs="Times New Roman"/>
          <w:sz w:val="24"/>
          <w:szCs w:val="24"/>
          <w:shd w:val="clear" w:color="auto" w:fill="F9F9F9"/>
        </w:rPr>
        <w:t> </w:t>
      </w:r>
      <w:r w:rsidRPr="00122A4F">
        <w:rPr>
          <w:rFonts w:ascii="Times New Roman" w:hAnsi="Times New Roman" w:cs="Times New Roman"/>
          <w:sz w:val="24"/>
          <w:szCs w:val="24"/>
          <w:shd w:val="clear" w:color="auto" w:fill="F9F9F9"/>
        </w:rPr>
        <w:t>instance bound to the given</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w:t>
      </w:r>
      <w:r w:rsidRPr="00122A4F">
        <w:rPr>
          <w:rFonts w:ascii="Times New Roman" w:hAnsi="Times New Roman" w:cs="Times New Roman"/>
          <w:sz w:val="24"/>
          <w:szCs w:val="24"/>
          <w:shd w:val="clear" w:color="auto" w:fill="F9F9F9"/>
        </w:rPr>
        <w:t>. The backlog is set to 50. If</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 == 0</w:t>
      </w:r>
      <w:r w:rsidRPr="00122A4F">
        <w:rPr>
          <w:rFonts w:ascii="Times New Roman" w:hAnsi="Times New Roman" w:cs="Times New Roman"/>
          <w:sz w:val="24"/>
          <w:szCs w:val="24"/>
          <w:shd w:val="clear" w:color="auto" w:fill="F9F9F9"/>
        </w:rPr>
        <w:t>, a port will be assigned by the OS.</w:t>
      </w:r>
      <w:r w:rsidRPr="00122A4F">
        <w:rPr>
          <w:rStyle w:val="Pogrubienie"/>
          <w:rFonts w:ascii="Times New Roman" w:hAnsi="Times New Roman" w:cs="Times New Roman"/>
          <w:b w:val="0"/>
          <w:sz w:val="24"/>
          <w:szCs w:val="24"/>
        </w:rPr>
        <w:t xml:space="preserve">] </w:t>
      </w:r>
    </w:p>
    <w:p w:rsidR="00122A4F" w:rsidRDefault="000B3120" w:rsidP="00B36679">
      <w:pPr>
        <w:jc w:val="both"/>
        <w:rPr>
          <w:rStyle w:val="Pogrubienie"/>
          <w:rFonts w:ascii="Times New Roman" w:hAnsi="Times New Roman" w:cs="Times New Roman"/>
          <w:b w:val="0"/>
          <w:sz w:val="24"/>
          <w:szCs w:val="24"/>
        </w:rPr>
      </w:pPr>
      <w:hyperlink r:id="rId46" w:history="1">
        <w:r w:rsidR="007B2B1B" w:rsidRPr="000B6264">
          <w:rPr>
            <w:rStyle w:val="Hipercze"/>
            <w:rFonts w:ascii="Times New Roman" w:hAnsi="Times New Roman" w:cs="Times New Roman"/>
            <w:sz w:val="24"/>
            <w:szCs w:val="24"/>
          </w:rPr>
          <w:t>http://developer.android.com/reference/java/net/ServerSocket.html</w:t>
        </w:r>
      </w:hyperlink>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r w:rsidRPr="00A6554A">
        <w:rPr>
          <w:rStyle w:val="Pogrubienie"/>
          <w:rFonts w:ascii="Times New Roman" w:hAnsi="Times New Roman" w:cs="Times New Roman"/>
          <w:b w:val="0"/>
          <w:sz w:val="24"/>
          <w:szCs w:val="24"/>
        </w:rPr>
        <w:t xml:space="preserve">Biblioteka </w:t>
      </w:r>
      <w:r w:rsidRPr="00A6554A">
        <w:rPr>
          <w:rFonts w:ascii="Times New Roman" w:hAnsi="Times New Roman" w:cs="Times New Roman"/>
          <w:sz w:val="24"/>
          <w:szCs w:val="24"/>
        </w:rPr>
        <w:t>NanoHTTPD uż</w:t>
      </w:r>
      <w:r w:rsidRPr="00A6554A">
        <w:rPr>
          <w:rStyle w:val="Pogrubienie"/>
          <w:rFonts w:ascii="Times New Roman" w:hAnsi="Times New Roman" w:cs="Times New Roman"/>
          <w:b w:val="0"/>
          <w:sz w:val="24"/>
          <w:szCs w:val="24"/>
        </w:rPr>
        <w:t xml:space="preserve">ywana w aplikacji </w:t>
      </w:r>
      <w:r>
        <w:rPr>
          <w:rStyle w:val="Pogrubienie"/>
          <w:rFonts w:ascii="Times New Roman" w:hAnsi="Times New Roman" w:cs="Times New Roman"/>
          <w:b w:val="0"/>
          <w:sz w:val="24"/>
          <w:szCs w:val="24"/>
        </w:rPr>
        <w:t xml:space="preserve">nie przewidywała obsługi dynamicznego alokowania portu przez system operacyjny. </w:t>
      </w:r>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6D558E" w:rsidTr="0031666E">
        <w:tc>
          <w:tcPr>
            <w:tcW w:w="9212" w:type="dxa"/>
          </w:tcPr>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Starts a HTTP server to given port.</w:t>
            </w:r>
            <w:r>
              <w:rPr>
                <w:rFonts w:ascii="Consolas" w:hAnsi="Consolas" w:cs="Consolas"/>
                <w:color w:val="7F7F9F"/>
                <w:sz w:val="20"/>
                <w:szCs w:val="20"/>
              </w:rPr>
              <w:t>&lt;p&gt;</w:t>
            </w:r>
            <w:r>
              <w:rPr>
                <w:rFonts w:ascii="Consolas" w:hAnsi="Consolas" w:cs="Consolas"/>
                <w:color w:val="3F5FBF"/>
                <w:sz w:val="20"/>
                <w:szCs w:val="20"/>
              </w:rPr>
              <w:t xml:space="preserve"> Throws an IOException if the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socket is already in use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w:t>
            </w:r>
          </w:p>
          <w:p w:rsidR="00BA4E57" w:rsidRDefault="00BA5C95"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C0"/>
                <w:sz w:val="20"/>
                <w:szCs w:val="20"/>
              </w:rPr>
              <w:t>myTcpPort</w:t>
            </w:r>
            <w:r>
              <w:rPr>
                <w:rFonts w:ascii="Consolas" w:hAnsi="Consolas" w:cs="Consolas"/>
                <w:color w:val="000000"/>
                <w:sz w:val="20"/>
                <w:szCs w:val="20"/>
              </w:rPr>
              <w:t xml:space="preserve"> = port;</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C0"/>
                <w:sz w:val="20"/>
                <w:szCs w:val="20"/>
              </w:rPr>
              <w:t>myServerSocket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w:t>
            </w:r>
            <w:r>
              <w:rPr>
                <w:rFonts w:ascii="Consolas" w:hAnsi="Consolas" w:cs="Consolas"/>
                <w:color w:val="0000C0"/>
                <w:sz w:val="20"/>
                <w:szCs w:val="20"/>
              </w:rPr>
              <w:t>myTcpPort</w:t>
            </w:r>
            <w:r>
              <w:rPr>
                <w:rFonts w:ascii="Consolas" w:hAnsi="Consolas" w:cs="Consolas"/>
                <w:color w:val="000000"/>
                <w:sz w:val="20"/>
                <w:szCs w:val="20"/>
              </w:rPr>
              <w: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w:t>
            </w:r>
          </w:p>
          <w:p w:rsidR="007B2B1B" w:rsidRPr="00671689" w:rsidRDefault="00BA4E57" w:rsidP="00B36679">
            <w:pPr>
              <w:autoSpaceDE w:val="0"/>
              <w:autoSpaceDN w:val="0"/>
              <w:adjustRightInd w:val="0"/>
              <w:spacing w:line="276" w:lineRule="auto"/>
              <w:jc w:val="both"/>
              <w:rPr>
                <w:rStyle w:val="Pogrubienie"/>
                <w:rFonts w:ascii="Consolas" w:hAnsi="Consolas" w:cs="Consolas"/>
                <w:b w:val="0"/>
                <w:bCs w:val="0"/>
                <w:color w:val="000000"/>
                <w:sz w:val="20"/>
                <w:szCs w:val="20"/>
              </w:rPr>
            </w:pPr>
            <w:r>
              <w:rPr>
                <w:rFonts w:ascii="Consolas" w:hAnsi="Consolas" w:cs="Consolas"/>
                <w:color w:val="000000"/>
                <w:sz w:val="20"/>
                <w:szCs w:val="20"/>
              </w:rPr>
              <w:t>}</w:t>
            </w:r>
          </w:p>
        </w:tc>
      </w:tr>
    </w:tbl>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p w:rsidR="00671689" w:rsidRPr="00622DAD" w:rsidRDefault="00671689" w:rsidP="00B36679">
      <w:pPr>
        <w:autoSpaceDE w:val="0"/>
        <w:autoSpaceDN w:val="0"/>
        <w:adjustRightInd w:val="0"/>
        <w:spacing w:after="0"/>
        <w:jc w:val="both"/>
        <w:rPr>
          <w:rStyle w:val="Pogrubienie"/>
          <w:rFonts w:ascii="Times New Roman" w:hAnsi="Times New Roman" w:cs="Times New Roman"/>
          <w:b w:val="0"/>
          <w:bCs w:val="0"/>
          <w:sz w:val="24"/>
          <w:szCs w:val="24"/>
        </w:rPr>
      </w:pPr>
      <w:r>
        <w:rPr>
          <w:rStyle w:val="Pogrubienie"/>
          <w:rFonts w:ascii="Times New Roman" w:hAnsi="Times New Roman" w:cs="Times New Roman"/>
          <w:b w:val="0"/>
          <w:sz w:val="24"/>
          <w:szCs w:val="24"/>
        </w:rPr>
        <w:t xml:space="preserve">Zmodyfikowano parametrowy konstruktor klasy </w:t>
      </w:r>
      <w:r>
        <w:rPr>
          <w:rFonts w:ascii="Times New Roman" w:hAnsi="Times New Roman" w:cs="Times New Roman"/>
          <w:sz w:val="24"/>
          <w:szCs w:val="24"/>
        </w:rPr>
        <w:t>NanoHTTPD, aby stale korzystał z aktualnych danych przechowywanych przez obiekt klasy ServerSocket. W</w:t>
      </w:r>
      <w:r>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Pr>
          <w:rFonts w:ascii="Consolas" w:hAnsi="Consolas" w:cs="Consolas"/>
          <w:color w:val="000000"/>
          <w:sz w:val="20"/>
          <w:szCs w:val="20"/>
        </w:rPr>
        <w:t>BindException</w:t>
      </w:r>
      <w:r>
        <w:rPr>
          <w:rStyle w:val="Pogrubienie"/>
          <w:rFonts w:ascii="Times New Roman" w:hAnsi="Times New Roman" w:cs="Times New Roman"/>
          <w:b w:val="0"/>
          <w:sz w:val="24"/>
          <w:szCs w:val="24"/>
        </w:rPr>
        <w:t>.</w:t>
      </w:r>
    </w:p>
    <w:p w:rsidR="00671689" w:rsidRDefault="006C33E1" w:rsidP="00B36679">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  </w:t>
      </w:r>
    </w:p>
    <w:tbl>
      <w:tblPr>
        <w:tblStyle w:val="Tabela-Siatka"/>
        <w:tblW w:w="0" w:type="auto"/>
        <w:tblLook w:val="04A0"/>
      </w:tblPr>
      <w:tblGrid>
        <w:gridCol w:w="9212"/>
      </w:tblGrid>
      <w:tr w:rsidR="00671689" w:rsidTr="00671689">
        <w:tc>
          <w:tcPr>
            <w:tcW w:w="9212" w:type="dxa"/>
          </w:tcPr>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671689" w:rsidRPr="00622DAD" w:rsidRDefault="00671689" w:rsidP="00B36679">
            <w:pPr>
              <w:autoSpaceDE w:val="0"/>
              <w:autoSpaceDN w:val="0"/>
              <w:adjustRightInd w:val="0"/>
              <w:spacing w:line="276" w:lineRule="auto"/>
              <w:jc w:val="both"/>
              <w:rPr>
                <w:rFonts w:ascii="Consolas" w:hAnsi="Consolas" w:cs="Consolas"/>
                <w:sz w:val="20"/>
                <w:szCs w:val="20"/>
                <w:highlight w:val="yellow"/>
              </w:rPr>
            </w:pPr>
            <w:r>
              <w:rPr>
                <w:rFonts w:ascii="Consolas" w:hAnsi="Consolas" w:cs="Consolas"/>
                <w:color w:val="000000"/>
                <w:sz w:val="20"/>
                <w:szCs w:val="20"/>
              </w:rPr>
              <w:t xml:space="preserve">        </w:t>
            </w:r>
            <w:r w:rsidRPr="00622DAD">
              <w:rPr>
                <w:rFonts w:ascii="Consolas" w:hAnsi="Consolas" w:cs="Consolas"/>
                <w:color w:val="0000C0"/>
                <w:sz w:val="20"/>
                <w:szCs w:val="20"/>
              </w:rPr>
              <w:t>myServerSocket</w:t>
            </w:r>
            <w:r w:rsidRPr="00622DAD">
              <w:rPr>
                <w:rFonts w:ascii="Consolas" w:hAnsi="Consolas" w:cs="Consolas"/>
                <w:color w:val="000000"/>
                <w:sz w:val="20"/>
                <w:szCs w:val="20"/>
              </w:rPr>
              <w:t xml:space="preserve"> = </w:t>
            </w:r>
            <w:r w:rsidRPr="00622DAD">
              <w:rPr>
                <w:rFonts w:ascii="Consolas" w:hAnsi="Consolas" w:cs="Consolas"/>
                <w:b/>
                <w:bCs/>
                <w:color w:val="7F0055"/>
                <w:sz w:val="20"/>
                <w:szCs w:val="20"/>
              </w:rPr>
              <w:t>new</w:t>
            </w:r>
            <w:r w:rsidRPr="00622DAD">
              <w:rPr>
                <w:rFonts w:ascii="Consolas" w:hAnsi="Consolas" w:cs="Consolas"/>
                <w:color w:val="000000"/>
                <w:sz w:val="20"/>
                <w:szCs w:val="20"/>
              </w:rPr>
              <w:t xml:space="preserve"> ServerSocket(port);</w:t>
            </w:r>
          </w:p>
          <w:p w:rsidR="00671689" w:rsidRDefault="00671689" w:rsidP="00B36679">
            <w:pPr>
              <w:autoSpaceDE w:val="0"/>
              <w:autoSpaceDN w:val="0"/>
              <w:adjustRightInd w:val="0"/>
              <w:spacing w:line="276" w:lineRule="auto"/>
              <w:jc w:val="both"/>
              <w:rPr>
                <w:rFonts w:ascii="Consolas" w:hAnsi="Consolas" w:cs="Consolas"/>
                <w:sz w:val="20"/>
                <w:szCs w:val="20"/>
              </w:rPr>
            </w:pPr>
            <w:r w:rsidRPr="00622DAD">
              <w:rPr>
                <w:rFonts w:ascii="Consolas" w:hAnsi="Consolas" w:cs="Consolas"/>
                <w:color w:val="000000"/>
                <w:sz w:val="20"/>
                <w:szCs w:val="20"/>
              </w:rPr>
              <w:t xml:space="preserve">        </w:t>
            </w:r>
            <w:r w:rsidRPr="00622DAD">
              <w:rPr>
                <w:rFonts w:ascii="Consolas" w:hAnsi="Consolas" w:cs="Consolas"/>
                <w:color w:val="0000C0"/>
                <w:sz w:val="20"/>
                <w:szCs w:val="20"/>
              </w:rPr>
              <w:t>myTcpPort</w:t>
            </w:r>
            <w:r w:rsidRPr="00622DAD">
              <w:rPr>
                <w:rFonts w:ascii="Consolas" w:hAnsi="Consolas" w:cs="Consolas"/>
                <w:color w:val="000000"/>
                <w:sz w:val="20"/>
                <w:szCs w:val="20"/>
              </w:rPr>
              <w:t xml:space="preserve"> = </w:t>
            </w:r>
            <w:r w:rsidRPr="00622DAD">
              <w:rPr>
                <w:rFonts w:ascii="Consolas" w:hAnsi="Consolas" w:cs="Consolas"/>
                <w:color w:val="0000C0"/>
                <w:sz w:val="20"/>
                <w:szCs w:val="20"/>
              </w:rPr>
              <w:t>myServerSocket</w:t>
            </w:r>
            <w:r w:rsidRPr="00622DAD">
              <w:rPr>
                <w:rFonts w:ascii="Consolas" w:hAnsi="Consolas" w:cs="Consolas"/>
                <w:color w:val="000000"/>
                <w:sz w:val="20"/>
                <w:szCs w:val="20"/>
              </w:rPr>
              <w:t>.getLocalPort();</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w:t>
            </w:r>
          </w:p>
          <w:p w:rsidR="00671689" w:rsidRDefault="00671689" w:rsidP="00B36679">
            <w:pPr>
              <w:autoSpaceDE w:val="0"/>
              <w:autoSpaceDN w:val="0"/>
              <w:adjustRightInd w:val="0"/>
              <w:spacing w:line="276" w:lineRule="auto"/>
              <w:jc w:val="both"/>
              <w:rPr>
                <w:rStyle w:val="Pogrubienie"/>
                <w:rFonts w:ascii="Times New Roman" w:hAnsi="Times New Roman" w:cs="Times New Roman"/>
                <w:b w:val="0"/>
                <w:sz w:val="24"/>
                <w:szCs w:val="24"/>
              </w:rPr>
            </w:pPr>
            <w:r>
              <w:rPr>
                <w:rFonts w:ascii="Consolas" w:hAnsi="Consolas" w:cs="Consolas"/>
                <w:color w:val="000000"/>
                <w:sz w:val="20"/>
                <w:szCs w:val="20"/>
              </w:rPr>
              <w:t xml:space="preserve">    }</w:t>
            </w:r>
          </w:p>
        </w:tc>
      </w:tr>
    </w:tbl>
    <w:p w:rsidR="008942C2" w:rsidRDefault="008942C2" w:rsidP="00B36679">
      <w:pPr>
        <w:autoSpaceDE w:val="0"/>
        <w:autoSpaceDN w:val="0"/>
        <w:adjustRightInd w:val="0"/>
        <w:spacing w:after="0"/>
        <w:jc w:val="both"/>
        <w:rPr>
          <w:rStyle w:val="Pogrubienie"/>
          <w:rFonts w:ascii="Times New Roman" w:hAnsi="Times New Roman" w:cs="Times New Roman"/>
          <w:b w:val="0"/>
          <w:sz w:val="24"/>
          <w:szCs w:val="24"/>
        </w:rPr>
      </w:pPr>
    </w:p>
    <w:p w:rsidR="00F26ED5" w:rsidRPr="00F26ED5" w:rsidRDefault="00F26ED5" w:rsidP="00B36679">
      <w:pPr>
        <w:pStyle w:val="Akapitzlist"/>
        <w:jc w:val="both"/>
        <w:rPr>
          <w:rStyle w:val="Pogrubienie"/>
          <w:rFonts w:ascii="Times New Roman" w:hAnsi="Times New Roman" w:cs="Times New Roman"/>
          <w:b w:val="0"/>
          <w:sz w:val="24"/>
          <w:szCs w:val="24"/>
        </w:rPr>
      </w:pPr>
    </w:p>
    <w:p w:rsidR="00C94B3B" w:rsidRPr="00816A9C" w:rsidRDefault="00C94B3B" w:rsidP="00B36679">
      <w:pPr>
        <w:pStyle w:val="Akapitzlist"/>
        <w:numPr>
          <w:ilvl w:val="0"/>
          <w:numId w:val="17"/>
        </w:numPr>
        <w:jc w:val="both"/>
        <w:rPr>
          <w:rStyle w:val="Pogrubienie"/>
        </w:rPr>
      </w:pPr>
      <w:r w:rsidRPr="00816A9C">
        <w:rPr>
          <w:rStyle w:val="Pogrubienie"/>
        </w:rPr>
        <w:t>pobieranie i instalacja oprogramowania do obsługi technologii flash</w:t>
      </w:r>
    </w:p>
    <w:p w:rsidR="00C94B3B" w:rsidRPr="00816A9C" w:rsidRDefault="00C94B3B" w:rsidP="00B36679">
      <w:pPr>
        <w:pStyle w:val="Akapitzlist"/>
        <w:numPr>
          <w:ilvl w:val="0"/>
          <w:numId w:val="17"/>
        </w:numPr>
        <w:jc w:val="both"/>
        <w:rPr>
          <w:rStyle w:val="Pogrubienie"/>
        </w:rPr>
      </w:pPr>
      <w:r w:rsidRPr="00816A9C">
        <w:rPr>
          <w:rStyle w:val="Pogrubienie"/>
        </w:rPr>
        <w:t>mechanizm aktualizacji e-doświadczeń</w:t>
      </w:r>
    </w:p>
    <w:p w:rsidR="00094CE4" w:rsidRPr="00DD6577" w:rsidRDefault="00C94B3B" w:rsidP="00DD6577">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Dodanie zrealizowanych e-doświadczen</w:t>
      </w:r>
      <w:r w:rsidR="00D1549C">
        <w:rPr>
          <w:rStyle w:val="Pogrubienie"/>
          <w:rFonts w:ascii="Times New Roman" w:hAnsi="Times New Roman" w:cs="Times New Roman"/>
          <w:b w:val="0"/>
          <w:sz w:val="24"/>
          <w:szCs w:val="24"/>
        </w:rPr>
        <w:t xml:space="preserve"> oraz poprawienie ścieżki do podręcznika</w:t>
      </w:r>
      <w:r>
        <w:rPr>
          <w:rStyle w:val="Pogrubienie"/>
          <w:rFonts w:ascii="Times New Roman" w:hAnsi="Times New Roman" w:cs="Times New Roman"/>
          <w:b w:val="0"/>
          <w:sz w:val="24"/>
          <w:szCs w:val="24"/>
        </w:rPr>
        <w:t>-</w:t>
      </w:r>
      <w:r w:rsidR="00D1549C">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 xml:space="preserve"> </w:t>
      </w:r>
      <w:r w:rsidRPr="00C94B3B">
        <w:rPr>
          <w:rStyle w:val="Pogrubienie"/>
          <w:rFonts w:ascii="Times New Roman" w:hAnsi="Times New Roman" w:cs="Times New Roman"/>
          <w:b w:val="0"/>
          <w:sz w:val="24"/>
          <w:szCs w:val="24"/>
        </w:rPr>
        <w:t>zrobione</w:t>
      </w:r>
    </w:p>
    <w:p w:rsidR="00094CE4" w:rsidRDefault="009C29CF" w:rsidP="00B36679">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Ponieważ projekt trwa nie wszystkie ed zostały ukończone.</w:t>
      </w:r>
    </w:p>
    <w:p w:rsidR="009C29CF" w:rsidRDefault="009C29CF" w:rsidP="00B36679">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Do mobilnej aplikacji dodano nastepujące ed:</w:t>
      </w:r>
    </w:p>
    <w:p w:rsidR="009C29CF" w:rsidRDefault="009C29CF" w:rsidP="00B36679">
      <w:pPr>
        <w:ind w:left="360"/>
        <w:jc w:val="both"/>
        <w:rPr>
          <w:rStyle w:val="Pogrubienie"/>
          <w:rFonts w:ascii="Times New Roman" w:hAnsi="Times New Roman" w:cs="Times New Roman"/>
          <w:b w:val="0"/>
          <w:sz w:val="24"/>
          <w:szCs w:val="24"/>
        </w:rPr>
      </w:pPr>
    </w:p>
    <w:p w:rsidR="009C29CF" w:rsidRDefault="009C29CF" w:rsidP="00B36679">
      <w:pPr>
        <w:ind w:left="360"/>
        <w:jc w:val="both"/>
        <w:rPr>
          <w:rStyle w:val="Pogrubienie"/>
          <w:rFonts w:ascii="Times New Roman" w:hAnsi="Times New Roman" w:cs="Times New Roman"/>
          <w:b w:val="0"/>
          <w:sz w:val="24"/>
          <w:szCs w:val="24"/>
        </w:rPr>
      </w:pPr>
    </w:p>
    <w:p w:rsidR="009C29CF" w:rsidRPr="004213B1" w:rsidRDefault="009C29CF" w:rsidP="00B36679">
      <w:pPr>
        <w:ind w:left="360"/>
        <w:jc w:val="both"/>
        <w:rPr>
          <w:rStyle w:val="Pogrubienie"/>
          <w:rFonts w:ascii="Times New Roman" w:hAnsi="Times New Roman" w:cs="Times New Roman"/>
          <w:b w:val="0"/>
          <w:sz w:val="24"/>
          <w:szCs w:val="24"/>
        </w:rPr>
      </w:pPr>
    </w:p>
    <w:p w:rsidR="00740E98" w:rsidRPr="00F4340D" w:rsidRDefault="00C94B3B" w:rsidP="00B36679">
      <w:pPr>
        <w:pStyle w:val="Akapitzlist"/>
        <w:numPr>
          <w:ilvl w:val="0"/>
          <w:numId w:val="17"/>
        </w:numPr>
        <w:jc w:val="both"/>
        <w:rPr>
          <w:rStyle w:val="Pogrubienie"/>
        </w:rPr>
      </w:pPr>
      <w:r w:rsidRPr="00F4340D">
        <w:rPr>
          <w:rStyle w:val="Pogrubienie"/>
        </w:rPr>
        <w:lastRenderedPageBreak/>
        <w:t xml:space="preserve">Uzupełnienie </w:t>
      </w:r>
      <w:r w:rsidR="00F4340D" w:rsidRPr="00F4340D">
        <w:rPr>
          <w:rStyle w:val="Pogrubienie"/>
        </w:rPr>
        <w:t xml:space="preserve">opisów, </w:t>
      </w:r>
      <w:r w:rsidRPr="00F4340D">
        <w:rPr>
          <w:rStyle w:val="Pogrubienie"/>
        </w:rPr>
        <w:t>przykładowych ćwiczeń</w:t>
      </w:r>
      <w:r w:rsidR="00F4340D" w:rsidRPr="00F4340D">
        <w:rPr>
          <w:rStyle w:val="Pogrubienie"/>
        </w:rPr>
        <w:t xml:space="preserve"> oraz pomoc</w:t>
      </w:r>
      <w:r w:rsidR="00CD376E">
        <w:rPr>
          <w:rStyle w:val="Pogrubienie"/>
        </w:rPr>
        <w:t>y</w:t>
      </w:r>
      <w:r w:rsidR="00F4340D" w:rsidRPr="00F4340D">
        <w:rPr>
          <w:rStyle w:val="Pogrubienie"/>
        </w:rPr>
        <w:t xml:space="preserve"> aplikacji</w:t>
      </w:r>
    </w:p>
    <w:p w:rsidR="00740E98" w:rsidRPr="00740E98" w:rsidRDefault="00740E98" w:rsidP="00B36679">
      <w:pPr>
        <w:pStyle w:val="Akapitzlist"/>
        <w:jc w:val="both"/>
        <w:rPr>
          <w:rStyle w:val="Pogrubienie"/>
          <w:rFonts w:ascii="Times New Roman" w:hAnsi="Times New Roman" w:cs="Times New Roman"/>
          <w:b w:val="0"/>
          <w:sz w:val="24"/>
          <w:szCs w:val="24"/>
        </w:rPr>
      </w:pPr>
    </w:p>
    <w:p w:rsidR="00996196" w:rsidRPr="00740E98" w:rsidRDefault="004213B1" w:rsidP="00B36679">
      <w:pPr>
        <w:pStyle w:val="Akapitzlist"/>
        <w:jc w:val="both"/>
        <w:rPr>
          <w:rFonts w:ascii="Times New Roman" w:hAnsi="Times New Roman" w:cs="Times New Roman"/>
          <w:sz w:val="24"/>
          <w:szCs w:val="24"/>
        </w:rPr>
      </w:pPr>
      <w:r w:rsidRPr="00740E98">
        <w:rPr>
          <w:rStyle w:val="Pogrubienie"/>
          <w:rFonts w:ascii="Times New Roman" w:hAnsi="Times New Roman" w:cs="Times New Roman"/>
          <w:b w:val="0"/>
          <w:sz w:val="24"/>
          <w:szCs w:val="24"/>
        </w:rPr>
        <w:t xml:space="preserve">W mobilnej aplikacji </w:t>
      </w:r>
      <w:r w:rsidRPr="00740E98">
        <w:rPr>
          <w:rFonts w:ascii="Times New Roman" w:hAnsi="Times New Roman" w:cs="Times New Roman"/>
          <w:sz w:val="24"/>
          <w:szCs w:val="24"/>
        </w:rPr>
        <w:t>projektu "e-Doświadczenia w fizyce"</w:t>
      </w:r>
      <w:r w:rsidR="00996196" w:rsidRPr="00740E98">
        <w:rPr>
          <w:rFonts w:ascii="Times New Roman" w:hAnsi="Times New Roman" w:cs="Times New Roman"/>
          <w:sz w:val="24"/>
          <w:szCs w:val="24"/>
        </w:rPr>
        <w:t xml:space="preserve"> uzupełnione zostały:</w:t>
      </w:r>
    </w:p>
    <w:p w:rsidR="00996196" w:rsidRPr="002C06CD" w:rsidRDefault="00996196" w:rsidP="00B36679">
      <w:pPr>
        <w:pStyle w:val="Akapitzlist"/>
        <w:numPr>
          <w:ilvl w:val="0"/>
          <w:numId w:val="19"/>
        </w:numPr>
        <w:jc w:val="both"/>
        <w:rPr>
          <w:rFonts w:ascii="Times New Roman" w:hAnsi="Times New Roman" w:cs="Times New Roman"/>
          <w:sz w:val="24"/>
          <w:szCs w:val="24"/>
        </w:rPr>
      </w:pPr>
      <w:r w:rsidRPr="002C06CD">
        <w:rPr>
          <w:rFonts w:ascii="Times New Roman" w:hAnsi="Times New Roman" w:cs="Times New Roman"/>
          <w:sz w:val="24"/>
          <w:szCs w:val="24"/>
        </w:rPr>
        <w:t>opisy zjawisk fizycznych przybliżanych przez kolejne e-doświadczenia,</w:t>
      </w:r>
    </w:p>
    <w:p w:rsidR="00E96551" w:rsidRPr="002C06CD" w:rsidRDefault="00996196" w:rsidP="00B36679">
      <w:pPr>
        <w:pStyle w:val="Akapitzlist"/>
        <w:numPr>
          <w:ilvl w:val="0"/>
          <w:numId w:val="19"/>
        </w:numPr>
        <w:jc w:val="both"/>
        <w:rPr>
          <w:rStyle w:val="Pogrubienie"/>
          <w:rFonts w:ascii="Times New Roman" w:hAnsi="Times New Roman" w:cs="Times New Roman"/>
          <w:b w:val="0"/>
          <w:sz w:val="24"/>
          <w:szCs w:val="24"/>
        </w:rPr>
      </w:pPr>
      <w:r w:rsidRPr="002C06CD">
        <w:rPr>
          <w:rStyle w:val="Pogrubienie"/>
          <w:rFonts w:ascii="Times New Roman" w:hAnsi="Times New Roman" w:cs="Times New Roman"/>
          <w:b w:val="0"/>
          <w:sz w:val="24"/>
          <w:szCs w:val="24"/>
        </w:rPr>
        <w:t xml:space="preserve">przykładowe </w:t>
      </w:r>
      <w:r w:rsidR="00FA7250">
        <w:rPr>
          <w:rStyle w:val="Pogrubienie"/>
          <w:rFonts w:ascii="Times New Roman" w:hAnsi="Times New Roman" w:cs="Times New Roman"/>
          <w:b w:val="0"/>
          <w:sz w:val="24"/>
          <w:szCs w:val="24"/>
        </w:rPr>
        <w:t>eksperymenty</w:t>
      </w:r>
      <w:r w:rsidR="00E96551" w:rsidRPr="002C06CD">
        <w:rPr>
          <w:rStyle w:val="Pogrubienie"/>
          <w:rFonts w:ascii="Times New Roman" w:hAnsi="Times New Roman" w:cs="Times New Roman"/>
          <w:b w:val="0"/>
          <w:sz w:val="24"/>
          <w:szCs w:val="24"/>
        </w:rPr>
        <w:t>.</w:t>
      </w:r>
    </w:p>
    <w:p w:rsidR="006018C6" w:rsidRDefault="00F07CF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Aplikacja umożliwa użytkownikowi pracę w języku angielskim lub poskim, dlatego też opracowane do doświadczeń opisy i ćwiczenia napisane zostały w </w:t>
      </w:r>
      <w:r w:rsidR="00E96551" w:rsidRPr="00537BC7">
        <w:rPr>
          <w:rStyle w:val="Pogrubienie"/>
          <w:rFonts w:ascii="Times New Roman" w:hAnsi="Times New Roman" w:cs="Times New Roman"/>
          <w:b w:val="0"/>
          <w:sz w:val="24"/>
          <w:szCs w:val="24"/>
        </w:rPr>
        <w:t>dwóch we</w:t>
      </w:r>
      <w:r>
        <w:rPr>
          <w:rStyle w:val="Pogrubienie"/>
          <w:rFonts w:ascii="Times New Roman" w:hAnsi="Times New Roman" w:cs="Times New Roman"/>
          <w:b w:val="0"/>
          <w:sz w:val="24"/>
          <w:szCs w:val="24"/>
        </w:rPr>
        <w:t>rsjach językowych</w:t>
      </w:r>
      <w:r w:rsidR="00537BC7" w:rsidRPr="00537BC7">
        <w:rPr>
          <w:rStyle w:val="Pogrubienie"/>
          <w:rFonts w:ascii="Times New Roman" w:hAnsi="Times New Roman" w:cs="Times New Roman"/>
          <w:b w:val="0"/>
          <w:sz w:val="24"/>
          <w:szCs w:val="24"/>
        </w:rPr>
        <w:t>.</w:t>
      </w:r>
      <w:r w:rsidR="00E83685">
        <w:rPr>
          <w:rStyle w:val="Pogrubienie"/>
          <w:rFonts w:ascii="Times New Roman" w:hAnsi="Times New Roman" w:cs="Times New Roman"/>
          <w:b w:val="0"/>
          <w:sz w:val="24"/>
          <w:szCs w:val="24"/>
        </w:rPr>
        <w:t xml:space="preserve"> W tabeli nr xxxx zamieszczono wszystkie elementy, o które zostały dodane do każdego e-doświadczenia. W zestawieniu e-doświadczenia ułożone są zgodnie z kolejnością występowania ich w mobilnej aplikacji.  </w:t>
      </w:r>
    </w:p>
    <w:p w:rsidR="00B750C4" w:rsidRDefault="00B750C4" w:rsidP="00B36679">
      <w:pPr>
        <w:pStyle w:val="Akapitzlist"/>
        <w:jc w:val="both"/>
        <w:rPr>
          <w:rStyle w:val="Pogrubienie"/>
          <w:rFonts w:ascii="Times New Roman" w:hAnsi="Times New Roman" w:cs="Times New Roman"/>
          <w:b w:val="0"/>
          <w:sz w:val="24"/>
          <w:szCs w:val="24"/>
        </w:rPr>
      </w:pPr>
    </w:p>
    <w:p w:rsidR="00B750C4" w:rsidRDefault="00B750C4"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Tabela xxx. Zestawienie uzupełnionych </w:t>
      </w:r>
      <w:r w:rsidR="00333746">
        <w:rPr>
          <w:rStyle w:val="Pogrubienie"/>
          <w:rFonts w:ascii="Times New Roman" w:hAnsi="Times New Roman" w:cs="Times New Roman"/>
          <w:b w:val="0"/>
          <w:sz w:val="24"/>
          <w:szCs w:val="24"/>
        </w:rPr>
        <w:t>elementów</w:t>
      </w:r>
    </w:p>
    <w:tbl>
      <w:tblPr>
        <w:tblStyle w:val="Tabela-Siatka"/>
        <w:tblW w:w="0" w:type="auto"/>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Tr="00996027">
        <w:tc>
          <w:tcPr>
            <w:tcW w:w="603"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Pr="00837A78" w:rsidRDefault="000E68E3"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filmik</w:t>
            </w:r>
          </w:p>
        </w:tc>
      </w:tr>
      <w:tr w:rsidR="000E68E3" w:rsidTr="00996027">
        <w:trPr>
          <w:trHeight w:val="483"/>
        </w:trPr>
        <w:tc>
          <w:tcPr>
            <w:tcW w:w="603"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Pr="00837A78" w:rsidRDefault="000E68E3" w:rsidP="00F2160F">
            <w:pPr>
              <w:spacing w:line="360" w:lineRule="auto"/>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p>
        </w:tc>
      </w:tr>
      <w:tr w:rsidR="00B750C4" w:rsidTr="00996027">
        <w:tc>
          <w:tcPr>
            <w:tcW w:w="603" w:type="dxa"/>
            <w:tcBorders>
              <w:top w:val="single" w:sz="12" w:space="0" w:color="auto"/>
              <w:left w:val="single" w:sz="12" w:space="0" w:color="auto"/>
            </w:tcBorders>
            <w:vAlign w:val="center"/>
          </w:tcPr>
          <w:p w:rsidR="00B750C4" w:rsidRDefault="00B750C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Pr="00837A78" w:rsidRDefault="00B750C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E00C54" w:rsidRDefault="00DB4DE5" w:rsidP="00E00C54">
            <w:pPr>
              <w:pStyle w:val="Akapitzlist"/>
              <w:numPr>
                <w:ilvl w:val="0"/>
                <w:numId w:val="38"/>
              </w:numPr>
              <w:spacing w:line="360" w:lineRule="auto"/>
              <w:ind w:left="317" w:right="-108" w:hanging="142"/>
              <w:jc w:val="center"/>
              <w:rPr>
                <w:rStyle w:val="Pogrubienie"/>
                <w:rFonts w:ascii="Times New Roman" w:hAnsi="Times New Roman" w:cs="Times New Roman"/>
                <w:b w:val="0"/>
                <w:sz w:val="24"/>
                <w:szCs w:val="24"/>
              </w:rPr>
            </w:pPr>
            <w:r>
              <w:rPr>
                <w:rStyle w:val="Odwoanieprzypisudolnego"/>
                <w:rFonts w:ascii="Times New Roman" w:hAnsi="Times New Roman" w:cs="Times New Roman"/>
                <w:bCs/>
                <w:sz w:val="24"/>
                <w:szCs w:val="24"/>
              </w:rPr>
              <w:footnoteReference w:id="1"/>
            </w:r>
          </w:p>
        </w:tc>
        <w:tc>
          <w:tcPr>
            <w:tcW w:w="1842" w:type="dxa"/>
            <w:tcBorders>
              <w:top w:val="single" w:sz="12" w:space="0" w:color="auto"/>
            </w:tcBorders>
            <w:vAlign w:val="center"/>
          </w:tcPr>
          <w:p w:rsidR="00B750C4" w:rsidRPr="005B2182" w:rsidRDefault="00B750C4"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5B2182" w:rsidRDefault="00B750C4" w:rsidP="005B2182">
            <w:pPr>
              <w:pStyle w:val="Akapitzlist"/>
              <w:numPr>
                <w:ilvl w:val="0"/>
                <w:numId w:val="31"/>
              </w:numPr>
              <w:spacing w:line="360" w:lineRule="auto"/>
              <w:jc w:val="center"/>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E00C54" w:rsidRDefault="00B750C4"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0E68E3" w:rsidTr="00996027">
        <w:tc>
          <w:tcPr>
            <w:tcW w:w="603" w:type="dxa"/>
            <w:tcBorders>
              <w:left w:val="single" w:sz="12" w:space="0" w:color="auto"/>
            </w:tcBorders>
            <w:vAlign w:val="center"/>
          </w:tcPr>
          <w:p w:rsidR="000E68E3" w:rsidRDefault="000E68E3"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w:t>
            </w:r>
          </w:p>
        </w:tc>
        <w:tc>
          <w:tcPr>
            <w:tcW w:w="3225" w:type="dxa"/>
            <w:vAlign w:val="center"/>
          </w:tcPr>
          <w:p w:rsidR="000E68E3" w:rsidRPr="00837A78" w:rsidRDefault="000E68E3"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Ława optyczna</w:t>
            </w:r>
          </w:p>
        </w:tc>
        <w:tc>
          <w:tcPr>
            <w:tcW w:w="1843" w:type="dxa"/>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0E68E3" w:rsidRPr="005B2182" w:rsidRDefault="000E68E3"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0E68E3" w:rsidRPr="005B2182" w:rsidRDefault="000E68E3" w:rsidP="005B2182">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3</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Równia pochyła</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4</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Zderzenia sprężyste i niesprężyste</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5</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Rzuty</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6</w:t>
            </w:r>
          </w:p>
        </w:tc>
        <w:tc>
          <w:tcPr>
            <w:tcW w:w="3225" w:type="dxa"/>
            <w:vAlign w:val="center"/>
          </w:tcPr>
          <w:p w:rsidR="00E00C54" w:rsidRPr="00837A78" w:rsidRDefault="00E00C5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Ruch ciał niebieskich</w:t>
            </w:r>
          </w:p>
        </w:tc>
        <w:tc>
          <w:tcPr>
            <w:tcW w:w="1843" w:type="dxa"/>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7</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Mechanika cieczy</w:t>
            </w:r>
          </w:p>
        </w:tc>
        <w:tc>
          <w:tcPr>
            <w:tcW w:w="1843" w:type="dxa"/>
            <w:vAlign w:val="center"/>
          </w:tcPr>
          <w:p w:rsidR="002D20E4" w:rsidRPr="002D20E4" w:rsidRDefault="002D20E4" w:rsidP="002D20E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8</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Bryła sztywna</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9</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Eksperymenty myślowe Einsteina</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10</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Drgania mechaniczne</w:t>
            </w:r>
          </w:p>
        </w:tc>
        <w:tc>
          <w:tcPr>
            <w:tcW w:w="1843"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E00C54" w:rsidRDefault="002D20E4" w:rsidP="00F2160F">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11</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Pole elektryczne</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12</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Obwody prądu stałego</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rPr>
          <w:trHeight w:val="294"/>
        </w:trPr>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13</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Laboratorium dźwięku</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14</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Kalorymetria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15</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Kondensatory</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16</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Pole magnetyczne</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17</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Cewki i indukcja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lastRenderedPageBreak/>
              <w:t>18</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Optyka geometryczna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19</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Układy RLC</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20</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Korpuskuralna natura światła i materii</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21</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Interferencja i dyfrakcja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22</w:t>
            </w:r>
          </w:p>
        </w:tc>
        <w:tc>
          <w:tcPr>
            <w:tcW w:w="3225" w:type="dxa"/>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Fizyka atomowa</w:t>
            </w:r>
          </w:p>
        </w:tc>
        <w:tc>
          <w:tcPr>
            <w:tcW w:w="1843"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bottom w:val="single" w:sz="12" w:space="0" w:color="auto"/>
            </w:tcBorders>
            <w:vAlign w:val="center"/>
          </w:tcPr>
          <w:p w:rsidR="002D20E4" w:rsidRDefault="002D20E4" w:rsidP="00F2160F">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23</w:t>
            </w:r>
          </w:p>
        </w:tc>
        <w:tc>
          <w:tcPr>
            <w:tcW w:w="3225" w:type="dxa"/>
            <w:tcBorders>
              <w:bottom w:val="single" w:sz="12" w:space="0" w:color="auto"/>
            </w:tcBorders>
            <w:vAlign w:val="center"/>
          </w:tcPr>
          <w:p w:rsidR="002D20E4" w:rsidRPr="00837A78" w:rsidRDefault="002D20E4" w:rsidP="00F2160F">
            <w:pPr>
              <w:spacing w:line="360" w:lineRule="auto"/>
              <w:rPr>
                <w:rStyle w:val="Pogrubienie"/>
                <w:rFonts w:ascii="Times New Roman" w:hAnsi="Times New Roman" w:cs="Times New Roman"/>
                <w:b w:val="0"/>
                <w:sz w:val="24"/>
                <w:szCs w:val="24"/>
              </w:rPr>
            </w:pPr>
            <w:r w:rsidRPr="00837A78">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5B2182" w:rsidRDefault="002D20E4" w:rsidP="00F2160F">
            <w:pPr>
              <w:pStyle w:val="Akapitzlist"/>
              <w:numPr>
                <w:ilvl w:val="0"/>
                <w:numId w:val="35"/>
              </w:numPr>
              <w:spacing w:line="360" w:lineRule="auto"/>
              <w:jc w:val="center"/>
              <w:rPr>
                <w:rStyle w:val="Pogrubienie"/>
                <w:rFonts w:ascii="Times New Roman" w:hAnsi="Times New Roman" w:cs="Times New Roman"/>
                <w:b w:val="0"/>
                <w:sz w:val="24"/>
                <w:szCs w:val="24"/>
              </w:rPr>
            </w:pPr>
          </w:p>
        </w:tc>
      </w:tr>
    </w:tbl>
    <w:p w:rsidR="00FF07A4" w:rsidRDefault="00FF07A4" w:rsidP="00B36679">
      <w:pPr>
        <w:pStyle w:val="Akapitzlist"/>
        <w:jc w:val="both"/>
        <w:rPr>
          <w:rStyle w:val="Pogrubienie"/>
          <w:rFonts w:ascii="Times New Roman" w:hAnsi="Times New Roman" w:cs="Times New Roman"/>
          <w:b w:val="0"/>
          <w:sz w:val="24"/>
          <w:szCs w:val="24"/>
        </w:rPr>
      </w:pPr>
    </w:p>
    <w:p w:rsidR="007A0772" w:rsidRPr="00583576" w:rsidRDefault="005C04C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angielskiej wersji językowej uzupełniono treści związane ze wszystkimi 23 e-doświadczeniami.</w:t>
      </w:r>
      <w:r w:rsidR="006018C6">
        <w:rPr>
          <w:rStyle w:val="Pogrubienie"/>
          <w:rFonts w:ascii="Times New Roman" w:hAnsi="Times New Roman" w:cs="Times New Roman"/>
          <w:b w:val="0"/>
          <w:sz w:val="24"/>
          <w:szCs w:val="24"/>
        </w:rPr>
        <w:t xml:space="preserve"> </w:t>
      </w:r>
      <w:r w:rsidR="00B340A6">
        <w:rPr>
          <w:rStyle w:val="Pogrubienie"/>
          <w:rFonts w:ascii="Times New Roman" w:hAnsi="Times New Roman" w:cs="Times New Roman"/>
          <w:b w:val="0"/>
          <w:sz w:val="24"/>
          <w:szCs w:val="24"/>
        </w:rPr>
        <w:t xml:space="preserve"> W dodatku B zostały zebrane opisy </w:t>
      </w:r>
      <w:r w:rsidR="006018C6">
        <w:rPr>
          <w:rStyle w:val="Pogrubienie"/>
          <w:rFonts w:ascii="Times New Roman" w:hAnsi="Times New Roman" w:cs="Times New Roman"/>
          <w:b w:val="0"/>
          <w:sz w:val="24"/>
          <w:szCs w:val="24"/>
        </w:rPr>
        <w:t xml:space="preserve">i ćwiczenia </w:t>
      </w:r>
      <w:r w:rsidR="00B340A6">
        <w:rPr>
          <w:rStyle w:val="Pogrubienie"/>
          <w:rFonts w:ascii="Times New Roman" w:hAnsi="Times New Roman" w:cs="Times New Roman"/>
          <w:b w:val="0"/>
          <w:sz w:val="24"/>
          <w:szCs w:val="24"/>
        </w:rPr>
        <w:t>napisane w języku polskim, zaś dodatku C – w języku angielskim.</w:t>
      </w:r>
      <w:r w:rsidR="007A0772">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Pozostałe teksty zostały umieszczone w dodatku D.</w:t>
      </w:r>
      <w:r w:rsidR="00F9324E">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 xml:space="preserve"> Zaliczają się do nich:</w:t>
      </w:r>
    </w:p>
    <w:p w:rsidR="00583576" w:rsidRDefault="00583576"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przetłumaczone na język angielski: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komunikaty informujące użytkownika o stanie aplikacji,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informacje dot. realizatorów projektu</w:t>
      </w:r>
      <w:r w:rsidR="00583576">
        <w:rPr>
          <w:rStyle w:val="Pogrubienie"/>
          <w:rFonts w:ascii="Times New Roman" w:hAnsi="Times New Roman" w:cs="Times New Roman"/>
          <w:b w:val="0"/>
          <w:sz w:val="24"/>
          <w:szCs w:val="24"/>
        </w:rPr>
        <w:t>,</w:t>
      </w:r>
    </w:p>
    <w:p w:rsidR="00097F4E" w:rsidRPr="00097F4E"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p>
    <w:p w:rsidR="00097F4E" w:rsidRDefault="00F9324E"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napisane</w:t>
      </w:r>
      <w:r w:rsidR="00583576">
        <w:rPr>
          <w:rStyle w:val="Pogrubienie"/>
          <w:rFonts w:ascii="Times New Roman" w:hAnsi="Times New Roman" w:cs="Times New Roman"/>
          <w:b w:val="0"/>
          <w:sz w:val="24"/>
          <w:szCs w:val="24"/>
        </w:rPr>
        <w:t xml:space="preserve"> w </w:t>
      </w:r>
      <w:r w:rsidR="00097F4E">
        <w:rPr>
          <w:rStyle w:val="Pogrubienie"/>
          <w:rFonts w:ascii="Times New Roman" w:hAnsi="Times New Roman" w:cs="Times New Roman"/>
          <w:b w:val="0"/>
          <w:sz w:val="24"/>
          <w:szCs w:val="24"/>
        </w:rPr>
        <w:t>języ</w:t>
      </w:r>
      <w:r w:rsidR="00583576">
        <w:rPr>
          <w:rStyle w:val="Pogrubienie"/>
          <w:rFonts w:ascii="Times New Roman" w:hAnsi="Times New Roman" w:cs="Times New Roman"/>
          <w:b w:val="0"/>
          <w:sz w:val="24"/>
          <w:szCs w:val="24"/>
        </w:rPr>
        <w:t>k</w:t>
      </w:r>
      <w:r w:rsidR="00097F4E">
        <w:rPr>
          <w:rStyle w:val="Pogrubienie"/>
          <w:rFonts w:ascii="Times New Roman" w:hAnsi="Times New Roman" w:cs="Times New Roman"/>
          <w:b w:val="0"/>
          <w:sz w:val="24"/>
          <w:szCs w:val="24"/>
        </w:rPr>
        <w:t>u polskim</w:t>
      </w:r>
      <w:r>
        <w:rPr>
          <w:rStyle w:val="Pogrubienie"/>
          <w:rFonts w:ascii="Times New Roman" w:hAnsi="Times New Roman" w:cs="Times New Roman"/>
          <w:b w:val="0"/>
          <w:sz w:val="24"/>
          <w:szCs w:val="24"/>
        </w:rPr>
        <w:t>:</w:t>
      </w:r>
    </w:p>
    <w:p w:rsidR="00583576"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r w:rsidR="009D2B07">
        <w:rPr>
          <w:rStyle w:val="Pogrubienie"/>
          <w:rFonts w:ascii="Times New Roman" w:hAnsi="Times New Roman" w:cs="Times New Roman"/>
          <w:b w:val="0"/>
          <w:sz w:val="24"/>
          <w:szCs w:val="24"/>
        </w:rPr>
        <w:t>.</w:t>
      </w:r>
    </w:p>
    <w:p w:rsidR="007A0772" w:rsidRPr="001575B6" w:rsidRDefault="009D2B07" w:rsidP="001575B6">
      <w:pPr>
        <w:ind w:left="708"/>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Ponieważ autor aplikacji umieścił w niej tekst pomocy dla ekranu tytułowego pozostałe </w:t>
      </w:r>
      <w:r w:rsidRPr="00097F4E">
        <w:rPr>
          <w:rStyle w:val="Pogrubienie"/>
          <w:rFonts w:ascii="Times New Roman" w:hAnsi="Times New Roman" w:cs="Times New Roman"/>
          <w:b w:val="0"/>
          <w:sz w:val="24"/>
          <w:szCs w:val="24"/>
        </w:rPr>
        <w:t>plansz</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wspomagając</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korzystanie z aplikacji zostały utrzymane w podobnej konwencji.</w:t>
      </w:r>
    </w:p>
    <w:p w:rsidR="00C94B3B" w:rsidRPr="00607051" w:rsidRDefault="00C94B3B" w:rsidP="00B36679">
      <w:pPr>
        <w:pStyle w:val="Akapitzlist"/>
        <w:numPr>
          <w:ilvl w:val="0"/>
          <w:numId w:val="17"/>
        </w:numPr>
        <w:jc w:val="both"/>
        <w:rPr>
          <w:rStyle w:val="Pogrubienie"/>
          <w:rFonts w:ascii="Times New Roman" w:hAnsi="Times New Roman" w:cs="Times New Roman"/>
          <w:sz w:val="24"/>
          <w:szCs w:val="24"/>
        </w:rPr>
      </w:pPr>
      <w:r w:rsidRPr="00607051">
        <w:rPr>
          <w:rStyle w:val="Pogrubienie"/>
          <w:rFonts w:ascii="Times New Roman" w:hAnsi="Times New Roman" w:cs="Times New Roman"/>
          <w:sz w:val="24"/>
          <w:szCs w:val="24"/>
        </w:rPr>
        <w:t xml:space="preserve">Poprawienie grafiki </w:t>
      </w:r>
      <w:r w:rsidR="00DE7B30">
        <w:rPr>
          <w:rStyle w:val="Pogrubienie"/>
          <w:rFonts w:ascii="Times New Roman" w:hAnsi="Times New Roman" w:cs="Times New Roman"/>
          <w:sz w:val="24"/>
          <w:szCs w:val="24"/>
        </w:rPr>
        <w:t xml:space="preserve">tło_ed_run.jpg </w:t>
      </w:r>
      <w:r w:rsidRPr="00607051">
        <w:rPr>
          <w:rStyle w:val="Pogrubienie"/>
          <w:rFonts w:ascii="Times New Roman" w:hAnsi="Times New Roman" w:cs="Times New Roman"/>
          <w:sz w:val="24"/>
          <w:szCs w:val="24"/>
        </w:rPr>
        <w:t>wyświetlanej</w:t>
      </w:r>
      <w:r w:rsidR="00607051">
        <w:rPr>
          <w:rStyle w:val="Pogrubienie"/>
          <w:rFonts w:ascii="Times New Roman" w:hAnsi="Times New Roman" w:cs="Times New Roman"/>
          <w:sz w:val="24"/>
          <w:szCs w:val="24"/>
        </w:rPr>
        <w:t xml:space="preserve"> podczas pracy z uruchomionym e-</w:t>
      </w:r>
      <w:r w:rsidRPr="00607051">
        <w:rPr>
          <w:rStyle w:val="Pogrubienie"/>
          <w:rFonts w:ascii="Times New Roman" w:hAnsi="Times New Roman" w:cs="Times New Roman"/>
          <w:sz w:val="24"/>
          <w:szCs w:val="24"/>
        </w:rPr>
        <w:t>doświadczeniem</w:t>
      </w:r>
    </w:p>
    <w:p w:rsidR="001C7D8D" w:rsidRDefault="00971E5D" w:rsidP="005D0B36">
      <w:pPr>
        <w:ind w:left="360"/>
        <w:jc w:val="both"/>
        <w:rPr>
          <w:rStyle w:val="Pogrubienie"/>
          <w:rFonts w:ascii="Times New Roman" w:hAnsi="Times New Roman" w:cs="Times New Roman"/>
          <w:b w:val="0"/>
          <w:sz w:val="24"/>
          <w:szCs w:val="24"/>
        </w:rPr>
      </w:pPr>
      <w:r w:rsidRPr="00971E5D">
        <w:rPr>
          <w:rStyle w:val="Pogrubienie"/>
          <w:rFonts w:ascii="Times New Roman" w:hAnsi="Times New Roman" w:cs="Times New Roman"/>
          <w:b w:val="0"/>
          <w:sz w:val="24"/>
          <w:szCs w:val="24"/>
        </w:rPr>
        <w:t>Zaprezentowan</w:t>
      </w:r>
      <w:r>
        <w:rPr>
          <w:rStyle w:val="Pogrubienie"/>
          <w:rFonts w:ascii="Times New Roman" w:hAnsi="Times New Roman" w:cs="Times New Roman"/>
          <w:b w:val="0"/>
          <w:sz w:val="24"/>
          <w:szCs w:val="24"/>
        </w:rPr>
        <w:t>a</w:t>
      </w:r>
      <w:r w:rsidRPr="00971E5D">
        <w:rPr>
          <w:rStyle w:val="Pogrubienie"/>
          <w:rFonts w:ascii="Times New Roman" w:hAnsi="Times New Roman" w:cs="Times New Roman"/>
          <w:b w:val="0"/>
          <w:sz w:val="24"/>
          <w:szCs w:val="24"/>
        </w:rPr>
        <w:t xml:space="preserve"> poniżej </w:t>
      </w:r>
      <w:r>
        <w:rPr>
          <w:rStyle w:val="Pogrubienie"/>
          <w:rFonts w:ascii="Times New Roman" w:hAnsi="Times New Roman" w:cs="Times New Roman"/>
          <w:b w:val="0"/>
          <w:sz w:val="24"/>
          <w:szCs w:val="24"/>
        </w:rPr>
        <w:t xml:space="preserve">migawka (Rys. xxx) </w:t>
      </w:r>
      <w:r w:rsidRPr="00971E5D">
        <w:rPr>
          <w:rStyle w:val="Pogrubienie"/>
          <w:rFonts w:ascii="Times New Roman" w:hAnsi="Times New Roman" w:cs="Times New Roman"/>
          <w:b w:val="0"/>
          <w:sz w:val="24"/>
          <w:szCs w:val="24"/>
        </w:rPr>
        <w:t xml:space="preserve">przedstawia wygląd </w:t>
      </w:r>
      <w:r>
        <w:rPr>
          <w:rStyle w:val="Pogrubienie"/>
          <w:rFonts w:ascii="Times New Roman" w:hAnsi="Times New Roman" w:cs="Times New Roman"/>
          <w:b w:val="0"/>
          <w:sz w:val="24"/>
          <w:szCs w:val="24"/>
        </w:rPr>
        <w:t xml:space="preserve">fragmentu </w:t>
      </w:r>
      <w:r w:rsidRPr="00971E5D">
        <w:rPr>
          <w:rStyle w:val="Pogrubienie"/>
          <w:rFonts w:ascii="Times New Roman" w:hAnsi="Times New Roman" w:cs="Times New Roman"/>
          <w:b w:val="0"/>
          <w:sz w:val="24"/>
          <w:szCs w:val="24"/>
        </w:rPr>
        <w:t>ekranu aplikacji przed wprowadzeniem poprawki</w:t>
      </w:r>
      <w:r>
        <w:rPr>
          <w:rStyle w:val="Pogrubienie"/>
          <w:rFonts w:ascii="Times New Roman" w:hAnsi="Times New Roman" w:cs="Times New Roman"/>
          <w:b w:val="0"/>
          <w:sz w:val="24"/>
          <w:szCs w:val="24"/>
        </w:rPr>
        <w:t xml:space="preserve">. </w:t>
      </w:r>
      <w:r w:rsidR="005F3482">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7" cstate="print"/>
                    <a:stretch>
                      <a:fillRect/>
                    </a:stretch>
                  </pic:blipFill>
                  <pic:spPr>
                    <a:xfrm>
                      <a:off x="0" y="0"/>
                      <a:ext cx="5760720" cy="923925"/>
                    </a:xfrm>
                    <a:prstGeom prst="rect">
                      <a:avLst/>
                    </a:prstGeom>
                  </pic:spPr>
                </pic:pic>
              </a:graphicData>
            </a:graphic>
          </wp:inline>
        </w:drawing>
      </w:r>
    </w:p>
    <w:p w:rsidR="001C7D8D" w:rsidRDefault="001C7D8D"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Rys. vvv</w:t>
      </w:r>
    </w:p>
    <w:p w:rsidR="005E3373" w:rsidRDefault="00CC1B5F"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Naprawienie uszkodzonej grafiki rastowej sprowadziło się do doklejenia, dopasowanego kolorystycznie paska o szerokości 3 px, do jej dolnej krawędzi. Następnie powiększone tło skadrowano do poprzednich wymiarów.</w:t>
      </w:r>
      <w:r w:rsidR="00971E5D">
        <w:rPr>
          <w:rStyle w:val="Pogrubienie"/>
          <w:rFonts w:ascii="Times New Roman" w:hAnsi="Times New Roman" w:cs="Times New Roman"/>
          <w:b w:val="0"/>
          <w:sz w:val="24"/>
          <w:szCs w:val="24"/>
        </w:rPr>
        <w:t xml:space="preserve"> Kolejna migawka (Rys. vvv) pokazuje omawiany fragment </w:t>
      </w:r>
      <w:r w:rsidR="00265626">
        <w:rPr>
          <w:rStyle w:val="Pogrubienie"/>
          <w:rFonts w:ascii="Times New Roman" w:hAnsi="Times New Roman" w:cs="Times New Roman"/>
          <w:b w:val="0"/>
          <w:sz w:val="24"/>
          <w:szCs w:val="24"/>
        </w:rPr>
        <w:t xml:space="preserve">po dokładnym </w:t>
      </w:r>
      <w:r w:rsidR="00971E5D">
        <w:rPr>
          <w:rStyle w:val="Pogrubienie"/>
          <w:rFonts w:ascii="Times New Roman" w:hAnsi="Times New Roman" w:cs="Times New Roman"/>
          <w:b w:val="0"/>
          <w:sz w:val="24"/>
          <w:szCs w:val="24"/>
        </w:rPr>
        <w:t>dopasowan</w:t>
      </w:r>
      <w:r w:rsidR="00265626">
        <w:rPr>
          <w:rStyle w:val="Pogrubienie"/>
          <w:rFonts w:ascii="Times New Roman" w:hAnsi="Times New Roman" w:cs="Times New Roman"/>
          <w:b w:val="0"/>
          <w:sz w:val="24"/>
          <w:szCs w:val="24"/>
        </w:rPr>
        <w:t>iu do uruchamianego w aplikacji e-</w:t>
      </w:r>
      <w:r w:rsidR="00265626">
        <w:rPr>
          <w:rStyle w:val="Pogrubienie"/>
          <w:rFonts w:ascii="Times New Roman" w:hAnsi="Times New Roman" w:cs="Times New Roman"/>
          <w:b w:val="0"/>
          <w:sz w:val="24"/>
          <w:szCs w:val="24"/>
        </w:rPr>
        <w:lastRenderedPageBreak/>
        <w:t>doświadczenia.</w:t>
      </w:r>
      <w:r w:rsidR="005F3482">
        <w:rPr>
          <w:rStyle w:val="Pogrubienie"/>
          <w:rFonts w:ascii="Times New Roman" w:hAnsi="Times New Roman" w:cs="Times New Roman"/>
          <w:b w:val="0"/>
          <w:sz w:val="24"/>
          <w:szCs w:val="24"/>
        </w:rPr>
        <w:t xml:space="preserve"> Motywy kolorytyczne obydwu komponentów stanowaią kontinuum w ramach aplikacjji mobilnej.</w:t>
      </w:r>
      <w:r w:rsidR="00971E5D">
        <w:rPr>
          <w:rStyle w:val="Pogrubienie"/>
          <w:rFonts w:ascii="Times New Roman" w:hAnsi="Times New Roman" w:cs="Times New Roman"/>
          <w:b w:val="0"/>
          <w:sz w:val="24"/>
          <w:szCs w:val="24"/>
        </w:rPr>
        <w:t xml:space="preserve">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8" cstate="print"/>
                    <a:stretch>
                      <a:fillRect/>
                    </a:stretch>
                  </pic:blipFill>
                  <pic:spPr>
                    <a:xfrm>
                      <a:off x="0" y="0"/>
                      <a:ext cx="5760720" cy="911225"/>
                    </a:xfrm>
                    <a:prstGeom prst="rect">
                      <a:avLst/>
                    </a:prstGeom>
                  </pic:spPr>
                </pic:pic>
              </a:graphicData>
            </a:graphic>
          </wp:inline>
        </w:drawing>
      </w:r>
    </w:p>
    <w:p w:rsidR="005E3373" w:rsidRPr="00A413A0" w:rsidRDefault="005E3373" w:rsidP="0031666E">
      <w:pPr>
        <w:pStyle w:val="Akapitzlist"/>
        <w:jc w:val="both"/>
        <w:rPr>
          <w:rStyle w:val="Pogrubienie"/>
          <w:rFonts w:ascii="Times New Roman" w:hAnsi="Times New Roman" w:cs="Times New Roman"/>
          <w:b w:val="0"/>
          <w:sz w:val="24"/>
          <w:szCs w:val="24"/>
        </w:rPr>
      </w:pPr>
    </w:p>
    <w:p w:rsidR="00C94B3B" w:rsidRPr="00196448" w:rsidRDefault="00C94B3B" w:rsidP="00B36679">
      <w:pPr>
        <w:pStyle w:val="Akapitzlist"/>
        <w:numPr>
          <w:ilvl w:val="0"/>
          <w:numId w:val="17"/>
        </w:numPr>
        <w:jc w:val="both"/>
        <w:rPr>
          <w:rStyle w:val="Pogrubienie"/>
          <w:rFonts w:ascii="Times New Roman" w:hAnsi="Times New Roman" w:cs="Times New Roman"/>
          <w:b w:val="0"/>
          <w:sz w:val="24"/>
          <w:szCs w:val="24"/>
          <w:highlight w:val="yellow"/>
        </w:rPr>
      </w:pPr>
      <w:r w:rsidRPr="00196448">
        <w:rPr>
          <w:rStyle w:val="Pogrubienie"/>
          <w:rFonts w:ascii="Times New Roman" w:hAnsi="Times New Roman" w:cs="Times New Roman"/>
          <w:b w:val="0"/>
          <w:sz w:val="24"/>
          <w:szCs w:val="24"/>
          <w:highlight w:val="yellow"/>
        </w:rPr>
        <w:t>Powiększanie oraz pomniejszanie opisów pojawiających się w aplikacji p</w:t>
      </w:r>
      <w:r w:rsidR="00421F4C" w:rsidRPr="00196448">
        <w:rPr>
          <w:rStyle w:val="Pogrubienie"/>
          <w:rFonts w:ascii="Times New Roman" w:hAnsi="Times New Roman" w:cs="Times New Roman"/>
          <w:b w:val="0"/>
          <w:sz w:val="24"/>
          <w:szCs w:val="24"/>
          <w:highlight w:val="yellow"/>
        </w:rPr>
        <w:t>rzy pomocy gestów - zrobione - e</w:t>
      </w:r>
      <w:r w:rsidRPr="00196448">
        <w:rPr>
          <w:rStyle w:val="Pogrubienie"/>
          <w:rFonts w:ascii="Times New Roman" w:hAnsi="Times New Roman" w:cs="Times New Roman"/>
          <w:b w:val="0"/>
          <w:sz w:val="24"/>
          <w:szCs w:val="24"/>
          <w:highlight w:val="yellow"/>
        </w:rPr>
        <w:t>wentualnie poprawić płynność</w:t>
      </w:r>
    </w:p>
    <w:p w:rsidR="00BB3DE2" w:rsidRDefault="00BB3DE2" w:rsidP="00BB3DE2">
      <w:pPr>
        <w:jc w:val="both"/>
        <w:rPr>
          <w:rStyle w:val="Pogrubienie"/>
          <w:rFonts w:ascii="Times New Roman" w:hAnsi="Times New Roman" w:cs="Times New Roman"/>
          <w:b w:val="0"/>
          <w:sz w:val="24"/>
          <w:szCs w:val="24"/>
        </w:rPr>
      </w:pPr>
    </w:p>
    <w:p w:rsidR="00BB3DE2" w:rsidRPr="002A7542" w:rsidRDefault="00BB3DE2" w:rsidP="00BB3DE2">
      <w:pPr>
        <w:jc w:val="both"/>
        <w:rPr>
          <w:rStyle w:val="Pogrubienie"/>
        </w:rPr>
      </w:pPr>
      <w:r w:rsidRPr="002A7542">
        <w:rPr>
          <w:rStyle w:val="Pogrubienie"/>
        </w:rPr>
        <w:t>Niezrealizowane w ramach pracy inżynierskiej zadania</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Pomimo wielokrotnych testów i prób nie udało się uzyskać występujących wcześniej błędów </w:t>
      </w:r>
      <w:r w:rsidRPr="00BB3DE2">
        <w:rPr>
          <w:rStyle w:val="Pogrubienie"/>
          <w:rFonts w:ascii="Times New Roman" w:hAnsi="Times New Roman" w:cs="Times New Roman"/>
          <w:b w:val="0"/>
          <w:sz w:val="24"/>
          <w:szCs w:val="24"/>
        </w:rPr>
        <w:t>związanych</w:t>
      </w:r>
      <w:r>
        <w:rPr>
          <w:rStyle w:val="Pogrubienie"/>
          <w:rFonts w:ascii="Times New Roman" w:hAnsi="Times New Roman" w:cs="Times New Roman"/>
          <w:b w:val="0"/>
          <w:sz w:val="24"/>
          <w:szCs w:val="24"/>
        </w:rPr>
        <w:t xml:space="preserve"> z: </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Html.fromHtml()</w:t>
      </w:r>
      <w:r>
        <w:rPr>
          <w:rStyle w:val="Pogrubienie"/>
          <w:rFonts w:ascii="Times New Roman" w:hAnsi="Times New Roman" w:cs="Times New Roman"/>
          <w:b w:val="0"/>
          <w:sz w:val="24"/>
          <w:szCs w:val="24"/>
        </w:rPr>
        <w:t>,</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obsługą tapnięć w komponencie webview</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Błędy zwiazane z</w:t>
      </w:r>
      <w:r w:rsidRPr="00BB3DE2">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Html.fromHtml() występowały</w:t>
      </w:r>
      <w:r w:rsidRPr="00C94B3B">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w wersji 4.0 i</w:t>
      </w:r>
      <w:r w:rsidRPr="00C94B3B">
        <w:rPr>
          <w:rStyle w:val="Pogrubienie"/>
          <w:rFonts w:ascii="Times New Roman" w:hAnsi="Times New Roman" w:cs="Times New Roman"/>
          <w:b w:val="0"/>
          <w:sz w:val="24"/>
          <w:szCs w:val="24"/>
        </w:rPr>
        <w:t xml:space="preserve"> wcześniejszych </w:t>
      </w:r>
      <w:r>
        <w:rPr>
          <w:rStyle w:val="Pogrubienie"/>
          <w:rFonts w:ascii="Times New Roman" w:hAnsi="Times New Roman" w:cs="Times New Roman"/>
          <w:b w:val="0"/>
          <w:sz w:val="24"/>
          <w:szCs w:val="24"/>
        </w:rPr>
        <w:t xml:space="preserve">systemu </w:t>
      </w:r>
      <w:r w:rsidRPr="00C94B3B">
        <w:rPr>
          <w:rStyle w:val="Pogrubienie"/>
          <w:rFonts w:ascii="Times New Roman" w:hAnsi="Times New Roman" w:cs="Times New Roman"/>
          <w:b w:val="0"/>
          <w:sz w:val="24"/>
          <w:szCs w:val="24"/>
        </w:rPr>
        <w:t>Android</w:t>
      </w:r>
      <w:r>
        <w:rPr>
          <w:rStyle w:val="Pogrubienie"/>
          <w:rFonts w:ascii="Times New Roman" w:hAnsi="Times New Roman" w:cs="Times New Roman"/>
          <w:b w:val="0"/>
          <w:sz w:val="24"/>
          <w:szCs w:val="24"/>
        </w:rPr>
        <w:t xml:space="preserve">. W kolejnych wersjach systemu błąc nie pojawia się. Również rejestrowanie przez komponent  </w:t>
      </w:r>
      <w:r w:rsidRPr="00C94B3B">
        <w:rPr>
          <w:rStyle w:val="Pogrubienie"/>
          <w:rFonts w:ascii="Times New Roman" w:hAnsi="Times New Roman" w:cs="Times New Roman"/>
          <w:b w:val="0"/>
          <w:sz w:val="24"/>
          <w:szCs w:val="24"/>
        </w:rPr>
        <w:t>webview</w:t>
      </w:r>
      <w:r>
        <w:rPr>
          <w:rStyle w:val="Pogrubienie"/>
          <w:rFonts w:ascii="Times New Roman" w:hAnsi="Times New Roman" w:cs="Times New Roman"/>
          <w:b w:val="0"/>
          <w:sz w:val="24"/>
          <w:szCs w:val="24"/>
        </w:rPr>
        <w:t xml:space="preserve"> pojedynczego dotknięcia ekranu jako podwójnego już się nie pojawia. Z tego powodu powyższe zgłoszenia nie wymagały analizy i naprawy.</w:t>
      </w:r>
    </w:p>
    <w:p w:rsidR="00F26ED5" w:rsidRDefault="003A1655"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Kolejnymi zadaniami były analiza i wykonanie </w:t>
      </w:r>
      <w:r w:rsidR="00C94B3B" w:rsidRPr="00C94B3B">
        <w:rPr>
          <w:rStyle w:val="Pogrubienie"/>
          <w:rFonts w:ascii="Times New Roman" w:hAnsi="Times New Roman" w:cs="Times New Roman"/>
          <w:b w:val="0"/>
          <w:sz w:val="24"/>
          <w:szCs w:val="24"/>
        </w:rPr>
        <w:t>modyfikacji grafiki aplikacji</w:t>
      </w:r>
      <w:r>
        <w:rPr>
          <w:rStyle w:val="Pogrubienie"/>
          <w:rFonts w:ascii="Times New Roman" w:hAnsi="Times New Roman" w:cs="Times New Roman"/>
          <w:b w:val="0"/>
          <w:sz w:val="24"/>
          <w:szCs w:val="24"/>
        </w:rPr>
        <w:t xml:space="preserve">. Modyfikacja całej szaty graficznej miała polegać na dostosowaniu jej do </w:t>
      </w:r>
      <w:r w:rsidRPr="00C94B3B">
        <w:rPr>
          <w:rStyle w:val="Pogrubienie"/>
          <w:rFonts w:ascii="Times New Roman" w:hAnsi="Times New Roman" w:cs="Times New Roman"/>
          <w:b w:val="0"/>
          <w:sz w:val="24"/>
          <w:szCs w:val="24"/>
        </w:rPr>
        <w:t>tabletów o wysokiej rozdzielczości(powyżej 1280x800).</w:t>
      </w:r>
      <w:r>
        <w:rPr>
          <w:rStyle w:val="Pogrubienie"/>
          <w:rFonts w:ascii="Times New Roman" w:hAnsi="Times New Roman" w:cs="Times New Roman"/>
          <w:b w:val="0"/>
          <w:sz w:val="24"/>
          <w:szCs w:val="24"/>
        </w:rPr>
        <w:t xml:space="preserve"> Aktualnie mobilna aplikacja „e-doświadczenia w fizyce” wyposażona jest w szatę graficzną dostosowaną do pracy na tabletach o </w:t>
      </w:r>
      <w:r w:rsidR="00E30C50">
        <w:rPr>
          <w:rStyle w:val="Pogrubienie"/>
          <w:rFonts w:ascii="Times New Roman" w:hAnsi="Times New Roman" w:cs="Times New Roman"/>
          <w:b w:val="0"/>
          <w:sz w:val="24"/>
          <w:szCs w:val="24"/>
        </w:rPr>
        <w:t xml:space="preserve">rozdzielczości </w:t>
      </w:r>
      <w:r w:rsidR="00E30C50" w:rsidRPr="00C94B3B">
        <w:rPr>
          <w:rStyle w:val="Pogrubienie"/>
          <w:rFonts w:ascii="Times New Roman" w:hAnsi="Times New Roman" w:cs="Times New Roman"/>
          <w:b w:val="0"/>
          <w:sz w:val="24"/>
          <w:szCs w:val="24"/>
        </w:rPr>
        <w:t>1280x800</w:t>
      </w:r>
      <w:r>
        <w:rPr>
          <w:rStyle w:val="Pogrubienie"/>
          <w:rFonts w:ascii="Times New Roman" w:hAnsi="Times New Roman" w:cs="Times New Roman"/>
          <w:b w:val="0"/>
          <w:sz w:val="24"/>
          <w:szCs w:val="24"/>
        </w:rPr>
        <w:t xml:space="preserve">. </w:t>
      </w:r>
      <w:r w:rsidR="00E92329">
        <w:rPr>
          <w:rStyle w:val="Pogrubienie"/>
          <w:rFonts w:ascii="Times New Roman" w:hAnsi="Times New Roman" w:cs="Times New Roman"/>
          <w:b w:val="0"/>
          <w:sz w:val="24"/>
          <w:szCs w:val="24"/>
        </w:rPr>
        <w:t xml:space="preserve">Aby rozwiązać zadany potrzebne są grafiki wykonane w zanacznie większej rozdzielczości niż zestaw bitmap umieszczonych w aplikacji. </w:t>
      </w:r>
      <w:r w:rsidR="009C29CF">
        <w:rPr>
          <w:rStyle w:val="Pogrubienie"/>
          <w:rFonts w:ascii="Times New Roman" w:hAnsi="Times New Roman" w:cs="Times New Roman"/>
          <w:b w:val="0"/>
          <w:sz w:val="24"/>
          <w:szCs w:val="24"/>
        </w:rPr>
        <w:t xml:space="preserve">W przypadku uruchomienia aplikacji na urządzeniu o wyżyszej rozdizelczości jakość bitmap i estetyczny odbiór wyglądu aplikacji znacząco straci na jakości. Mogą pojawić się problemy ze przeskalowywaniem grafik bez zachowania właściwych proporcji oraz pikselizacja. </w:t>
      </w:r>
      <w:r w:rsidR="00E92329">
        <w:rPr>
          <w:rStyle w:val="Pogrubienie"/>
          <w:rFonts w:ascii="Times New Roman" w:hAnsi="Times New Roman" w:cs="Times New Roman"/>
          <w:b w:val="0"/>
          <w:sz w:val="24"/>
          <w:szCs w:val="24"/>
        </w:rPr>
        <w:t>Ze względu na brak takowych przystosowanie szaty graficznej sprowadziłoby się do wykonania jej od nowa. Ze względu na czasochłonność podjęto decyzję o niereazliowaniu tego zadania.</w:t>
      </w: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p w:rsidR="00F05B84" w:rsidRDefault="00F05B84" w:rsidP="00B36679">
      <w:pPr>
        <w:jc w:val="both"/>
        <w:rPr>
          <w:rStyle w:val="Pogrubienie"/>
          <w:rFonts w:ascii="Times New Roman" w:hAnsi="Times New Roman" w:cs="Times New Roman"/>
          <w:b w:val="0"/>
          <w:sz w:val="24"/>
          <w:szCs w:val="24"/>
        </w:rPr>
      </w:pPr>
    </w:p>
    <w:sectPr w:rsidR="00F05B84"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154" w:rsidRDefault="002B7154" w:rsidP="00F06009">
      <w:pPr>
        <w:spacing w:after="0" w:line="240" w:lineRule="auto"/>
      </w:pPr>
      <w:r>
        <w:separator/>
      </w:r>
    </w:p>
  </w:endnote>
  <w:endnote w:type="continuationSeparator" w:id="0">
    <w:p w:rsidR="002B7154" w:rsidRDefault="002B7154"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154" w:rsidRDefault="002B7154" w:rsidP="00F06009">
      <w:pPr>
        <w:spacing w:after="0" w:line="240" w:lineRule="auto"/>
      </w:pPr>
      <w:r>
        <w:separator/>
      </w:r>
    </w:p>
  </w:footnote>
  <w:footnote w:type="continuationSeparator" w:id="0">
    <w:p w:rsidR="002B7154" w:rsidRDefault="002B7154" w:rsidP="00F06009">
      <w:pPr>
        <w:spacing w:after="0" w:line="240" w:lineRule="auto"/>
      </w:pPr>
      <w:r>
        <w:continuationSeparator/>
      </w:r>
    </w:p>
  </w:footnote>
  <w:footnote w:id="1">
    <w:p w:rsidR="00F2160F" w:rsidRDefault="00F2160F">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E4E1AC1"/>
    <w:multiLevelType w:val="multilevel"/>
    <w:tmpl w:val="1A4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9"/>
  </w:num>
  <w:num w:numId="4">
    <w:abstractNumId w:val="11"/>
  </w:num>
  <w:num w:numId="5">
    <w:abstractNumId w:val="25"/>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15"/>
  </w:num>
  <w:num w:numId="10">
    <w:abstractNumId w:val="7"/>
  </w:num>
  <w:num w:numId="11">
    <w:abstractNumId w:val="38"/>
  </w:num>
  <w:num w:numId="12">
    <w:abstractNumId w:val="12"/>
  </w:num>
  <w:num w:numId="13">
    <w:abstractNumId w:val="2"/>
  </w:num>
  <w:num w:numId="14">
    <w:abstractNumId w:val="6"/>
  </w:num>
  <w:num w:numId="15">
    <w:abstractNumId w:val="28"/>
  </w:num>
  <w:num w:numId="16">
    <w:abstractNumId w:val="34"/>
  </w:num>
  <w:num w:numId="17">
    <w:abstractNumId w:val="35"/>
  </w:num>
  <w:num w:numId="18">
    <w:abstractNumId w:val="32"/>
  </w:num>
  <w:num w:numId="19">
    <w:abstractNumId w:val="10"/>
  </w:num>
  <w:num w:numId="20">
    <w:abstractNumId w:val="30"/>
  </w:num>
  <w:num w:numId="21">
    <w:abstractNumId w:val="0"/>
  </w:num>
  <w:num w:numId="22">
    <w:abstractNumId w:val="23"/>
  </w:num>
  <w:num w:numId="23">
    <w:abstractNumId w:val="9"/>
  </w:num>
  <w:num w:numId="24">
    <w:abstractNumId w:val="4"/>
  </w:num>
  <w:num w:numId="25">
    <w:abstractNumId w:val="5"/>
  </w:num>
  <w:num w:numId="26">
    <w:abstractNumId w:val="3"/>
  </w:num>
  <w:num w:numId="27">
    <w:abstractNumId w:val="31"/>
  </w:num>
  <w:num w:numId="28">
    <w:abstractNumId w:val="22"/>
  </w:num>
  <w:num w:numId="29">
    <w:abstractNumId w:val="8"/>
  </w:num>
  <w:num w:numId="30">
    <w:abstractNumId w:val="29"/>
  </w:num>
  <w:num w:numId="31">
    <w:abstractNumId w:val="17"/>
  </w:num>
  <w:num w:numId="32">
    <w:abstractNumId w:val="21"/>
  </w:num>
  <w:num w:numId="33">
    <w:abstractNumId w:val="18"/>
  </w:num>
  <w:num w:numId="34">
    <w:abstractNumId w:val="16"/>
  </w:num>
  <w:num w:numId="35">
    <w:abstractNumId w:val="27"/>
  </w:num>
  <w:num w:numId="36">
    <w:abstractNumId w:val="39"/>
  </w:num>
  <w:num w:numId="37">
    <w:abstractNumId w:val="37"/>
  </w:num>
  <w:num w:numId="38">
    <w:abstractNumId w:val="13"/>
  </w:num>
  <w:num w:numId="39">
    <w:abstractNumId w:val="14"/>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6DDC"/>
    <w:rsid w:val="00043337"/>
    <w:rsid w:val="000564D7"/>
    <w:rsid w:val="0006032B"/>
    <w:rsid w:val="0006780C"/>
    <w:rsid w:val="00073FA8"/>
    <w:rsid w:val="00086D4B"/>
    <w:rsid w:val="00092726"/>
    <w:rsid w:val="00093909"/>
    <w:rsid w:val="00094CE4"/>
    <w:rsid w:val="00097F4E"/>
    <w:rsid w:val="000A017C"/>
    <w:rsid w:val="000A26C6"/>
    <w:rsid w:val="000B3120"/>
    <w:rsid w:val="000C228B"/>
    <w:rsid w:val="000C7DD3"/>
    <w:rsid w:val="000D3819"/>
    <w:rsid w:val="000D65C3"/>
    <w:rsid w:val="000E09F0"/>
    <w:rsid w:val="000E0ADB"/>
    <w:rsid w:val="000E68E3"/>
    <w:rsid w:val="000E6F47"/>
    <w:rsid w:val="000E7E32"/>
    <w:rsid w:val="00112520"/>
    <w:rsid w:val="00115CFD"/>
    <w:rsid w:val="00122A4F"/>
    <w:rsid w:val="001316A8"/>
    <w:rsid w:val="00131A4C"/>
    <w:rsid w:val="00135653"/>
    <w:rsid w:val="00135C2C"/>
    <w:rsid w:val="00140B1B"/>
    <w:rsid w:val="001477E5"/>
    <w:rsid w:val="00147E9B"/>
    <w:rsid w:val="00153459"/>
    <w:rsid w:val="001575B6"/>
    <w:rsid w:val="00175245"/>
    <w:rsid w:val="00181D59"/>
    <w:rsid w:val="00195CB3"/>
    <w:rsid w:val="00196448"/>
    <w:rsid w:val="001A14F2"/>
    <w:rsid w:val="001A4E7C"/>
    <w:rsid w:val="001A6203"/>
    <w:rsid w:val="001C7D8D"/>
    <w:rsid w:val="001D7955"/>
    <w:rsid w:val="001E0127"/>
    <w:rsid w:val="001E0FD7"/>
    <w:rsid w:val="001E295D"/>
    <w:rsid w:val="001F03A3"/>
    <w:rsid w:val="00210B64"/>
    <w:rsid w:val="00210CD6"/>
    <w:rsid w:val="00221356"/>
    <w:rsid w:val="00221467"/>
    <w:rsid w:val="00236E34"/>
    <w:rsid w:val="0024537C"/>
    <w:rsid w:val="0025405D"/>
    <w:rsid w:val="00265626"/>
    <w:rsid w:val="00265B58"/>
    <w:rsid w:val="00273A7E"/>
    <w:rsid w:val="00275A66"/>
    <w:rsid w:val="00276E1E"/>
    <w:rsid w:val="002802AA"/>
    <w:rsid w:val="00290628"/>
    <w:rsid w:val="00293B8E"/>
    <w:rsid w:val="00296A8E"/>
    <w:rsid w:val="002A2894"/>
    <w:rsid w:val="002A7542"/>
    <w:rsid w:val="002B7154"/>
    <w:rsid w:val="002C06CD"/>
    <w:rsid w:val="002C17F8"/>
    <w:rsid w:val="002C59BC"/>
    <w:rsid w:val="002D17EF"/>
    <w:rsid w:val="002D20E4"/>
    <w:rsid w:val="002D6F06"/>
    <w:rsid w:val="002D7CBC"/>
    <w:rsid w:val="002E79E7"/>
    <w:rsid w:val="002F1CF9"/>
    <w:rsid w:val="00300B22"/>
    <w:rsid w:val="00305350"/>
    <w:rsid w:val="00307895"/>
    <w:rsid w:val="0031666E"/>
    <w:rsid w:val="0032054F"/>
    <w:rsid w:val="00324AA3"/>
    <w:rsid w:val="00332A74"/>
    <w:rsid w:val="00333746"/>
    <w:rsid w:val="00345FB4"/>
    <w:rsid w:val="00382891"/>
    <w:rsid w:val="00382E49"/>
    <w:rsid w:val="00384DB4"/>
    <w:rsid w:val="00385538"/>
    <w:rsid w:val="00386948"/>
    <w:rsid w:val="00396221"/>
    <w:rsid w:val="003A1655"/>
    <w:rsid w:val="003A1F8D"/>
    <w:rsid w:val="003C3B71"/>
    <w:rsid w:val="003C79B5"/>
    <w:rsid w:val="003D4AA3"/>
    <w:rsid w:val="003F0C73"/>
    <w:rsid w:val="00405FF2"/>
    <w:rsid w:val="004141AD"/>
    <w:rsid w:val="00414BB8"/>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52ED9"/>
    <w:rsid w:val="00465FAE"/>
    <w:rsid w:val="00466B2A"/>
    <w:rsid w:val="00485CB2"/>
    <w:rsid w:val="00496477"/>
    <w:rsid w:val="004A1DE9"/>
    <w:rsid w:val="004B1C38"/>
    <w:rsid w:val="004C37A5"/>
    <w:rsid w:val="004D0AB7"/>
    <w:rsid w:val="004D4B3C"/>
    <w:rsid w:val="004E0D5B"/>
    <w:rsid w:val="004F05E7"/>
    <w:rsid w:val="004F14F3"/>
    <w:rsid w:val="004F4154"/>
    <w:rsid w:val="004F48F5"/>
    <w:rsid w:val="00501303"/>
    <w:rsid w:val="00505B36"/>
    <w:rsid w:val="0051336F"/>
    <w:rsid w:val="00514675"/>
    <w:rsid w:val="00523F43"/>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3A87"/>
    <w:rsid w:val="005B6731"/>
    <w:rsid w:val="005B7883"/>
    <w:rsid w:val="005C04CA"/>
    <w:rsid w:val="005D0B36"/>
    <w:rsid w:val="005E3373"/>
    <w:rsid w:val="005F3482"/>
    <w:rsid w:val="005F5571"/>
    <w:rsid w:val="006018C6"/>
    <w:rsid w:val="00607051"/>
    <w:rsid w:val="00607161"/>
    <w:rsid w:val="00611AEA"/>
    <w:rsid w:val="0061484D"/>
    <w:rsid w:val="00622DAD"/>
    <w:rsid w:val="006230CF"/>
    <w:rsid w:val="00627BDA"/>
    <w:rsid w:val="00630BAF"/>
    <w:rsid w:val="00640AE7"/>
    <w:rsid w:val="00644D70"/>
    <w:rsid w:val="00645D6A"/>
    <w:rsid w:val="00645F50"/>
    <w:rsid w:val="00656A8F"/>
    <w:rsid w:val="00665CF7"/>
    <w:rsid w:val="0067069E"/>
    <w:rsid w:val="00670FA5"/>
    <w:rsid w:val="00671689"/>
    <w:rsid w:val="00690391"/>
    <w:rsid w:val="00691AF6"/>
    <w:rsid w:val="006A2523"/>
    <w:rsid w:val="006A70EA"/>
    <w:rsid w:val="006B3378"/>
    <w:rsid w:val="006B4E72"/>
    <w:rsid w:val="006C33E1"/>
    <w:rsid w:val="006C528C"/>
    <w:rsid w:val="006D21AE"/>
    <w:rsid w:val="006D4300"/>
    <w:rsid w:val="006D558E"/>
    <w:rsid w:val="006D65CB"/>
    <w:rsid w:val="006E28FB"/>
    <w:rsid w:val="00706688"/>
    <w:rsid w:val="00710CCA"/>
    <w:rsid w:val="00711C51"/>
    <w:rsid w:val="00724D20"/>
    <w:rsid w:val="00731B0C"/>
    <w:rsid w:val="0073773D"/>
    <w:rsid w:val="00740E98"/>
    <w:rsid w:val="00745511"/>
    <w:rsid w:val="00753F10"/>
    <w:rsid w:val="007736A4"/>
    <w:rsid w:val="00774349"/>
    <w:rsid w:val="00781903"/>
    <w:rsid w:val="00786477"/>
    <w:rsid w:val="00790D18"/>
    <w:rsid w:val="007924E8"/>
    <w:rsid w:val="007A0772"/>
    <w:rsid w:val="007A3D36"/>
    <w:rsid w:val="007A490E"/>
    <w:rsid w:val="007A51B6"/>
    <w:rsid w:val="007A7B80"/>
    <w:rsid w:val="007B2B1B"/>
    <w:rsid w:val="007B356F"/>
    <w:rsid w:val="007C059E"/>
    <w:rsid w:val="007C0808"/>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50B4"/>
    <w:rsid w:val="0082697B"/>
    <w:rsid w:val="00831520"/>
    <w:rsid w:val="00833DF4"/>
    <w:rsid w:val="00834256"/>
    <w:rsid w:val="00835601"/>
    <w:rsid w:val="00837A78"/>
    <w:rsid w:val="00841AB5"/>
    <w:rsid w:val="00846DC4"/>
    <w:rsid w:val="008575CB"/>
    <w:rsid w:val="0086213D"/>
    <w:rsid w:val="008733D6"/>
    <w:rsid w:val="0087428B"/>
    <w:rsid w:val="008777C9"/>
    <w:rsid w:val="00887B41"/>
    <w:rsid w:val="00890B5F"/>
    <w:rsid w:val="008942C2"/>
    <w:rsid w:val="008A0474"/>
    <w:rsid w:val="008A0A43"/>
    <w:rsid w:val="008A4F83"/>
    <w:rsid w:val="008B0DC8"/>
    <w:rsid w:val="008B0EB8"/>
    <w:rsid w:val="008B34E2"/>
    <w:rsid w:val="008C6590"/>
    <w:rsid w:val="008C7187"/>
    <w:rsid w:val="008D2949"/>
    <w:rsid w:val="008D3703"/>
    <w:rsid w:val="008D3E7E"/>
    <w:rsid w:val="008D4183"/>
    <w:rsid w:val="00903C84"/>
    <w:rsid w:val="00914D9A"/>
    <w:rsid w:val="0091632E"/>
    <w:rsid w:val="00933ADD"/>
    <w:rsid w:val="009378FF"/>
    <w:rsid w:val="00946D1A"/>
    <w:rsid w:val="00947245"/>
    <w:rsid w:val="00952961"/>
    <w:rsid w:val="0096633E"/>
    <w:rsid w:val="00971E5D"/>
    <w:rsid w:val="00973CFC"/>
    <w:rsid w:val="00990944"/>
    <w:rsid w:val="00996027"/>
    <w:rsid w:val="00996196"/>
    <w:rsid w:val="009A06CC"/>
    <w:rsid w:val="009A51F6"/>
    <w:rsid w:val="009B1686"/>
    <w:rsid w:val="009B1FDE"/>
    <w:rsid w:val="009B39BF"/>
    <w:rsid w:val="009B6D8A"/>
    <w:rsid w:val="009C0D10"/>
    <w:rsid w:val="009C29CF"/>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61861"/>
    <w:rsid w:val="00A6554A"/>
    <w:rsid w:val="00A67397"/>
    <w:rsid w:val="00A82D1D"/>
    <w:rsid w:val="00A85BDF"/>
    <w:rsid w:val="00A916A8"/>
    <w:rsid w:val="00A939E8"/>
    <w:rsid w:val="00A93B73"/>
    <w:rsid w:val="00AA32E2"/>
    <w:rsid w:val="00AB234B"/>
    <w:rsid w:val="00AC1D31"/>
    <w:rsid w:val="00AD1515"/>
    <w:rsid w:val="00AD7667"/>
    <w:rsid w:val="00AE01C2"/>
    <w:rsid w:val="00AE2097"/>
    <w:rsid w:val="00AE4762"/>
    <w:rsid w:val="00AE6FFA"/>
    <w:rsid w:val="00B03C24"/>
    <w:rsid w:val="00B04B96"/>
    <w:rsid w:val="00B12305"/>
    <w:rsid w:val="00B17F58"/>
    <w:rsid w:val="00B17FBF"/>
    <w:rsid w:val="00B31A61"/>
    <w:rsid w:val="00B33EB7"/>
    <w:rsid w:val="00B340A6"/>
    <w:rsid w:val="00B34505"/>
    <w:rsid w:val="00B36679"/>
    <w:rsid w:val="00B37B54"/>
    <w:rsid w:val="00B4218C"/>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169DC"/>
    <w:rsid w:val="00C2233E"/>
    <w:rsid w:val="00C22F91"/>
    <w:rsid w:val="00C31CDB"/>
    <w:rsid w:val="00C33D72"/>
    <w:rsid w:val="00C370EA"/>
    <w:rsid w:val="00C51F26"/>
    <w:rsid w:val="00C76F95"/>
    <w:rsid w:val="00C83A15"/>
    <w:rsid w:val="00C90B0F"/>
    <w:rsid w:val="00C91F3F"/>
    <w:rsid w:val="00C94393"/>
    <w:rsid w:val="00C94B3B"/>
    <w:rsid w:val="00CA4963"/>
    <w:rsid w:val="00CB445F"/>
    <w:rsid w:val="00CB5BD4"/>
    <w:rsid w:val="00CC1B5F"/>
    <w:rsid w:val="00CC53AA"/>
    <w:rsid w:val="00CD376E"/>
    <w:rsid w:val="00CD42D7"/>
    <w:rsid w:val="00CD7324"/>
    <w:rsid w:val="00CE3A5C"/>
    <w:rsid w:val="00CF1F02"/>
    <w:rsid w:val="00CF2A80"/>
    <w:rsid w:val="00CF547C"/>
    <w:rsid w:val="00D0254D"/>
    <w:rsid w:val="00D02C9A"/>
    <w:rsid w:val="00D0773E"/>
    <w:rsid w:val="00D1549C"/>
    <w:rsid w:val="00D30FF3"/>
    <w:rsid w:val="00D37DC9"/>
    <w:rsid w:val="00D42E1A"/>
    <w:rsid w:val="00D47480"/>
    <w:rsid w:val="00D53438"/>
    <w:rsid w:val="00D545CD"/>
    <w:rsid w:val="00D57EBA"/>
    <w:rsid w:val="00D6194E"/>
    <w:rsid w:val="00D63023"/>
    <w:rsid w:val="00D642E6"/>
    <w:rsid w:val="00D7176D"/>
    <w:rsid w:val="00D77ABE"/>
    <w:rsid w:val="00D871C6"/>
    <w:rsid w:val="00DA6D76"/>
    <w:rsid w:val="00DB4DE5"/>
    <w:rsid w:val="00DC6315"/>
    <w:rsid w:val="00DD05EA"/>
    <w:rsid w:val="00DD6577"/>
    <w:rsid w:val="00DE6AFB"/>
    <w:rsid w:val="00DE6D34"/>
    <w:rsid w:val="00DE7B30"/>
    <w:rsid w:val="00DF27B3"/>
    <w:rsid w:val="00E00C54"/>
    <w:rsid w:val="00E05332"/>
    <w:rsid w:val="00E0604F"/>
    <w:rsid w:val="00E06357"/>
    <w:rsid w:val="00E11815"/>
    <w:rsid w:val="00E125A5"/>
    <w:rsid w:val="00E14A9A"/>
    <w:rsid w:val="00E30C50"/>
    <w:rsid w:val="00E3135F"/>
    <w:rsid w:val="00E55FA4"/>
    <w:rsid w:val="00E63B49"/>
    <w:rsid w:val="00E802C6"/>
    <w:rsid w:val="00E831B0"/>
    <w:rsid w:val="00E83685"/>
    <w:rsid w:val="00E83DA5"/>
    <w:rsid w:val="00E92329"/>
    <w:rsid w:val="00E96551"/>
    <w:rsid w:val="00EA467D"/>
    <w:rsid w:val="00EA6548"/>
    <w:rsid w:val="00ED22FD"/>
    <w:rsid w:val="00EE1B32"/>
    <w:rsid w:val="00EE4871"/>
    <w:rsid w:val="00EE7550"/>
    <w:rsid w:val="00EF6416"/>
    <w:rsid w:val="00F05B84"/>
    <w:rsid w:val="00F06009"/>
    <w:rsid w:val="00F07CFA"/>
    <w:rsid w:val="00F122FD"/>
    <w:rsid w:val="00F13F28"/>
    <w:rsid w:val="00F2160F"/>
    <w:rsid w:val="00F217BE"/>
    <w:rsid w:val="00F2628B"/>
    <w:rsid w:val="00F26ED5"/>
    <w:rsid w:val="00F3794B"/>
    <w:rsid w:val="00F4340D"/>
    <w:rsid w:val="00F70F98"/>
    <w:rsid w:val="00F8539C"/>
    <w:rsid w:val="00F9324E"/>
    <w:rsid w:val="00FA57CA"/>
    <w:rsid w:val="00FA6502"/>
    <w:rsid w:val="00FA7250"/>
    <w:rsid w:val="00FA7493"/>
    <w:rsid w:val="00FB12D3"/>
    <w:rsid w:val="00FB2754"/>
    <w:rsid w:val="00FC646A"/>
    <w:rsid w:val="00FD0BBF"/>
    <w:rsid w:val="00FD2521"/>
    <w:rsid w:val="00FE150D"/>
    <w:rsid w:val="00FE4471"/>
    <w:rsid w:val="00FE5ED8"/>
    <w:rsid w:val="00FE7380"/>
    <w:rsid w:val="00FF07A4"/>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760175900">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09498350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1.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hyperlink" Target="http://developer.android.com/reference/java/net/ServerSocket.html" TargetMode="External"/><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fontTable" Target="fontTable.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image" Target="media/image2.jpeg"/><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9218E-AAF5-4FF2-9B56-BE47002B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10847</TotalTime>
  <Pages>13</Pages>
  <Words>4205</Words>
  <Characters>25235</Characters>
  <Application>Microsoft Office Word</Application>
  <DocSecurity>0</DocSecurity>
  <Lines>210</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304</cp:revision>
  <dcterms:created xsi:type="dcterms:W3CDTF">2013-01-01T16:57:00Z</dcterms:created>
  <dcterms:modified xsi:type="dcterms:W3CDTF">2013-02-08T19:52:00Z</dcterms:modified>
</cp:coreProperties>
</file>