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416340">
      <w:pPr>
        <w:pStyle w:val="Nagwek1"/>
      </w:pPr>
      <w:r w:rsidRPr="00A97E0B">
        <w:t xml:space="preserve">Dodatek </w:t>
      </w:r>
      <w:r w:rsidR="00C31993" w:rsidRPr="00A97E0B">
        <w:t>C</w:t>
      </w:r>
    </w:p>
    <w:p w:rsidR="003C6851" w:rsidRPr="00A97E0B" w:rsidRDefault="003C6851" w:rsidP="00416340"/>
    <w:p w:rsidR="0054205C" w:rsidRPr="00A97E0B" w:rsidRDefault="0054205C" w:rsidP="00416340">
      <w:pPr>
        <w:spacing w:before="240"/>
        <w:rPr>
          <w:rStyle w:val="Tytuksiki"/>
        </w:rPr>
      </w:pPr>
      <w:r w:rsidRPr="00A97E0B">
        <w:rPr>
          <w:rStyle w:val="Tytuksiki"/>
        </w:rPr>
        <w:t>e-doświadczenie „wahadło matematyczne”</w:t>
      </w:r>
    </w:p>
    <w:p w:rsidR="00862354" w:rsidRPr="00A97E0B" w:rsidRDefault="0065735F" w:rsidP="00416340">
      <w:pPr>
        <w:pStyle w:val="Akapitzlist"/>
        <w:numPr>
          <w:ilvl w:val="1"/>
          <w:numId w:val="1"/>
        </w:numPr>
        <w:ind w:left="425" w:hanging="426"/>
        <w:rPr>
          <w:b/>
        </w:rPr>
      </w:pPr>
      <w:r>
        <w:rPr>
          <w:b/>
        </w:rPr>
        <w:t>Description</w:t>
      </w:r>
      <w:r w:rsidR="00862354" w:rsidRPr="00A97E0B">
        <w:rPr>
          <w:b/>
        </w:rPr>
        <w:t xml:space="preserve"> </w:t>
      </w:r>
    </w:p>
    <w:p w:rsidR="00852DE8" w:rsidRPr="00A97E0B" w:rsidRDefault="003D7E11"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A97E0B" w:rsidRDefault="00852DE8" w:rsidP="00416340">
      <w:pPr>
        <w:spacing w:after="0"/>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examine the basic period of oscilations of the mathematical pendulum,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416340">
      <w:pPr>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A97E0B" w:rsidRDefault="00852DE8" w:rsidP="00416340">
      <w:pPr>
        <w:pStyle w:val="Akapitzlist"/>
        <w:numPr>
          <w:ilvl w:val="1"/>
          <w:numId w:val="1"/>
        </w:numPr>
        <w:spacing w:after="0"/>
        <w:ind w:left="360" w:hanging="426"/>
        <w:rPr>
          <w:rFonts w:cs="Times New Roman"/>
          <w:b/>
          <w:szCs w:val="24"/>
          <w:lang w:val="en-US"/>
        </w:rPr>
      </w:pPr>
      <w:r w:rsidRPr="00A97E0B">
        <w:rPr>
          <w:rFonts w:cs="Times New Roman"/>
          <w:b/>
          <w:szCs w:val="24"/>
          <w:lang w:val="en-US"/>
        </w:rPr>
        <w:t xml:space="preserve">Exercise - how to measure the base period of oscilations of the mathematical pendulum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Put together strand and a tripod, then attach  the ball to the strand.</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lastRenderedPageBreak/>
        <w:t xml:space="preserve">After one full period stop the timer and save the result into a table.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Consider whether there are more accurate ways to measure the base period? </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„soczewki”</w:t>
      </w:r>
    </w:p>
    <w:p w:rsidR="00862354" w:rsidRPr="00A97E0B" w:rsidRDefault="0065735F" w:rsidP="00416340">
      <w:pPr>
        <w:pStyle w:val="Akapitzlist"/>
        <w:numPr>
          <w:ilvl w:val="0"/>
          <w:numId w:val="19"/>
        </w:numPr>
        <w:rPr>
          <w:b/>
        </w:rPr>
      </w:pPr>
      <w:r>
        <w:rPr>
          <w:b/>
        </w:rPr>
        <w:t>Description</w:t>
      </w:r>
      <w:r w:rsidR="00862354" w:rsidRPr="00A97E0B">
        <w:rPr>
          <w:b/>
        </w:rPr>
        <w:t xml:space="preserve"> </w:t>
      </w:r>
    </w:p>
    <w:p w:rsidR="003D793A" w:rsidRPr="00A97E0B" w:rsidRDefault="007361D4"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The e-experiment  </w:t>
      </w:r>
      <w:r w:rsidR="00852DE8" w:rsidRPr="00A97E0B">
        <w:rPr>
          <w:rFonts w:cs="Times New Roman"/>
          <w:b/>
          <w:szCs w:val="24"/>
          <w:lang w:val="en-US"/>
        </w:rPr>
        <w:t>Optical Bench</w:t>
      </w:r>
      <w:r w:rsidR="00852DE8" w:rsidRPr="00A97E0B">
        <w:rPr>
          <w:rFonts w:cs="Times New Roman"/>
          <w:szCs w:val="24"/>
          <w:lang w:val="en-US"/>
        </w:rPr>
        <w:t xml:space="preserve">  has been entirely devoted to lenses.  </w:t>
      </w:r>
      <w:r w:rsidR="00852DE8" w:rsidRPr="00A97E0B">
        <w:rPr>
          <w:rFonts w:cs="Times New Roman"/>
          <w:b/>
          <w:szCs w:val="24"/>
          <w:lang w:val="en-US"/>
        </w:rPr>
        <w:t>The lens</w:t>
      </w:r>
      <w:r w:rsidR="00852DE8" w:rsidRPr="00A97E0B">
        <w:rPr>
          <w:rFonts w:cs="Times New Roman"/>
          <w:szCs w:val="24"/>
          <w:lang w:val="en-US"/>
        </w:rPr>
        <w:t xml:space="preserve"> </w:t>
      </w:r>
      <w:r w:rsidR="00822301" w:rsidRPr="00A97E0B">
        <w:rPr>
          <w:rFonts w:cs="Times New Roman"/>
          <w:szCs w:val="24"/>
          <w:lang w:val="en-US"/>
        </w:rPr>
        <w:t xml:space="preserve"> is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416340">
      <w:pPr>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416340">
      <w:pPr>
        <w:pStyle w:val="Akapitzlist"/>
        <w:numPr>
          <w:ilvl w:val="0"/>
          <w:numId w:val="19"/>
        </w:numPr>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length​​) and mount it on the optical bench.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lastRenderedPageBreak/>
        <w:t xml:space="preserve">If the image is not sharp, try to move the screen along the optical bench in order to get the best result.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Repeat the exercise for the other focusing lenses within this set. </w:t>
      </w:r>
    </w:p>
    <w:p w:rsidR="00862354" w:rsidRPr="00A97E0B" w:rsidRDefault="00852DE8"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„rzuty”</w:t>
      </w:r>
    </w:p>
    <w:p w:rsidR="00862354" w:rsidRPr="00A97E0B" w:rsidRDefault="0065735F" w:rsidP="00416340">
      <w:pPr>
        <w:pStyle w:val="Akapitzlist"/>
        <w:numPr>
          <w:ilvl w:val="0"/>
          <w:numId w:val="21"/>
        </w:numPr>
        <w:rPr>
          <w:b/>
        </w:rPr>
      </w:pPr>
      <w:r>
        <w:rPr>
          <w:b/>
        </w:rPr>
        <w:t>Description</w:t>
      </w:r>
      <w:r w:rsidR="00862354" w:rsidRPr="00A97E0B">
        <w:rPr>
          <w:b/>
        </w:rPr>
        <w:t xml:space="preserve"> </w:t>
      </w:r>
    </w:p>
    <w:p w:rsidR="00852DE8" w:rsidRPr="00A97E0B" w:rsidRDefault="00BE43D3" w:rsidP="00416340">
      <w:pPr>
        <w:spacing w:after="0"/>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The throw</w:t>
      </w:r>
      <w:r w:rsidR="00852DE8" w:rsidRPr="00A97E0B">
        <w:rPr>
          <w:rFonts w:cs="Times New Roman"/>
          <w:szCs w:val="24"/>
          <w:lang w:val="en-US"/>
        </w:rPr>
        <w:t xml:space="preserve">  is defined as a uniform motion in a gravitational field with a certain initial velocity, directed along, across or at an angle to the lines of the field. </w:t>
      </w:r>
    </w:p>
    <w:p w:rsidR="00852DE8" w:rsidRPr="00A97E0B" w:rsidRDefault="00852DE8" w:rsidP="00416340">
      <w:pPr>
        <w:spacing w:after="0"/>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416340">
      <w:pPr>
        <w:pStyle w:val="Akapitzlist"/>
        <w:numPr>
          <w:ilvl w:val="0"/>
          <w:numId w:val="24"/>
        </w:numPr>
        <w:spacing w:after="0"/>
        <w:rPr>
          <w:rFonts w:cs="Times New Roman"/>
          <w:szCs w:val="24"/>
          <w:lang w:val="en-US"/>
        </w:rPr>
      </w:pPr>
      <w:r w:rsidRPr="00A97E0B">
        <w:rPr>
          <w:rFonts w:cs="Times New Roman"/>
          <w:szCs w:val="24"/>
          <w:lang w:val="en-US"/>
        </w:rPr>
        <w:t xml:space="preserve">examine the throws: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vertical,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horizontal,</w:t>
      </w:r>
    </w:p>
    <w:p w:rsidR="00852DE8"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pitched,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416340">
      <w:pPr>
        <w:pStyle w:val="Akapitzlist"/>
        <w:numPr>
          <w:ilvl w:val="0"/>
          <w:numId w:val="24"/>
        </w:numPr>
        <w:ind w:left="1134"/>
        <w:rPr>
          <w:b/>
        </w:rPr>
      </w:pPr>
      <w:r w:rsidRPr="00A97E0B">
        <w:rPr>
          <w:rFonts w:cs="Times New Roman"/>
          <w:szCs w:val="24"/>
          <w:lang w:val="en-US"/>
        </w:rPr>
        <w:t>observe the throws in a noninertial frames of reference.</w:t>
      </w:r>
    </w:p>
    <w:p w:rsidR="00852DE8" w:rsidRPr="00A97E0B" w:rsidRDefault="003074AD" w:rsidP="00416340">
      <w:pPr>
        <w:pStyle w:val="Akapitzlist"/>
        <w:numPr>
          <w:ilvl w:val="0"/>
          <w:numId w:val="21"/>
        </w:numPr>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 xml:space="preserve">– </w:t>
      </w:r>
      <w:r w:rsidR="00852DE8" w:rsidRPr="00A97E0B">
        <w:rPr>
          <w:rFonts w:cs="Times New Roman"/>
          <w:b/>
          <w:szCs w:val="24"/>
          <w:lang w:val="en-US"/>
        </w:rPr>
        <w:t xml:space="preserve"> horizontal projection with a fixed velocity</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RUN the e-experiment.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416340">
      <w:pPr>
        <w:pStyle w:val="Akapitzlist"/>
        <w:numPr>
          <w:ilvl w:val="0"/>
          <w:numId w:val="21"/>
        </w:numPr>
        <w:spacing w:after="0"/>
        <w:rPr>
          <w:rFonts w:cs="Times New Roman"/>
          <w:b/>
          <w:szCs w:val="24"/>
          <w:lang w:val="en-US"/>
        </w:rPr>
      </w:pPr>
      <w:r w:rsidRPr="00A97E0B">
        <w:rPr>
          <w:rFonts w:cs="Times New Roman"/>
          <w:b/>
          <w:szCs w:val="24"/>
          <w:lang w:val="en-US"/>
        </w:rPr>
        <w:lastRenderedPageBreak/>
        <w:t xml:space="preserve">Exercise - free fall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Are you able to write some general conclusions from the experiment?</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„bryła sztywna”</w:t>
      </w:r>
    </w:p>
    <w:p w:rsidR="00862354" w:rsidRPr="00A97E0B" w:rsidRDefault="0065735F" w:rsidP="00416340">
      <w:pPr>
        <w:pStyle w:val="Akapitzlist"/>
        <w:numPr>
          <w:ilvl w:val="0"/>
          <w:numId w:val="25"/>
        </w:numPr>
        <w:rPr>
          <w:b/>
        </w:rPr>
      </w:pPr>
      <w:r>
        <w:rPr>
          <w:b/>
        </w:rPr>
        <w:t>Description</w:t>
      </w:r>
      <w:r w:rsidR="00862354" w:rsidRPr="00A97E0B">
        <w:rPr>
          <w:b/>
        </w:rPr>
        <w:t xml:space="preserve"> </w:t>
      </w:r>
    </w:p>
    <w:p w:rsidR="00852DE8" w:rsidRPr="00A97E0B" w:rsidRDefault="00852DE8" w:rsidP="00416340">
      <w:pPr>
        <w:spacing w:after="0"/>
        <w:ind w:left="426"/>
        <w:rPr>
          <w:rFonts w:cs="Times New Roman"/>
          <w:szCs w:val="24"/>
          <w:lang w:val="en-US"/>
        </w:rPr>
      </w:pPr>
      <w:r w:rsidRPr="00A97E0B">
        <w:rPr>
          <w:rFonts w:cs="Times New Roman"/>
          <w:b/>
          <w:szCs w:val="24"/>
          <w:lang w:val="en-US"/>
        </w:rPr>
        <w:t xml:space="preserve"> </w:t>
      </w:r>
      <w:r w:rsidR="00BE43D3" w:rsidRPr="00A97E0B">
        <w:rPr>
          <w:rFonts w:cs="Times New Roman"/>
          <w:b/>
          <w:szCs w:val="24"/>
          <w:lang w:val="en-US"/>
        </w:rPr>
        <w:tab/>
      </w:r>
      <w:r w:rsidRPr="00A97E0B">
        <w:rPr>
          <w:rFonts w:cs="Times New Roman"/>
          <w:b/>
          <w:szCs w:val="24"/>
          <w:lang w:val="en-US"/>
        </w:rPr>
        <w:t>A rigid body</w:t>
      </w:r>
      <w:r w:rsidRPr="00A97E0B">
        <w:rPr>
          <w:rFonts w:cs="Times New Roman"/>
          <w:szCs w:val="24"/>
          <w:lang w:val="en-US"/>
        </w:rPr>
        <w:t xml:space="preserve">  is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With the notion of a rigid body is inextricably linked to the concept of a physical pendulum. </w:t>
      </w:r>
      <w:r w:rsidR="00852DE8" w:rsidRPr="00A97E0B">
        <w:rPr>
          <w:rFonts w:cs="Times New Roman"/>
          <w:b/>
          <w:szCs w:val="24"/>
          <w:lang w:val="en-US"/>
        </w:rPr>
        <w:t xml:space="preserve"> The physical pendulum</w:t>
      </w:r>
      <w:r w:rsidR="00852DE8" w:rsidRPr="00A97E0B">
        <w:rPr>
          <w:rFonts w:cs="Times New Roman"/>
          <w:szCs w:val="24"/>
          <w:lang w:val="en-US"/>
        </w:rPr>
        <w:t xml:space="preserve">  is a rigid body, performing oscilations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852DE8" w:rsidRPr="00A97E0B" w:rsidRDefault="00852DE8" w:rsidP="00416340">
      <w:pPr>
        <w:spacing w:after="0"/>
        <w:ind w:left="426"/>
        <w:rPr>
          <w:rFonts w:cs="Times New Roman"/>
          <w:szCs w:val="24"/>
          <w:lang w:val="en-US"/>
        </w:rPr>
      </w:pPr>
      <w:r w:rsidRPr="00A97E0B">
        <w:rPr>
          <w:rFonts w:cs="Times New Roman"/>
          <w:b/>
          <w:szCs w:val="24"/>
          <w:lang w:val="en-US"/>
        </w:rPr>
        <w:t>With this e-experiment, you can among others:</w:t>
      </w:r>
      <w:r w:rsidRPr="00A97E0B">
        <w:rPr>
          <w:rFonts w:cs="Times New Roman"/>
          <w:szCs w:val="24"/>
          <w:lang w:val="en-US"/>
        </w:rPr>
        <w:t xml:space="preserve">  </w:t>
      </w:r>
    </w:p>
    <w:p w:rsidR="00852DE8" w:rsidRPr="00A97E0B" w:rsidRDefault="00BE43D3" w:rsidP="00416340">
      <w:pPr>
        <w:pStyle w:val="Akapitzlist"/>
        <w:numPr>
          <w:ilvl w:val="0"/>
          <w:numId w:val="26"/>
        </w:numPr>
        <w:spacing w:after="0"/>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 xml:space="preserve">find the center of mass of  irregularly shaped figures,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lastRenderedPageBreak/>
        <w:t xml:space="preserve">examine the moment of inertia of various shapes – you can create your own,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416340">
      <w:pPr>
        <w:pStyle w:val="Akapitzlist"/>
        <w:numPr>
          <w:ilvl w:val="0"/>
          <w:numId w:val="25"/>
        </w:numPr>
        <w:spacing w:after="0"/>
        <w:rPr>
          <w:rFonts w:cs="Times New Roman"/>
          <w:b/>
          <w:szCs w:val="24"/>
          <w:lang w:val="en-US"/>
        </w:rPr>
      </w:pPr>
      <w:r w:rsidRPr="00A97E0B">
        <w:rPr>
          <w:rFonts w:cs="Times New Roman"/>
          <w:b/>
          <w:szCs w:val="24"/>
          <w:lang w:val="en-US"/>
        </w:rPr>
        <w:t xml:space="preserve">Exercise – determining the center of mass of a rigid body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Start experiment.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Why some solids have center of mass located outside of  the lump? Explain. </w:t>
      </w:r>
    </w:p>
    <w:p w:rsidR="00862354" w:rsidRPr="00A97E0B" w:rsidRDefault="00852DE8" w:rsidP="00416340">
      <w:pPr>
        <w:spacing w:after="0"/>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„równia pochyła”</w:t>
      </w:r>
    </w:p>
    <w:p w:rsidR="00862354" w:rsidRPr="00A97E0B" w:rsidRDefault="0065735F" w:rsidP="00416340">
      <w:pPr>
        <w:pStyle w:val="Akapitzlist"/>
        <w:numPr>
          <w:ilvl w:val="0"/>
          <w:numId w:val="28"/>
        </w:numPr>
        <w:rPr>
          <w:b/>
        </w:rPr>
      </w:pPr>
      <w:r>
        <w:rPr>
          <w:b/>
        </w:rPr>
        <w:t>Description</w:t>
      </w:r>
      <w:r w:rsidR="00862354" w:rsidRPr="00A97E0B">
        <w:rPr>
          <w:b/>
        </w:rPr>
        <w:t xml:space="preserve"> </w:t>
      </w:r>
    </w:p>
    <w:p w:rsidR="00807DC8" w:rsidRPr="00A97E0B" w:rsidRDefault="005B1D52" w:rsidP="00416340">
      <w:pPr>
        <w:spacing w:after="0"/>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The inclined plane</w:t>
      </w:r>
      <w:r w:rsidR="00807DC8" w:rsidRPr="00A97E0B">
        <w:rPr>
          <w:rFonts w:cs="Times New Roman"/>
          <w:szCs w:val="24"/>
          <w:lang w:val="en-US"/>
        </w:rPr>
        <w:t xml:space="preserve">  is a flat surface, inclined at an angle to the horizontal plane. Inclined plane is one of the six classical  </w:t>
      </w:r>
      <w:r w:rsidR="00807DC8" w:rsidRPr="00A97E0B">
        <w:rPr>
          <w:rFonts w:cs="Times New Roman"/>
          <w:b/>
          <w:szCs w:val="24"/>
          <w:lang w:val="en-US"/>
        </w:rPr>
        <w:t>simple machines</w:t>
      </w:r>
      <w:r w:rsidR="00807DC8" w:rsidRPr="00A97E0B">
        <w:rPr>
          <w:rFonts w:cs="Times New Roman"/>
          <w:szCs w:val="24"/>
          <w:lang w:val="en-US"/>
        </w:rPr>
        <w:t xml:space="preserve"> , i.e. those that change the direction or value of the force (the others are: lever, winch, block, wedge and screw). </w:t>
      </w:r>
    </w:p>
    <w:p w:rsidR="00807DC8" w:rsidRPr="00A97E0B" w:rsidRDefault="00807DC8"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accelerated movement,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law of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lastRenderedPageBreak/>
        <w:t xml:space="preserve">find out what determines the coefficient of friction. </w:t>
      </w:r>
    </w:p>
    <w:p w:rsidR="00807DC8" w:rsidRPr="00A97E0B" w:rsidRDefault="005B1D52" w:rsidP="00416340">
      <w:pPr>
        <w:spacing w:after="0"/>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416340">
      <w:pPr>
        <w:pStyle w:val="Akapitzlist"/>
        <w:numPr>
          <w:ilvl w:val="0"/>
          <w:numId w:val="28"/>
        </w:numPr>
        <w:spacing w:after="0"/>
        <w:rPr>
          <w:rFonts w:cs="Times New Roman"/>
          <w:szCs w:val="24"/>
          <w:lang w:val="en-US"/>
        </w:rPr>
      </w:pPr>
      <w:r w:rsidRPr="00A97E0B">
        <w:rPr>
          <w:rFonts w:cs="Times New Roman"/>
          <w:b/>
          <w:szCs w:val="24"/>
          <w:lang w:val="en-US"/>
        </w:rPr>
        <w:t xml:space="preserve">Exercise </w:t>
      </w:r>
      <w:r w:rsidR="00862354" w:rsidRPr="00A97E0B">
        <w:rPr>
          <w:rFonts w:cs="Times New Roman"/>
          <w:b/>
          <w:szCs w:val="24"/>
        </w:rPr>
        <w:t xml:space="preserve">– </w:t>
      </w:r>
      <w:r w:rsidR="00807DC8" w:rsidRPr="00A97E0B">
        <w:rPr>
          <w:rFonts w:cs="Times New Roman"/>
          <w:b/>
          <w:szCs w:val="24"/>
          <w:lang w:val="en-US"/>
        </w:rPr>
        <w:t xml:space="preserve"> how do the blocks move on an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Press START.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What happens if you change the angle of the inclined plane? </w:t>
      </w:r>
    </w:p>
    <w:p w:rsidR="00862354" w:rsidRPr="00A97E0B" w:rsidRDefault="00807DC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„zderzenia sprężyste i niesprężyste”</w:t>
      </w:r>
    </w:p>
    <w:p w:rsidR="00862354" w:rsidRPr="00A97E0B" w:rsidRDefault="0065735F" w:rsidP="00416340">
      <w:pPr>
        <w:pStyle w:val="Akapitzlist"/>
        <w:numPr>
          <w:ilvl w:val="0"/>
          <w:numId w:val="32"/>
        </w:numPr>
        <w:rPr>
          <w:b/>
        </w:rPr>
      </w:pPr>
      <w:r>
        <w:rPr>
          <w:b/>
        </w:rPr>
        <w:t>Description</w:t>
      </w:r>
      <w:r w:rsidR="00862354" w:rsidRPr="00A97E0B">
        <w:rPr>
          <w:b/>
        </w:rPr>
        <w:t xml:space="preserve"> </w:t>
      </w:r>
    </w:p>
    <w:p w:rsidR="00623E52" w:rsidRDefault="00A97E0B" w:rsidP="00416340">
      <w:pPr>
        <w:spacing w:after="0"/>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w:t>
      </w:r>
      <w:r w:rsidR="00623E52" w:rsidRPr="00A97E0B">
        <w:rPr>
          <w:rFonts w:cs="Times New Roman"/>
          <w:szCs w:val="24"/>
          <w:lang w:val="en-US"/>
        </w:rPr>
        <w:lastRenderedPageBreak/>
        <w:t xml:space="preserve">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623E52" w:rsidRPr="00A97E0B" w:rsidRDefault="00623E52"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investigate the principle of conservation of the energy,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416340">
      <w:pPr>
        <w:spacing w:after="0"/>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416340">
      <w:pPr>
        <w:pStyle w:val="Akapitzlist"/>
        <w:numPr>
          <w:ilvl w:val="0"/>
          <w:numId w:val="32"/>
        </w:numPr>
        <w:rPr>
          <w:rFonts w:cs="Times New Roman"/>
          <w:b/>
          <w:szCs w:val="24"/>
        </w:rPr>
      </w:pPr>
      <w:r w:rsidRPr="00A97E0B">
        <w:rPr>
          <w:rFonts w:cs="Times New Roman"/>
          <w:b/>
          <w:szCs w:val="24"/>
          <w:lang w:val="en-US"/>
        </w:rPr>
        <w:t xml:space="preserve">Exercise - front central collision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Select from the Tools (the first icon from the left): two identical balls (both steel, glass, uranium or nickel).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416340">
      <w:pPr>
        <w:pStyle w:val="Akapitzlist"/>
        <w:numPr>
          <w:ilvl w:val="0"/>
          <w:numId w:val="32"/>
        </w:numPr>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occurrs at 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lastRenderedPageBreak/>
        <w:t xml:space="preserve">Verify that both the principle of conservation of energy and the principle of conservation of the momentum are fulfilled. The corresponding formulas can be found in the textbook. </w:t>
      </w:r>
    </w:p>
    <w:p w:rsidR="00623E52" w:rsidRPr="0058766E"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„ruch ciał niebieskich”</w:t>
      </w:r>
    </w:p>
    <w:p w:rsidR="00862354" w:rsidRPr="00A97E0B" w:rsidRDefault="0065735F" w:rsidP="00416340">
      <w:pPr>
        <w:pStyle w:val="Akapitzlist"/>
        <w:numPr>
          <w:ilvl w:val="0"/>
          <w:numId w:val="36"/>
        </w:numPr>
        <w:rPr>
          <w:b/>
        </w:rPr>
      </w:pPr>
      <w:r>
        <w:rPr>
          <w:b/>
        </w:rPr>
        <w:t>Description</w:t>
      </w:r>
      <w:r w:rsidR="00862354" w:rsidRPr="00A97E0B">
        <w:rPr>
          <w:b/>
        </w:rPr>
        <w:t xml:space="preserve"> </w:t>
      </w:r>
    </w:p>
    <w:p w:rsidR="00623E52" w:rsidRPr="008F00F3" w:rsidRDefault="00623E52" w:rsidP="00416340">
      <w:pPr>
        <w:spacing w:after="0"/>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celestial body</w:t>
      </w:r>
      <w:r w:rsidRPr="008F00F3">
        <w:rPr>
          <w:rFonts w:cs="Times New Roman"/>
          <w:szCs w:val="24"/>
          <w:lang w:val="en-US"/>
        </w:rPr>
        <w:t xml:space="preserve">  is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416340">
      <w:pPr>
        <w:spacing w:after="0"/>
        <w:ind w:left="284"/>
        <w:rPr>
          <w:rFonts w:cs="Times New Roman"/>
          <w:szCs w:val="24"/>
          <w:lang w:val="en-US"/>
        </w:rPr>
      </w:pPr>
      <w:r>
        <w:rPr>
          <w:rFonts w:cs="Times New Roman"/>
          <w:szCs w:val="24"/>
          <w:lang w:val="en-US"/>
        </w:rPr>
        <w:tab/>
      </w:r>
      <w:r w:rsidR="00623E52" w:rsidRPr="008F00F3">
        <w:rPr>
          <w:rFonts w:cs="Times New Roman"/>
          <w:szCs w:val="24"/>
          <w:lang w:val="en-US"/>
        </w:rPr>
        <w:t>Using the e-experiment you can explore the model of the solar system, learn about Kepler</w:t>
      </w:r>
      <w:r>
        <w:rPr>
          <w:rFonts w:cs="Times New Roman"/>
          <w:szCs w:val="24"/>
          <w:lang w:val="en-US"/>
        </w:rPr>
        <w:t>’</w:t>
      </w:r>
      <w:r w:rsidR="00623E52" w:rsidRPr="008F00F3">
        <w:rPr>
          <w:rFonts w:cs="Times New Roman"/>
          <w:szCs w:val="24"/>
          <w:lang w:val="en-US"/>
        </w:rPr>
        <w:t xml:space="preserve">s laws, calculate cosmic speeds and trajectories of planets and find out what the double star system is. It is also a unique opportunity to build your own solar system. </w:t>
      </w:r>
    </w:p>
    <w:p w:rsidR="00623E52" w:rsidRPr="008F00F3" w:rsidRDefault="00623E52" w:rsidP="00416340">
      <w:pPr>
        <w:spacing w:after="0"/>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Pr="008F00F3">
        <w:rPr>
          <w:rFonts w:cs="Times New Roman"/>
          <w:szCs w:val="24"/>
          <w:lang w:val="en-US"/>
        </w:rPr>
        <w:t xml:space="preserve">  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416340">
      <w:pPr>
        <w:pStyle w:val="Akapitzlist"/>
        <w:numPr>
          <w:ilvl w:val="0"/>
          <w:numId w:val="36"/>
        </w:numPr>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lastRenderedPageBreak/>
        <w:t xml:space="preserve">After that you can still navigate through the system easily to further investigate the principles of construction of the solar system, and further experiment with various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What are your conclusions about:</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the size of the system,</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size of individual planets,</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 xml:space="preserve">the distance between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416340">
      <w:pPr>
        <w:spacing w:after="0"/>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416340">
      <w:pPr>
        <w:spacing w:before="240"/>
        <w:rPr>
          <w:rStyle w:val="Tytuksiki"/>
        </w:rPr>
      </w:pPr>
      <w:r w:rsidRPr="00A97E0B">
        <w:rPr>
          <w:rStyle w:val="Tytuksiki"/>
        </w:rPr>
        <w:t>e-doświadczenie „eksperymenty myslowe einsteina”</w:t>
      </w:r>
    </w:p>
    <w:p w:rsidR="00F7182E" w:rsidRPr="00A97E0B" w:rsidRDefault="0065735F" w:rsidP="00416340">
      <w:pPr>
        <w:pStyle w:val="Akapitzlist"/>
        <w:numPr>
          <w:ilvl w:val="0"/>
          <w:numId w:val="37"/>
        </w:numPr>
        <w:rPr>
          <w:b/>
        </w:rPr>
      </w:pPr>
      <w:r>
        <w:rPr>
          <w:b/>
        </w:rPr>
        <w:t>Description</w:t>
      </w:r>
      <w:r w:rsidR="00F7182E" w:rsidRPr="00A97E0B">
        <w:rPr>
          <w:b/>
        </w:rPr>
        <w:t xml:space="preserve"> </w:t>
      </w:r>
    </w:p>
    <w:p w:rsidR="00623E52" w:rsidRPr="00261786" w:rsidRDefault="00623E52" w:rsidP="00416340">
      <w:pPr>
        <w:spacing w:after="0"/>
        <w:ind w:left="284"/>
        <w:rPr>
          <w:rFonts w:cs="Times New Roman"/>
          <w:szCs w:val="24"/>
          <w:lang w:val="en-US"/>
        </w:rPr>
      </w:pPr>
      <w:r w:rsidRPr="00261786">
        <w:rPr>
          <w:rFonts w:cs="Times New Roman"/>
          <w:szCs w:val="24"/>
          <w:lang w:val="en-US"/>
        </w:rPr>
        <w:t xml:space="preserve">The Einstein's intelectual experiments  introduce the issues of the Special Theory of Relativity. The most important foundations of this theory are: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all the laws of nature (especially physics) are same regardless of where we observe them from, either the system does not move itself, or it is moving, but moves  without acceleration (or inertial frame) and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Some conclusions of  special relativity  is counterintuitive: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Contraction of space - the distance between the points are dependent on the system. All moving objects we observe as shorter. </w:t>
      </w:r>
    </w:p>
    <w:p w:rsidR="00623E52" w:rsidRPr="00AD4084"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416340">
      <w:pPr>
        <w:pStyle w:val="Akapitzlist"/>
        <w:numPr>
          <w:ilvl w:val="0"/>
          <w:numId w:val="37"/>
        </w:numPr>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lastRenderedPageBreak/>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How long his beard grows according to the observer on the Earth (ie, what is the dt)?</w:t>
      </w:r>
    </w:p>
    <w:p w:rsidR="00623E52" w:rsidRPr="0018456B" w:rsidRDefault="00623E52" w:rsidP="00416340">
      <w:pPr>
        <w:pStyle w:val="Akapitzlist"/>
        <w:numPr>
          <w:ilvl w:val="0"/>
          <w:numId w:val="39"/>
        </w:numPr>
        <w:spacing w:after="0"/>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416340">
      <w:pPr>
        <w:spacing w:before="240"/>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65735F" w:rsidP="00416340">
      <w:pPr>
        <w:pStyle w:val="Akapitzlist"/>
        <w:numPr>
          <w:ilvl w:val="0"/>
          <w:numId w:val="10"/>
        </w:numPr>
        <w:rPr>
          <w:b/>
        </w:rPr>
      </w:pPr>
      <w:r>
        <w:rPr>
          <w:b/>
        </w:rPr>
        <w:t>Description</w:t>
      </w:r>
      <w:r w:rsidR="00847DCD" w:rsidRPr="00A97E0B">
        <w:rPr>
          <w:b/>
        </w:rPr>
        <w:t xml:space="preserve"> </w:t>
      </w:r>
    </w:p>
    <w:p w:rsidR="001256F1" w:rsidRPr="001256F1" w:rsidRDefault="001256F1" w:rsidP="00416340">
      <w:pPr>
        <w:spacing w:after="0"/>
        <w:ind w:left="284"/>
        <w:rPr>
          <w:rFonts w:cs="Times New Roman"/>
          <w:szCs w:val="24"/>
          <w:lang w:val="en-US"/>
        </w:rPr>
      </w:pPr>
      <w:r>
        <w:rPr>
          <w:rFonts w:cs="Times New Roman"/>
          <w:szCs w:val="24"/>
          <w:lang w:val="en-US"/>
        </w:rPr>
        <w:tab/>
      </w:r>
      <w:r w:rsidRPr="001256F1">
        <w:rPr>
          <w:rFonts w:cs="Times New Roman"/>
          <w:b/>
          <w:szCs w:val="24"/>
          <w:lang w:val="en-US"/>
        </w:rPr>
        <w:t>Liquid</w:t>
      </w:r>
      <w:r w:rsidRPr="001256F1">
        <w:rPr>
          <w:rFonts w:cs="Times New Roman"/>
          <w:szCs w:val="24"/>
          <w:lang w:val="en-US"/>
        </w:rPr>
        <w:t xml:space="preserve">  is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416340">
      <w:pPr>
        <w:spacing w:after="0"/>
        <w:ind w:left="426"/>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416340">
      <w:pPr>
        <w:pStyle w:val="Akapitzlist"/>
        <w:numPr>
          <w:ilvl w:val="0"/>
          <w:numId w:val="10"/>
        </w:numPr>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416340">
      <w:pPr>
        <w:spacing w:after="0"/>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vesseles set on the table beyond high glass cylinder on the left hand side. In each vessel the height of the liquid column is the same. How high will be the the hydrostatic pressure in each vessel? Start the experiment and see if you were right. </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Pour the mercury to the last container. Will the pressure be lower or higher than in the other vesseles? Or will be the same? </w:t>
      </w:r>
    </w:p>
    <w:p w:rsid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Repeat the experiment using a sea water. How does the p</w:t>
      </w:r>
      <w:r w:rsidR="00FC261C">
        <w:rPr>
          <w:rFonts w:cs="Times New Roman"/>
          <w:szCs w:val="24"/>
          <w:lang w:val="en-US"/>
        </w:rPr>
        <w:t>ressure in the vesseles change?</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Consider what is the difference beetwen the mercury and the sea water? </w:t>
      </w:r>
    </w:p>
    <w:p w:rsidR="001256F1" w:rsidRPr="00C61995" w:rsidRDefault="001256F1" w:rsidP="00416340">
      <w:pPr>
        <w:spacing w:after="0"/>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416340">
      <w:pPr>
        <w:spacing w:before="240"/>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65735F" w:rsidP="00416340">
      <w:pPr>
        <w:pStyle w:val="Akapitzlist"/>
        <w:numPr>
          <w:ilvl w:val="0"/>
          <w:numId w:val="4"/>
        </w:numPr>
        <w:ind w:left="425"/>
        <w:rPr>
          <w:b/>
        </w:rPr>
      </w:pPr>
      <w:r>
        <w:rPr>
          <w:b/>
        </w:rPr>
        <w:t>Description</w:t>
      </w:r>
      <w:r w:rsidR="00657B18" w:rsidRPr="00A97E0B">
        <w:rPr>
          <w:b/>
        </w:rPr>
        <w:t xml:space="preserve"> </w:t>
      </w:r>
    </w:p>
    <w:p w:rsidR="001256F1" w:rsidRPr="00DB7117" w:rsidRDefault="00DB7117" w:rsidP="00416340">
      <w:pPr>
        <w:spacing w:after="0"/>
        <w:ind w:left="284"/>
        <w:rPr>
          <w:rFonts w:cs="Times New Roman"/>
          <w:szCs w:val="24"/>
          <w:lang w:val="en-US"/>
        </w:rPr>
      </w:pPr>
      <w:r>
        <w:rPr>
          <w:rFonts w:cs="Times New Roman"/>
          <w:szCs w:val="24"/>
          <w:lang w:val="en-US"/>
        </w:rPr>
        <w:lastRenderedPageBreak/>
        <w:tab/>
      </w:r>
      <w:r w:rsidR="001256F1" w:rsidRPr="00DB7117">
        <w:rPr>
          <w:rFonts w:cs="Times New Roman"/>
          <w:b/>
          <w:szCs w:val="24"/>
          <w:lang w:val="en-US"/>
        </w:rPr>
        <w:t xml:space="preserve">Mechanical vibration </w:t>
      </w:r>
      <w:r w:rsidR="001256F1" w:rsidRPr="00DB7117">
        <w:rPr>
          <w:rFonts w:cs="Times New Roman"/>
          <w:szCs w:val="24"/>
          <w:lang w:val="en-US"/>
        </w:rPr>
        <w:t>is a kind of movement, where certain physical quantities alternately increase and decrease over time. Examples of such movement are: motion of a pendulum or the movement of weight hung on a spring. Take a closer look at the movement of the weight hung on a vibrating spring. Oscillatory motion of the spring is a periodic motion, i.e. we can find a sequence repeated throughout its duration - oscillates around the equilibrium point.</w:t>
      </w:r>
    </w:p>
    <w:p w:rsidR="001256F1" w:rsidRPr="00DB7117"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  has been stretched (or compressed). The force is due to the features possessed by the spring called the coefficient of elasticity. Compressed or stretched spring will be unsustainable and depending on the size of the elasticity coefficient  with varying intensity will strive to achieve a state of equilibrium.</w:t>
      </w:r>
    </w:p>
    <w:p w:rsidR="001256F1" w:rsidRPr="00985C94" w:rsidRDefault="001256F1" w:rsidP="00416340">
      <w:pPr>
        <w:spacing w:after="0"/>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B576ED"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w:t>
      </w:r>
    </w:p>
    <w:p w:rsidR="001256F1" w:rsidRPr="00B576ED" w:rsidRDefault="001256F1" w:rsidP="00416340">
      <w:pPr>
        <w:pStyle w:val="Akapitzlist"/>
        <w:numPr>
          <w:ilvl w:val="0"/>
          <w:numId w:val="4"/>
        </w:numPr>
        <w:spacing w:after="0"/>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416340">
      <w:pPr>
        <w:spacing w:after="0"/>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are the minimum and  maximum positions of the weight during the spring oscillation (if necessary use the video camera)?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lastRenderedPageBreak/>
        <w:t xml:space="preserve">From the toolbar choose  the physical condition and select another planet. After that perform the measurement. Does spring elasticity coefficient change? Why did this happen? </w:t>
      </w:r>
    </w:p>
    <w:p w:rsidR="001256F1" w:rsidRPr="00A97E0B" w:rsidRDefault="001256F1" w:rsidP="00416340">
      <w:pPr>
        <w:pStyle w:val="Akapitzlist"/>
        <w:ind w:left="426"/>
        <w:rPr>
          <w:b/>
        </w:rPr>
      </w:pPr>
      <w:r w:rsidRPr="00A97E0B">
        <w:rPr>
          <w:rFonts w:cs="Times New Roman"/>
          <w:szCs w:val="24"/>
          <w:lang w:val="en-US"/>
        </w:rPr>
        <w:t>Further exercises are in the textbook.</w:t>
      </w:r>
    </w:p>
    <w:p w:rsidR="00C31993" w:rsidRPr="00A97E0B" w:rsidRDefault="00C31993" w:rsidP="00416340">
      <w:pPr>
        <w:spacing w:before="240"/>
        <w:rPr>
          <w:rStyle w:val="Tytuksiki"/>
        </w:rPr>
      </w:pPr>
      <w:r w:rsidRPr="00A97E0B">
        <w:rPr>
          <w:rStyle w:val="Tytuksiki"/>
        </w:rPr>
        <w:t>e-doświadczenie „właściwości gazów”</w:t>
      </w:r>
    </w:p>
    <w:p w:rsidR="00C31993" w:rsidRDefault="0065735F" w:rsidP="00416340">
      <w:pPr>
        <w:pStyle w:val="Akapitzlist"/>
        <w:numPr>
          <w:ilvl w:val="0"/>
          <w:numId w:val="5"/>
        </w:numPr>
        <w:rPr>
          <w:b/>
        </w:rPr>
      </w:pPr>
      <w:r>
        <w:rPr>
          <w:b/>
        </w:rPr>
        <w:t>Description</w:t>
      </w:r>
    </w:p>
    <w:p w:rsidR="001256F1" w:rsidRPr="00BC181A" w:rsidRDefault="001256F1" w:rsidP="00416340">
      <w:pPr>
        <w:spacing w:after="0"/>
        <w:ind w:left="284"/>
        <w:rPr>
          <w:rFonts w:cs="Times New Roman"/>
          <w:szCs w:val="24"/>
          <w:lang w:val="en-US"/>
        </w:rPr>
      </w:pPr>
      <w:r w:rsidRPr="00BC181A">
        <w:rPr>
          <w:rFonts w:cs="Times New Roman"/>
          <w:szCs w:val="24"/>
          <w:lang w:val="en-US"/>
        </w:rPr>
        <w:t xml:space="preserve"> </w:t>
      </w:r>
      <w:r w:rsidR="00BC181A">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interations,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1256F1" w:rsidRPr="00BC181A" w:rsidRDefault="001256F1" w:rsidP="00416340">
      <w:pPr>
        <w:spacing w:after="0"/>
        <w:ind w:left="426"/>
        <w:rPr>
          <w:rFonts w:cs="Times New Roman"/>
          <w:szCs w:val="24"/>
          <w:lang w:val="en-US"/>
        </w:rPr>
      </w:pPr>
      <w:r w:rsidRPr="00BC181A">
        <w:rPr>
          <w:rFonts w:cs="Times New Roman"/>
          <w:szCs w:val="24"/>
          <w:lang w:val="en-US"/>
        </w:rPr>
        <w:t xml:space="preserve"> Ideal gas  is a mathematical model, in which:</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the intermolecular actions are ignored, </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molecules are in continuous chaotic motion, </w:t>
      </w:r>
    </w:p>
    <w:p w:rsidR="001256F1" w:rsidRPr="00BC181A"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 xml:space="preserve">it is assumed that the particles’ collisions are perfectly elastic, </w:t>
      </w:r>
    </w:p>
    <w:p w:rsidR="00BC181A" w:rsidRPr="00416340" w:rsidRDefault="001256F1" w:rsidP="00416340">
      <w:pPr>
        <w:pStyle w:val="Akapitzlist"/>
        <w:numPr>
          <w:ilvl w:val="0"/>
          <w:numId w:val="44"/>
        </w:numPr>
        <w:spacing w:after="0"/>
        <w:rPr>
          <w:rFonts w:cs="Times New Roman"/>
          <w:szCs w:val="24"/>
          <w:lang w:val="en-US"/>
        </w:rPr>
      </w:pPr>
      <w:r w:rsidRPr="00BC181A">
        <w:rPr>
          <w:rFonts w:cs="Times New Roman"/>
          <w:szCs w:val="24"/>
          <w:lang w:val="en-US"/>
        </w:rPr>
        <w:t>the volume occupied by the tiny particles themselves  is omitted in relation to the</w:t>
      </w:r>
      <w:r w:rsidR="00BC181A">
        <w:rPr>
          <w:rFonts w:cs="Times New Roman"/>
          <w:szCs w:val="24"/>
          <w:lang w:val="en-US"/>
        </w:rPr>
        <w:t xml:space="preserve"> </w:t>
      </w:r>
      <w:r w:rsidRPr="00BC181A">
        <w:rPr>
          <w:rFonts w:cs="Times New Roman"/>
          <w:szCs w:val="24"/>
          <w:lang w:val="en-US"/>
        </w:rPr>
        <w:t xml:space="preserve">sheer volume occupied by the gas, </w:t>
      </w:r>
    </w:p>
    <w:p w:rsidR="001256F1" w:rsidRPr="00BC181A" w:rsidRDefault="001256F1" w:rsidP="00416340">
      <w:pPr>
        <w:spacing w:after="0"/>
        <w:ind w:left="284"/>
        <w:rPr>
          <w:rFonts w:cs="Times New Roman"/>
          <w:szCs w:val="24"/>
          <w:lang w:val="en-US"/>
        </w:rPr>
      </w:pPr>
      <w:r w:rsidRPr="00BC181A">
        <w:rPr>
          <w:rFonts w:cs="Times New Roman"/>
          <w:szCs w:val="24"/>
          <w:lang w:val="en-US"/>
        </w:rPr>
        <w:t xml:space="preserve">In this e-experiment, you can do among others: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observe the thermodynamic changes: isobaric, isochoric, isothermal or adiabatic. </w:t>
      </w:r>
    </w:p>
    <w:p w:rsidR="001256F1" w:rsidRPr="00E45AC2" w:rsidRDefault="001256F1" w:rsidP="00416340">
      <w:pPr>
        <w:pStyle w:val="Akapitzlist"/>
        <w:numPr>
          <w:ilvl w:val="0"/>
          <w:numId w:val="45"/>
        </w:numPr>
        <w:spacing w:after="0"/>
        <w:rPr>
          <w:rFonts w:cs="Times New Roman"/>
          <w:szCs w:val="24"/>
          <w:lang w:val="en-US"/>
        </w:rPr>
      </w:pPr>
      <w:r w:rsidRPr="00E45AC2">
        <w:rPr>
          <w:rFonts w:cs="Times New Roman"/>
          <w:szCs w:val="24"/>
          <w:lang w:val="en-US"/>
        </w:rPr>
        <w:t xml:space="preserve">perform measurements of the pressure, temperature and gas volume in the cylinder. </w:t>
      </w:r>
    </w:p>
    <w:p w:rsidR="001256F1" w:rsidRPr="000A0F6E" w:rsidRDefault="000A0F6E" w:rsidP="00416340">
      <w:pPr>
        <w:pStyle w:val="Akapitzlist"/>
        <w:numPr>
          <w:ilvl w:val="0"/>
          <w:numId w:val="5"/>
        </w:numPr>
        <w:rPr>
          <w:rFonts w:cs="Times New Roman"/>
          <w:b/>
          <w:szCs w:val="24"/>
        </w:rPr>
      </w:pPr>
      <w:r w:rsidRPr="000A0F6E">
        <w:rPr>
          <w:b/>
        </w:rPr>
        <w:t>E</w:t>
      </w:r>
      <w:r w:rsidR="001256F1" w:rsidRPr="000A0F6E">
        <w:rPr>
          <w:rFonts w:cs="Times New Roman"/>
          <w:b/>
          <w:szCs w:val="24"/>
          <w:lang w:val="en-US"/>
        </w:rPr>
        <w:t xml:space="preserve">xercise - study the behavior of an ideal gas  </w:t>
      </w:r>
    </w:p>
    <w:p w:rsidR="001256F1" w:rsidRPr="00DD518F" w:rsidRDefault="001256F1" w:rsidP="00416340">
      <w:pPr>
        <w:spacing w:after="0"/>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Put on the cylinder the insulating foam and set the cylinder on the burner. Run experiment. Let 3 portions of the gas from the bottle to the cylinder. Please observe its parameters. Place any 3 weights on the piston. Please refer to an additional information placed in the cylinder’  tooltip.</w:t>
      </w:r>
    </w:p>
    <w:p w:rsid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lastRenderedPageBreak/>
        <w:t xml:space="preserve">Heat up the gas in the cylinder. Get your measurement data to the table (THERMO button).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Which parameter (temperature, volume, pressure) has changed during the measurement?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After that create a chart of the dependency of the volume on the temperature.</w:t>
      </w:r>
    </w:p>
    <w:p w:rsid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1256F1" w:rsidRPr="00DD518F" w:rsidRDefault="001256F1" w:rsidP="00416340">
      <w:pPr>
        <w:pStyle w:val="Akapitzlist"/>
        <w:numPr>
          <w:ilvl w:val="0"/>
          <w:numId w:val="46"/>
        </w:numPr>
        <w:spacing w:after="0"/>
        <w:rPr>
          <w:rFonts w:cs="Times New Roman"/>
          <w:szCs w:val="24"/>
          <w:lang w:val="en-US"/>
        </w:rPr>
      </w:pPr>
      <w:r w:rsidRPr="00DD518F">
        <w:rPr>
          <w:rFonts w:cs="Times New Roman"/>
          <w:szCs w:val="24"/>
          <w:lang w:val="en-US"/>
        </w:rPr>
        <w:t xml:space="preserve">Make a similar chart. Analyze the results. Repeat the exercise for different weights. </w:t>
      </w:r>
    </w:p>
    <w:p w:rsidR="001256F1" w:rsidRPr="00DD518F" w:rsidRDefault="001256F1" w:rsidP="00416340">
      <w:pPr>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5F5F8B" w:rsidRPr="00A97E0B" w:rsidRDefault="003D7740" w:rsidP="00416340">
      <w:pPr>
        <w:spacing w:before="240"/>
        <w:rPr>
          <w:rStyle w:val="Tytuksiki"/>
        </w:rPr>
      </w:pPr>
      <w:r w:rsidRPr="00A97E0B">
        <w:rPr>
          <w:rStyle w:val="Tytuksiki"/>
        </w:rPr>
        <w:t>e-doświadczenie „</w:t>
      </w:r>
      <w:r w:rsidR="005F5F8B" w:rsidRPr="00A97E0B">
        <w:rPr>
          <w:rStyle w:val="Tytuksiki"/>
        </w:rPr>
        <w:t>Pole elektryczne</w:t>
      </w:r>
      <w:r w:rsidRPr="00A97E0B">
        <w:rPr>
          <w:rStyle w:val="Tytuksiki"/>
        </w:rPr>
        <w:t>”</w:t>
      </w:r>
    </w:p>
    <w:p w:rsidR="00476D18" w:rsidRDefault="0065735F" w:rsidP="00416340">
      <w:pPr>
        <w:pStyle w:val="Akapitzlist"/>
        <w:numPr>
          <w:ilvl w:val="0"/>
          <w:numId w:val="11"/>
        </w:numPr>
        <w:rPr>
          <w:b/>
        </w:rPr>
      </w:pPr>
      <w:r>
        <w:rPr>
          <w:b/>
        </w:rPr>
        <w:t>Description</w:t>
      </w:r>
    </w:p>
    <w:p w:rsidR="00913D06" w:rsidRPr="00913D06" w:rsidRDefault="00913D06" w:rsidP="00416340">
      <w:pPr>
        <w:spacing w:after="0"/>
        <w:ind w:left="284"/>
        <w:rPr>
          <w:rFonts w:cs="Times New Roman"/>
          <w:szCs w:val="24"/>
          <w:lang w:val="en-US"/>
        </w:rPr>
      </w:pPr>
      <w:r>
        <w:rPr>
          <w:rFonts w:cs="Times New Roman"/>
          <w:szCs w:val="24"/>
          <w:lang w:val="en-US"/>
        </w:rPr>
        <w:tab/>
      </w:r>
      <w:r w:rsidRPr="00913D06">
        <w:rPr>
          <w:rFonts w:cs="Times New Roman"/>
          <w:szCs w:val="24"/>
          <w:lang w:val="en-US"/>
        </w:rPr>
        <w:t xml:space="preserve">Imagine a space filled by the electric charges.  An area where  electric charges reside, affected by electrostatic forces, is called  the </w:t>
      </w:r>
      <w:r w:rsidRPr="00913D06">
        <w:rPr>
          <w:rFonts w:cs="Times New Roman"/>
          <w:b/>
          <w:szCs w:val="24"/>
          <w:lang w:val="en-US"/>
        </w:rPr>
        <w:t>electric field</w:t>
      </w:r>
      <w:r w:rsidRPr="00913D06">
        <w:rPr>
          <w:rFonts w:cs="Times New Roman"/>
          <w:szCs w:val="24"/>
          <w:lang w:val="en-US"/>
        </w:rPr>
        <w:t>. Each one of the electric charges is the source of the electric field.  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area, the weaker are interactions between them. Their intensity also decreases with increasing distance between the charges.</w:t>
      </w:r>
    </w:p>
    <w:p w:rsidR="00913D06" w:rsidRPr="00913D06" w:rsidRDefault="00913D06" w:rsidP="00416340">
      <w:pPr>
        <w:spacing w:after="0"/>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observe the basic concepts of electrostatics, for example, the distribution and the shape of the electric field coming from charged bodies,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in curiosity you will familiarize with Millikan’s experiment, which shows how to determine the value of the elementary charge.         </w:t>
      </w:r>
    </w:p>
    <w:p w:rsidR="00913D06" w:rsidRPr="001C54B7" w:rsidRDefault="00913D06" w:rsidP="00416340">
      <w:pPr>
        <w:pStyle w:val="Akapitzlist"/>
        <w:numPr>
          <w:ilvl w:val="0"/>
          <w:numId w:val="11"/>
        </w:numPr>
        <w:rPr>
          <w:b/>
        </w:rPr>
      </w:pPr>
      <w:r w:rsidRPr="001C54B7">
        <w:rPr>
          <w:rFonts w:cs="Times New Roman"/>
          <w:b/>
          <w:szCs w:val="24"/>
          <w:lang w:val="en-US"/>
        </w:rPr>
        <w:t xml:space="preserve">Exercise - flat capacitor performance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w:t>
      </w:r>
      <w:r w:rsidRPr="00A97E0B">
        <w:rPr>
          <w:rFonts w:cs="Times New Roman"/>
          <w:szCs w:val="24"/>
          <w:lang w:val="en-US"/>
        </w:rPr>
        <w:lastRenderedPageBreak/>
        <w:t xml:space="preserve">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Are the quinine crystals arranging themselves according to your expectations? Is the obtained electric field homogeneous?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Repeat the experiment with electrodes set at a distance of  20 cm, and then 30 cm. What has changed?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416340">
      <w:pPr>
        <w:spacing w:after="0"/>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416340">
      <w:pPr>
        <w:spacing w:before="240"/>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65735F" w:rsidP="00416340">
      <w:pPr>
        <w:pStyle w:val="Akapitzlist"/>
        <w:numPr>
          <w:ilvl w:val="0"/>
          <w:numId w:val="2"/>
        </w:numPr>
        <w:ind w:left="426"/>
        <w:rPr>
          <w:b/>
        </w:rPr>
      </w:pPr>
      <w:r>
        <w:rPr>
          <w:b/>
        </w:rPr>
        <w:t>Description</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DC electric circuit</w:t>
      </w:r>
      <w:r w:rsidR="00A275FC" w:rsidRPr="00B50E06">
        <w:rPr>
          <w:rFonts w:cs="Times New Roman"/>
          <w:szCs w:val="24"/>
          <w:lang w:val="en-US"/>
        </w:rPr>
        <w:t xml:space="preserve">  is a system consisting of the current or voltage source, and other circuit elements, such as: resistors, capacitors, coils, diodes ... . These elements are connected to the source using wires, so that current flows in all the circuit elements. &lt;/ p&gt;</w:t>
      </w:r>
    </w:p>
    <w:p w:rsidR="00A275FC" w:rsidRPr="00B50E06" w:rsidRDefault="00A275FC" w:rsidP="00416340">
      <w:pPr>
        <w:spacing w:after="0"/>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Ohm's law,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Kirchhoff's laws,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lastRenderedPageBreak/>
        <w:t xml:space="preserve">learn the principles of combining the light bulbs and resistors etc, in series and in parallel,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design your own DC circuit,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416340">
      <w:pPr>
        <w:pStyle w:val="Akapitzlist"/>
        <w:numPr>
          <w:ilvl w:val="0"/>
          <w:numId w:val="2"/>
        </w:numPr>
        <w:ind w:left="426"/>
        <w:rPr>
          <w:rFonts w:cs="Times New Roman"/>
          <w:b/>
          <w:szCs w:val="24"/>
        </w:rPr>
      </w:pPr>
      <w:r w:rsidRPr="00176514">
        <w:rPr>
          <w:rFonts w:cs="Times New Roman"/>
          <w:b/>
          <w:szCs w:val="24"/>
          <w:lang w:val="en-US"/>
        </w:rPr>
        <w:t xml:space="preserve">Exercise - Ohm's law </w:t>
      </w:r>
    </w:p>
    <w:p w:rsidR="00A275FC" w:rsidRPr="00A97E0B" w:rsidRDefault="00176514" w:rsidP="00416340">
      <w:pPr>
        <w:spacing w:after="0"/>
        <w:ind w:left="284"/>
        <w:rPr>
          <w:rFonts w:cs="Times New Roman"/>
          <w:szCs w:val="24"/>
          <w:lang w:val="en-US"/>
        </w:rPr>
      </w:pPr>
      <w:r>
        <w:rPr>
          <w:rFonts w:cs="Times New Roman"/>
          <w:szCs w:val="24"/>
          <w:lang w:val="en-US"/>
        </w:rPr>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intensity on the voltage. Write data in the table, then do a chart of written results. Is this a linear dependence?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What is the resistance of R1? Does the resistance depends on the voltage or the intensity of current? </w:t>
      </w:r>
    </w:p>
    <w:p w:rsidR="00A275FC" w:rsidRPr="005467C7" w:rsidRDefault="00A275FC" w:rsidP="00416340">
      <w:pPr>
        <w:spacing w:after="0"/>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65735F" w:rsidP="00416340">
      <w:pPr>
        <w:pStyle w:val="Akapitzlist"/>
        <w:numPr>
          <w:ilvl w:val="0"/>
          <w:numId w:val="6"/>
        </w:numPr>
        <w:rPr>
          <w:b/>
        </w:rPr>
      </w:pPr>
      <w:r>
        <w:rPr>
          <w:b/>
        </w:rPr>
        <w:t>Description</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of  medium particles (eg. air or water). </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compation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416340">
      <w:pPr>
        <w:spacing w:after="0"/>
        <w:ind w:left="284"/>
        <w:rPr>
          <w:rFonts w:cs="Times New Roman"/>
          <w:b/>
          <w:szCs w:val="24"/>
          <w:lang w:val="en-US"/>
        </w:rPr>
      </w:pPr>
      <w:r w:rsidRPr="00197E92">
        <w:rPr>
          <w:rFonts w:cs="Times New Roman"/>
          <w:b/>
          <w:szCs w:val="24"/>
          <w:lang w:val="en-US"/>
        </w:rPr>
        <w:lastRenderedPageBreak/>
        <w:t xml:space="preserve">In this e-experiment, you can do among others: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acustic resonance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The phenomenon of resonance occurs, when the frequency of vibrations of some objects are match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interference </w:t>
      </w:r>
    </w:p>
    <w:p w:rsidR="00197E92" w:rsidRPr="00395222" w:rsidRDefault="00197E92" w:rsidP="00416340">
      <w:pPr>
        <w:pStyle w:val="Akapitzlist"/>
        <w:spacing w:after="0"/>
        <w:rPr>
          <w:rFonts w:cs="Times New Roman"/>
          <w:szCs w:val="24"/>
          <w:lang w:val="en-US"/>
        </w:rPr>
      </w:pPr>
      <w:r w:rsidRPr="00395222">
        <w:rPr>
          <w:rFonts w:cs="Times New Roman"/>
          <w:szCs w:val="24"/>
          <w:lang w:val="en-US"/>
        </w:rPr>
        <w:t xml:space="preserve">Sound waves do not propagate in the space in isolation, when wave  encounter other acoustic waves they overlap. Under certain conditions, waves can be mutually reinforcing or suppress.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416340">
      <w:pPr>
        <w:pStyle w:val="Akapitzlist"/>
        <w:numPr>
          <w:ilvl w:val="0"/>
          <w:numId w:val="6"/>
        </w:numPr>
        <w:rPr>
          <w:b/>
        </w:rPr>
      </w:pPr>
      <w:r w:rsidRPr="00197E92">
        <w:rPr>
          <w:rFonts w:cs="Times New Roman"/>
          <w:b/>
          <w:szCs w:val="24"/>
          <w:lang w:val="en-US"/>
        </w:rPr>
        <w:t xml:space="preserve">Exercise - acoustic resonance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Tuning forks are instaled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65735F" w:rsidP="00416340">
      <w:pPr>
        <w:pStyle w:val="Akapitzlist"/>
        <w:numPr>
          <w:ilvl w:val="0"/>
          <w:numId w:val="16"/>
        </w:numPr>
        <w:tabs>
          <w:tab w:val="clear" w:pos="851"/>
        </w:tabs>
        <w:rPr>
          <w:b/>
        </w:rPr>
      </w:pPr>
      <w:r>
        <w:rPr>
          <w:b/>
        </w:rPr>
        <w:t>Description</w:t>
      </w:r>
      <w:r w:rsidR="0004357B" w:rsidRPr="00A97E0B">
        <w:rPr>
          <w:b/>
        </w:rPr>
        <w:tab/>
      </w:r>
    </w:p>
    <w:p w:rsidR="00231673" w:rsidRPr="00A97E0B" w:rsidRDefault="00231673" w:rsidP="00416340">
      <w:pPr>
        <w:spacing w:after="0"/>
        <w:rPr>
          <w:rFonts w:cs="Times New Roman"/>
          <w:szCs w:val="24"/>
          <w:lang w:val="en-US"/>
        </w:rPr>
      </w:pPr>
      <w:r>
        <w:rPr>
          <w:rFonts w:cs="Times New Roman"/>
          <w:szCs w:val="24"/>
          <w:lang w:val="en-US"/>
        </w:rPr>
        <w:tab/>
      </w:r>
      <w:r w:rsidR="00081B8B" w:rsidRPr="00231673">
        <w:rPr>
          <w:rFonts w:cs="Times New Roman"/>
          <w:b/>
          <w:szCs w:val="24"/>
          <w:lang w:val="en-US"/>
        </w:rPr>
        <w:t>Calorimetry</w:t>
      </w:r>
      <w:r w:rsidR="00081B8B" w:rsidRPr="00A97E0B">
        <w:rPr>
          <w:rFonts w:cs="Times New Roman"/>
          <w:szCs w:val="24"/>
          <w:lang w:val="en-US"/>
        </w:rPr>
        <w:t xml:space="preserve">  (Latin calor = heat) - the science dealing with development of techniques for measuring the heat generated by the reaction of a variety of chemical </w:t>
      </w:r>
      <w:r w:rsidR="00081B8B" w:rsidRPr="00A97E0B">
        <w:rPr>
          <w:rFonts w:cs="Times New Roman"/>
          <w:szCs w:val="24"/>
          <w:lang w:val="en-US"/>
        </w:rPr>
        <w:lastRenderedPageBreak/>
        <w:t>and physical processes. In the experiment, we mainly use laboratory instrument (calorimeter) used to measure the heat emitted or absorbed during the processes.</w:t>
      </w:r>
    </w:p>
    <w:p w:rsidR="00081B8B" w:rsidRPr="00A97E0B" w:rsidRDefault="00081B8B" w:rsidP="00416340">
      <w:pPr>
        <w:spacing w:after="0"/>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the liquid,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solids,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melting heat, </w:t>
      </w:r>
    </w:p>
    <w:p w:rsidR="00231673" w:rsidRPr="00600010"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evaporation heat.  </w:t>
      </w:r>
    </w:p>
    <w:p w:rsidR="00081B8B" w:rsidRPr="00A97E0B" w:rsidRDefault="00231673" w:rsidP="00416340">
      <w:pPr>
        <w:spacing w:after="0"/>
        <w:rPr>
          <w:rFonts w:cs="Times New Roman"/>
          <w:szCs w:val="24"/>
          <w:lang w:val="en-US"/>
        </w:rPr>
      </w:pPr>
      <w:r>
        <w:rPr>
          <w:rFonts w:cs="Times New Roman"/>
          <w:szCs w:val="24"/>
          <w:lang w:val="en-US"/>
        </w:rPr>
        <w:tab/>
      </w:r>
      <w:r w:rsidR="00081B8B" w:rsidRPr="00A97E0B">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that escapes from the calorimeter.</w:t>
      </w:r>
    </w:p>
    <w:p w:rsidR="00081B8B" w:rsidRPr="00231673" w:rsidRDefault="00081B8B" w:rsidP="00416340">
      <w:pPr>
        <w:spacing w:after="0"/>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learn the caloric value of food products.        </w:t>
      </w:r>
    </w:p>
    <w:p w:rsidR="00913D06" w:rsidRPr="00081B8B" w:rsidRDefault="00913D06" w:rsidP="00416340">
      <w:pPr>
        <w:pStyle w:val="Akapitzlist"/>
        <w:numPr>
          <w:ilvl w:val="0"/>
          <w:numId w:val="16"/>
        </w:numPr>
        <w:spacing w:after="0"/>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416340">
      <w:pPr>
        <w:spacing w:after="0"/>
        <w:ind w:left="284"/>
        <w:rPr>
          <w:rFonts w:cs="Times New Roman"/>
          <w:szCs w:val="24"/>
          <w:lang w:val="en-US"/>
        </w:rPr>
      </w:pPr>
      <w:r w:rsidRPr="00A97E0B">
        <w:rPr>
          <w:rFonts w:cs="Times New Roman"/>
          <w:szCs w:val="24"/>
          <w:lang w:val="en-US"/>
        </w:rPr>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416340">
      <w:pPr>
        <w:pStyle w:val="Akapitzlist"/>
        <w:ind w:left="284"/>
        <w:rPr>
          <w:b/>
        </w:rPr>
      </w:pPr>
      <w:r w:rsidRPr="00A97E0B">
        <w:rPr>
          <w:rFonts w:cs="Times New Roman"/>
          <w:szCs w:val="24"/>
          <w:lang w:val="en-US"/>
        </w:rPr>
        <w:t>Further exercises are in the textbook.</w:t>
      </w:r>
    </w:p>
    <w:p w:rsidR="005F5F8B" w:rsidRPr="00A97E0B" w:rsidRDefault="00720F8F" w:rsidP="00416340">
      <w:pPr>
        <w:pStyle w:val="Akapitzlist"/>
        <w:spacing w:before="240"/>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65735F" w:rsidP="00416340">
      <w:pPr>
        <w:pStyle w:val="Akapitzlist"/>
        <w:numPr>
          <w:ilvl w:val="0"/>
          <w:numId w:val="7"/>
        </w:numPr>
        <w:rPr>
          <w:b/>
        </w:rPr>
      </w:pPr>
      <w:r>
        <w:rPr>
          <w:b/>
        </w:rPr>
        <w:t>Description</w:t>
      </w:r>
    </w:p>
    <w:p w:rsidR="00297D54" w:rsidRPr="00297D54" w:rsidRDefault="00297D54" w:rsidP="00416340">
      <w:pPr>
        <w:spacing w:after="0"/>
        <w:ind w:left="426"/>
        <w:rPr>
          <w:rFonts w:cs="Times New Roman"/>
          <w:szCs w:val="24"/>
          <w:lang w:val="en-US"/>
        </w:rPr>
      </w:pPr>
      <w:r>
        <w:rPr>
          <w:rFonts w:cs="Times New Roman"/>
          <w:b/>
          <w:szCs w:val="24"/>
          <w:lang w:val="en-US"/>
        </w:rPr>
        <w:lastRenderedPageBreak/>
        <w:tab/>
      </w:r>
      <w:r w:rsidRPr="00297D54">
        <w:rPr>
          <w:rFonts w:cs="Times New Roman"/>
          <w:b/>
          <w:szCs w:val="24"/>
          <w:lang w:val="en-US"/>
        </w:rPr>
        <w:t>Capacitor</w:t>
      </w:r>
      <w:r w:rsidRPr="00297D54">
        <w:rPr>
          <w:rFonts w:cs="Times New Roman"/>
          <w:szCs w:val="24"/>
          <w:lang w:val="en-US"/>
        </w:rPr>
        <w:t xml:space="preserve">  is a device for collecting the electric charge. Each  </w:t>
      </w:r>
      <w:r w:rsidRPr="00297D54">
        <w:rPr>
          <w:rFonts w:cs="Times New Roman"/>
          <w:b/>
          <w:szCs w:val="24"/>
          <w:lang w:val="en-US"/>
        </w:rPr>
        <w:t>capacitor</w:t>
      </w:r>
      <w:r w:rsidRPr="00297D54">
        <w:rPr>
          <w:rFonts w:cs="Times New Roman"/>
          <w:szCs w:val="24"/>
          <w:lang w:val="en-US"/>
        </w:rPr>
        <w:t xml:space="preserve">  consists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416340">
      <w:pPr>
        <w:spacing w:after="0"/>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eg. the air capacitor  - the gap between the covers is filled with air. </w:t>
      </w:r>
    </w:p>
    <w:p w:rsidR="00297D54" w:rsidRPr="00297D54" w:rsidRDefault="00297D54" w:rsidP="00416340">
      <w:pPr>
        <w:spacing w:after="0"/>
        <w:ind w:left="426"/>
        <w:rPr>
          <w:rFonts w:cs="Times New Roman"/>
          <w:b/>
          <w:szCs w:val="24"/>
          <w:lang w:val="en-US"/>
        </w:rPr>
      </w:pPr>
      <w:r w:rsidRPr="00297D54">
        <w:rPr>
          <w:rFonts w:cs="Times New Roman"/>
          <w:b/>
          <w:szCs w:val="24"/>
          <w:lang w:val="en-US"/>
        </w:rPr>
        <w:t xml:space="preserve">In this e-experiment, you can do among others: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measure the overral capacitance various capacitor systems, </w:t>
      </w:r>
    </w:p>
    <w:p w:rsidR="00297D54" w:rsidRPr="00EC7C1D" w:rsidRDefault="00297D54" w:rsidP="00416340">
      <w:pPr>
        <w:pStyle w:val="Akapitzlist"/>
        <w:numPr>
          <w:ilvl w:val="0"/>
          <w:numId w:val="47"/>
        </w:numPr>
        <w:rPr>
          <w:b/>
        </w:rPr>
      </w:pPr>
      <w:r w:rsidRPr="00EC7C1D">
        <w:rPr>
          <w:rFonts w:cs="Times New Roman"/>
          <w:szCs w:val="24"/>
          <w:lang w:val="en-US"/>
        </w:rPr>
        <w:t xml:space="preserve">determine the effect of different dielectric materials on the capacitance of the capacitor.    </w:t>
      </w:r>
    </w:p>
    <w:p w:rsidR="00297D54" w:rsidRPr="00EC7C1D" w:rsidRDefault="00297D54" w:rsidP="00416340">
      <w:pPr>
        <w:pStyle w:val="Akapitzlist"/>
        <w:numPr>
          <w:ilvl w:val="0"/>
          <w:numId w:val="7"/>
        </w:numPr>
        <w:rPr>
          <w:b/>
        </w:rPr>
      </w:pPr>
      <w:r w:rsidRPr="00EC7C1D">
        <w:rPr>
          <w:rFonts w:cs="Times New Roman"/>
          <w:b/>
          <w:szCs w:val="24"/>
          <w:lang w:val="en-US"/>
        </w:rPr>
        <w:t xml:space="preserve">Exercise - serial and parallel connections of capacitors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Measure the capacitance of each capacitor separatedly and the system as a whole.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416340">
      <w:pPr>
        <w:spacing w:after="0"/>
        <w:ind w:left="426"/>
        <w:rPr>
          <w:b/>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Default="0065735F" w:rsidP="00416340">
      <w:pPr>
        <w:pStyle w:val="Akapitzlist"/>
        <w:numPr>
          <w:ilvl w:val="0"/>
          <w:numId w:val="15"/>
        </w:numPr>
        <w:rPr>
          <w:b/>
        </w:rPr>
      </w:pPr>
      <w:r>
        <w:rPr>
          <w:b/>
        </w:rPr>
        <w:t>Description</w:t>
      </w:r>
      <w:r w:rsidR="008B4F7E" w:rsidRPr="00A97E0B">
        <w:rPr>
          <w:b/>
        </w:rPr>
        <w:t xml:space="preserve"> </w:t>
      </w:r>
    </w:p>
    <w:p w:rsidR="007950CA"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We observe  </w:t>
      </w:r>
      <w:r w:rsidR="007950CA" w:rsidRPr="0065735F">
        <w:rPr>
          <w:rFonts w:cs="Times New Roman"/>
          <w:b/>
          <w:szCs w:val="24"/>
          <w:lang w:val="en-US"/>
        </w:rPr>
        <w:t>the magnetic field</w:t>
      </w:r>
      <w:r w:rsidR="007950CA" w:rsidRPr="0065735F">
        <w:rPr>
          <w:rFonts w:cs="Times New Roman"/>
          <w:szCs w:val="24"/>
          <w:lang w:val="en-US"/>
        </w:rPr>
        <w:t xml:space="preserve">  between two magnetic poles of a body. In contrast to the electric field, magnetic field does not have a source. A single electric charge </w:t>
      </w:r>
      <w:r w:rsidR="007950CA" w:rsidRPr="0065735F">
        <w:rPr>
          <w:rFonts w:cs="Times New Roman"/>
          <w:szCs w:val="24"/>
          <w:lang w:val="en-US"/>
        </w:rPr>
        <w:lastRenderedPageBreak/>
        <w:t xml:space="preserve">produces the electric field.  The magnetic field  needs a dipole, which is a configuration of two dissimilar electrical charges or magnetic poles. </w:t>
      </w:r>
    </w:p>
    <w:p w:rsidR="0065735F"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The oldest known magnet is the magnetite. If from a solid magnetite lump several bars were cut out, each one would preserve the same magnetic properties. Each bar still would have two distinct poles (just as the whole lump of ore had before) and would attract iron filings. Line structure of  the magnetic field forces   for each of them would have been almost identical. </w:t>
      </w:r>
    </w:p>
    <w:p w:rsidR="007950CA" w:rsidRPr="0065735F" w:rsidRDefault="007950CA" w:rsidP="00416340">
      <w:pPr>
        <w:spacing w:after="0"/>
        <w:ind w:left="426"/>
        <w:rPr>
          <w:rFonts w:cs="Times New Roman"/>
          <w:b/>
          <w:szCs w:val="24"/>
          <w:lang w:val="en-US"/>
        </w:rPr>
      </w:pPr>
      <w:r w:rsidRPr="0065735F">
        <w:rPr>
          <w:rFonts w:cs="Times New Roman"/>
          <w:b/>
          <w:szCs w:val="24"/>
          <w:lang w:val="en-US"/>
        </w:rPr>
        <w:t xml:space="preserve">In this e-experiment, you can do among others: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observe the shape of the magnetic field lines originating from the magnets of different shapes,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observe the shape of the magnetic field lines originating from the conductors</w:t>
      </w:r>
      <w:r w:rsidR="0065735F">
        <w:rPr>
          <w:rFonts w:cs="Times New Roman"/>
          <w:szCs w:val="24"/>
          <w:lang w:val="en-US"/>
        </w:rPr>
        <w:t>, in </w:t>
      </w:r>
      <w:r w:rsidRPr="0065735F">
        <w:rPr>
          <w:rFonts w:cs="Times New Roman"/>
          <w:szCs w:val="24"/>
          <w:lang w:val="en-US"/>
        </w:rPr>
        <w:t xml:space="preserve">which current flows,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indicate the shape of the magnetic field lines, </w:t>
      </w:r>
    </w:p>
    <w:p w:rsidR="007453DB" w:rsidRPr="005A5808" w:rsidRDefault="007950CA" w:rsidP="00167579">
      <w:pPr>
        <w:pStyle w:val="Akapitzlist"/>
        <w:numPr>
          <w:ilvl w:val="0"/>
          <w:numId w:val="58"/>
        </w:numPr>
        <w:spacing w:after="0"/>
        <w:rPr>
          <w:rFonts w:cs="Times New Roman"/>
          <w:szCs w:val="24"/>
          <w:lang w:val="en-US"/>
        </w:rPr>
      </w:pPr>
      <w:r w:rsidRPr="0065735F">
        <w:rPr>
          <w:rFonts w:cs="Times New Roman"/>
          <w:szCs w:val="24"/>
          <w:shd w:val="clear" w:color="auto" w:fill="FFFFFF"/>
          <w:lang w:val="en-US"/>
        </w:rPr>
        <w:t>familiarize oneself</w:t>
      </w:r>
      <w:r w:rsidRPr="0065735F">
        <w:rPr>
          <w:rFonts w:cs="Times New Roman"/>
          <w:szCs w:val="24"/>
          <w:lang w:val="en-US"/>
        </w:rPr>
        <w:t xml:space="preserve"> with the magnetic properties of different materials.  </w:t>
      </w:r>
    </w:p>
    <w:p w:rsidR="007950CA" w:rsidRPr="007453DB" w:rsidRDefault="007950CA" w:rsidP="00416340">
      <w:pPr>
        <w:pStyle w:val="Akapitzlist"/>
        <w:numPr>
          <w:ilvl w:val="0"/>
          <w:numId w:val="15"/>
        </w:numPr>
        <w:rPr>
          <w:b/>
        </w:rPr>
      </w:pPr>
      <w:r w:rsidRPr="007453DB">
        <w:rPr>
          <w:rFonts w:cs="Times New Roman"/>
          <w:b/>
          <w:szCs w:val="24"/>
          <w:lang w:val="en-US"/>
        </w:rPr>
        <w:t xml:space="preserve">Exercise - examination of lines of magnetic field forces </w:t>
      </w:r>
    </w:p>
    <w:p w:rsidR="007950CA" w:rsidRPr="007950CA" w:rsidRDefault="007453DB" w:rsidP="0041634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a mat, iron filings, a compass, two bar magnets and a table. Take out the compass from the box and place it in the middle of the table. What does the compass indicate?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On the left side of the compass, place one bar magnet. Slide the magnet to the left. Have the readings from the compass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Place two bar magnets, one above the compass, and the other below. Turn both magnets so that the blue poles point at the compass.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How do the magnetic field force lines look like between the magnets? Sprinkle filings on the table. Were your assumptions confirmed? </w:t>
      </w:r>
    </w:p>
    <w:p w:rsidR="007950CA" w:rsidRPr="00DD0FFF" w:rsidRDefault="00DD0FFF" w:rsidP="00167579">
      <w:pPr>
        <w:pStyle w:val="Akapitzlist"/>
        <w:numPr>
          <w:ilvl w:val="0"/>
          <w:numId w:val="59"/>
        </w:numPr>
        <w:spacing w:after="0"/>
        <w:rPr>
          <w:rFonts w:cs="Times New Roman"/>
          <w:szCs w:val="24"/>
          <w:lang w:val="en-US"/>
        </w:rPr>
      </w:pPr>
      <w:r>
        <w:rPr>
          <w:rFonts w:cs="Times New Roman"/>
          <w:szCs w:val="24"/>
          <w:lang w:val="en-US"/>
        </w:rPr>
        <w:t>Rotate magnets by 180</w:t>
      </w:r>
      <w:r>
        <w:rPr>
          <w:rFonts w:ascii="Kalinga" w:hAnsi="Kalinga" w:cs="Kalinga"/>
          <w:szCs w:val="24"/>
          <w:lang w:val="en-US"/>
        </w:rPr>
        <w:t>°</w:t>
      </w:r>
      <w:r>
        <w:rPr>
          <w:rFonts w:cs="Times New Roman"/>
          <w:szCs w:val="24"/>
          <w:lang w:val="en-US"/>
        </w:rPr>
        <w:t xml:space="preserve"> </w:t>
      </w:r>
      <w:r w:rsidR="007950CA" w:rsidRPr="00DD0FFF">
        <w:rPr>
          <w:rFonts w:cs="Times New Roman"/>
          <w:szCs w:val="24"/>
          <w:lang w:val="en-US"/>
        </w:rPr>
        <w:t xml:space="preserve">were the magnetic field line structure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Rotate just one magnet by 180</w:t>
      </w:r>
      <w:r w:rsidR="00DD0FFF">
        <w:rPr>
          <w:rFonts w:ascii="Kalinga" w:hAnsi="Kalinga" w:cs="Kalinga"/>
          <w:szCs w:val="24"/>
          <w:lang w:val="en-US"/>
        </w:rPr>
        <w:t>°</w:t>
      </w:r>
      <w:r w:rsidRPr="00DD0FFF">
        <w:rPr>
          <w:rFonts w:cs="Times New Roman"/>
          <w:szCs w:val="24"/>
          <w:lang w:val="en-US"/>
        </w:rPr>
        <w:t>, were the magneti</w:t>
      </w:r>
      <w:r w:rsidR="00DD0FFF" w:rsidRPr="00DD0FFF">
        <w:rPr>
          <w:rFonts w:cs="Times New Roman"/>
          <w:szCs w:val="24"/>
          <w:lang w:val="en-US"/>
        </w:rPr>
        <w:t xml:space="preserve">c field line structure changed? </w:t>
      </w:r>
      <w:r w:rsidRPr="00DD0FFF">
        <w:rPr>
          <w:rFonts w:cs="Times New Roman"/>
          <w:szCs w:val="24"/>
          <w:lang w:val="en-US"/>
        </w:rPr>
        <w:t xml:space="preserve">Why it happend? </w:t>
      </w:r>
    </w:p>
    <w:p w:rsidR="007950CA" w:rsidRPr="009B1F4F" w:rsidRDefault="007950CA" w:rsidP="00416340">
      <w:pPr>
        <w:spacing w:before="0" w:after="0"/>
        <w:ind w:left="426"/>
        <w:rPr>
          <w:rStyle w:val="Tytuksiki"/>
          <w:lang w:val="en-US"/>
        </w:rPr>
      </w:pPr>
      <w:r w:rsidRPr="007950CA">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Cewki i indukcja</w:t>
      </w:r>
      <w:r w:rsidRPr="00A97E0B">
        <w:rPr>
          <w:rStyle w:val="Tytuksiki"/>
        </w:rPr>
        <w:t>”</w:t>
      </w:r>
    </w:p>
    <w:p w:rsidR="007950CA" w:rsidRDefault="0065735F" w:rsidP="00416340">
      <w:pPr>
        <w:pStyle w:val="Akapitzlist"/>
        <w:numPr>
          <w:ilvl w:val="0"/>
          <w:numId w:val="8"/>
        </w:numPr>
        <w:rPr>
          <w:b/>
        </w:rPr>
      </w:pPr>
      <w:r>
        <w:rPr>
          <w:b/>
        </w:rPr>
        <w:t>Description</w:t>
      </w:r>
    </w:p>
    <w:p w:rsidR="007950CA" w:rsidRPr="005A5808" w:rsidRDefault="007950CA" w:rsidP="005A5808">
      <w:pPr>
        <w:spacing w:after="0"/>
        <w:ind w:left="426"/>
        <w:rPr>
          <w:rFonts w:cs="Times New Roman"/>
          <w:szCs w:val="24"/>
          <w:lang w:val="en-US"/>
        </w:rPr>
      </w:pPr>
      <w:r w:rsidRPr="005A5808">
        <w:rPr>
          <w:rFonts w:cs="Times New Roman"/>
          <w:szCs w:val="24"/>
          <w:lang w:val="en-US"/>
        </w:rPr>
        <w:lastRenderedPageBreak/>
        <w:t xml:space="preserve"> </w:t>
      </w:r>
      <w:r w:rsidR="005A5808">
        <w:rPr>
          <w:rFonts w:cs="Times New Roman"/>
          <w:szCs w:val="24"/>
          <w:lang w:val="en-US"/>
        </w:rPr>
        <w:tab/>
      </w:r>
      <w:r w:rsidRPr="005A5808">
        <w:rPr>
          <w:rFonts w:cs="Times New Roman"/>
          <w:b/>
          <w:szCs w:val="24"/>
          <w:lang w:val="en-US"/>
        </w:rPr>
        <w:t>Electromagnetic induction</w:t>
      </w:r>
      <w:r w:rsidRPr="005A5808">
        <w:rPr>
          <w:rFonts w:cs="Times New Roman"/>
          <w:szCs w:val="24"/>
          <w:lang w:val="en-US"/>
        </w:rPr>
        <w:t xml:space="preserve"> is used in many devices, such as electromagnets or transformers. Coil wound on a ferromagnetic core forms an electromagnet. It is used to generate the magnetic field. When the electric current flows through the coil, the magnetic field is created. This field acts on a ferromagnetic core located  within the coil, causing the magnetization. At the same time the magnetic field of the coil is amplified. </w:t>
      </w:r>
    </w:p>
    <w:p w:rsidR="007950CA" w:rsidRPr="005A5808" w:rsidRDefault="005A5808" w:rsidP="005A5808">
      <w:pPr>
        <w:spacing w:after="0"/>
        <w:ind w:left="426"/>
        <w:rPr>
          <w:rFonts w:cs="Times New Roman"/>
          <w:szCs w:val="24"/>
          <w:lang w:val="en-US"/>
        </w:rPr>
      </w:pPr>
      <w:r>
        <w:rPr>
          <w:rFonts w:cs="Times New Roman"/>
          <w:szCs w:val="24"/>
          <w:lang w:val="en-US"/>
        </w:rPr>
        <w:tab/>
      </w:r>
      <w:r w:rsidR="007950CA" w:rsidRPr="005A5808">
        <w:rPr>
          <w:rFonts w:cs="Times New Roman"/>
          <w:szCs w:val="24"/>
          <w:lang w:val="en-US"/>
        </w:rPr>
        <w:t xml:space="preserve">In the construction of the transformer the core and the coils are usually made ​​of conductive material. Normally in the transformers cores of a shape of the angular letter O are used. Two coils are placed at the vertical arms, one called the primary winding and the second secondary winding. When the primary winding is connected to a source of an alternating voltage, an alternating current starts to flow, causing the transformer core to induce an alternating magnetic field. The field penetrating the secondary winding results in an </w:t>
      </w:r>
      <w:r>
        <w:rPr>
          <w:rFonts w:cs="Times New Roman"/>
          <w:szCs w:val="24"/>
          <w:lang w:val="en-US"/>
        </w:rPr>
        <w:t xml:space="preserve">electromotive force (emf). </w:t>
      </w:r>
    </w:p>
    <w:p w:rsidR="007950CA" w:rsidRPr="005A5808" w:rsidRDefault="007950CA" w:rsidP="005A5808">
      <w:pPr>
        <w:spacing w:after="0"/>
        <w:ind w:left="426"/>
        <w:rPr>
          <w:rFonts w:cs="Times New Roman"/>
          <w:b/>
          <w:szCs w:val="24"/>
          <w:lang w:val="en-US"/>
        </w:rPr>
      </w:pPr>
      <w:r w:rsidRPr="005A5808">
        <w:rPr>
          <w:rFonts w:cs="Times New Roman"/>
          <w:b/>
          <w:szCs w:val="24"/>
          <w:lang w:val="en-US"/>
        </w:rPr>
        <w:t xml:space="preserve">In this e-experiment, you can do among others: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become familiar with the phenomenon of electromagnetic induction,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build a transformer,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familiarize yourself with the electric motor, generator and the differences between them,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learn how to measure the electrodynamic force,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observe the magnetic field lines of a magnet or coil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measure the value of EMF induction </w:t>
      </w:r>
    </w:p>
    <w:p w:rsidR="007950CA" w:rsidRPr="00F75CA6" w:rsidRDefault="007950CA" w:rsidP="00167579">
      <w:pPr>
        <w:pStyle w:val="Akapitzlist"/>
        <w:numPr>
          <w:ilvl w:val="0"/>
          <w:numId w:val="60"/>
        </w:numPr>
        <w:rPr>
          <w:b/>
        </w:rPr>
      </w:pPr>
      <w:r w:rsidRPr="00F75CA6">
        <w:rPr>
          <w:rFonts w:cs="Times New Roman"/>
          <w:szCs w:val="24"/>
          <w:lang w:val="en-US"/>
        </w:rPr>
        <w:t>measure the value of the electrodynamic forces.</w:t>
      </w:r>
    </w:p>
    <w:p w:rsidR="007950CA" w:rsidRPr="00F75CA6" w:rsidRDefault="007950CA" w:rsidP="00416340">
      <w:pPr>
        <w:pStyle w:val="Akapitzlist"/>
        <w:numPr>
          <w:ilvl w:val="0"/>
          <w:numId w:val="8"/>
        </w:numPr>
        <w:spacing w:after="0"/>
        <w:rPr>
          <w:rFonts w:cs="Times New Roman"/>
          <w:b/>
          <w:szCs w:val="24"/>
          <w:lang w:val="en-US"/>
        </w:rPr>
      </w:pPr>
      <w:r w:rsidRPr="00F75CA6">
        <w:rPr>
          <w:rFonts w:cs="Times New Roman"/>
          <w:b/>
          <w:szCs w:val="24"/>
          <w:lang w:val="en-US"/>
        </w:rPr>
        <w:t xml:space="preserve">Exercise - measurement of the voltage in the secondary winding of the transformer </w:t>
      </w:r>
    </w:p>
    <w:p w:rsidR="007950CA" w:rsidRPr="00F75CA6" w:rsidRDefault="00F75CA6" w:rsidP="00F75CA6">
      <w:pPr>
        <w:spacing w:after="0"/>
        <w:ind w:left="426"/>
        <w:rPr>
          <w:rFonts w:cs="Times New Roman"/>
          <w:szCs w:val="24"/>
          <w:lang w:val="en-US"/>
        </w:rPr>
      </w:pPr>
      <w:r>
        <w:rPr>
          <w:rFonts w:cs="Times New Roman"/>
          <w:szCs w:val="24"/>
          <w:lang w:val="en-US"/>
        </w:rPr>
        <w:tab/>
      </w:r>
      <w:r w:rsidR="007950CA" w:rsidRPr="00F75CA6">
        <w:rPr>
          <w:rFonts w:cs="Times New Roman"/>
          <w:szCs w:val="24"/>
          <w:lang w:val="en-US"/>
        </w:rPr>
        <w:t xml:space="preserve">Select from the Tools: a power supply, a voltmeter, two blue wires, two red wires,  an iron core, two coils with four hundred winds (parameter N). Place the coil on the core, but do not close the core. The left coil will act as the primary winding. Connect it to the power supply. The right coil connect to the voltmeter - secondary winding. Switch the power supply and the voltmeter to  the AC mode. Then set 12 V at power supply.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What voltage is induced in the secondary winding?  Will the result of measurement be the same if you swap coils? </w:t>
      </w:r>
    </w:p>
    <w:p w:rsid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Continue taking measurements for the input vol</w:t>
      </w:r>
      <w:r w:rsidR="00F75CA6">
        <w:rPr>
          <w:rFonts w:cs="Times New Roman"/>
          <w:szCs w:val="24"/>
          <w:lang w:val="en-US"/>
        </w:rPr>
        <w:t>tages equal to 9 V, 6V, 3V, 0V.</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Make a chart of U</w:t>
      </w:r>
      <w:r w:rsidR="00F75CA6">
        <w:rPr>
          <w:rFonts w:cs="Times New Roman"/>
          <w:szCs w:val="24"/>
          <w:vertAlign w:val="subscript"/>
          <w:lang w:val="en-US"/>
        </w:rPr>
        <w:t>2</w:t>
      </w:r>
      <w:r w:rsidRPr="00F75CA6">
        <w:rPr>
          <w:rFonts w:cs="Times New Roman"/>
          <w:szCs w:val="24"/>
          <w:lang w:val="en-US"/>
        </w:rPr>
        <w:t>(U</w:t>
      </w:r>
      <w:r w:rsidR="00F75CA6">
        <w:rPr>
          <w:rFonts w:cs="Times New Roman"/>
          <w:szCs w:val="24"/>
          <w:vertAlign w:val="subscript"/>
          <w:lang w:val="en-US"/>
        </w:rPr>
        <w:t>1</w:t>
      </w:r>
      <w:r w:rsidRPr="00F75CA6">
        <w:rPr>
          <w:rFonts w:cs="Times New Roman"/>
          <w:szCs w:val="24"/>
          <w:lang w:val="en-US"/>
        </w:rPr>
        <w:t xml:space="preserve">). Is this a linear dependence?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lastRenderedPageBreak/>
        <w:t xml:space="preserve">Will the voltage in the secondary winding change if you use the coil with more winds?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Select the primary coil with half the number of rolls than the secondary winding. Take measurements for the same input voltages </w:t>
      </w:r>
      <w:r w:rsidR="00F75CA6">
        <w:rPr>
          <w:rFonts w:cs="Times New Roman"/>
          <w:szCs w:val="24"/>
          <w:lang w:val="en-US"/>
        </w:rPr>
        <w:t xml:space="preserve">as before and make a chart of </w:t>
      </w:r>
      <w:r w:rsidR="00F75CA6" w:rsidRPr="00F75CA6">
        <w:rPr>
          <w:rFonts w:cs="Times New Roman"/>
          <w:szCs w:val="24"/>
          <w:lang w:val="en-US"/>
        </w:rPr>
        <w:t>U</w:t>
      </w:r>
      <w:r w:rsidR="00F75CA6">
        <w:rPr>
          <w:rFonts w:cs="Times New Roman"/>
          <w:szCs w:val="24"/>
          <w:vertAlign w:val="subscript"/>
          <w:lang w:val="en-US"/>
        </w:rPr>
        <w:t>2</w:t>
      </w:r>
      <w:r w:rsidR="00F75CA6" w:rsidRPr="00F75CA6">
        <w:rPr>
          <w:rFonts w:cs="Times New Roman"/>
          <w:szCs w:val="24"/>
          <w:lang w:val="en-US"/>
        </w:rPr>
        <w:t>(U</w:t>
      </w:r>
      <w:r w:rsidR="00F75CA6">
        <w:rPr>
          <w:rFonts w:cs="Times New Roman"/>
          <w:szCs w:val="24"/>
          <w:vertAlign w:val="subscript"/>
          <w:lang w:val="en-US"/>
        </w:rPr>
        <w:t>1</w:t>
      </w:r>
      <w:r w:rsidR="00F75CA6" w:rsidRPr="00F75CA6">
        <w:rPr>
          <w:rFonts w:cs="Times New Roman"/>
          <w:szCs w:val="24"/>
          <w:lang w:val="en-US"/>
        </w:rPr>
        <w:t>).</w:t>
      </w:r>
    </w:p>
    <w:p w:rsidR="007950CA" w:rsidRPr="00F75CA6" w:rsidRDefault="007950CA" w:rsidP="00F75CA6">
      <w:pPr>
        <w:ind w:left="426"/>
        <w:rPr>
          <w:b/>
        </w:rPr>
      </w:pPr>
      <w:r w:rsidRPr="00F75CA6">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Default="0065735F" w:rsidP="00416340">
      <w:pPr>
        <w:pStyle w:val="Akapitzlist"/>
        <w:numPr>
          <w:ilvl w:val="0"/>
          <w:numId w:val="14"/>
        </w:numPr>
        <w:rPr>
          <w:b/>
        </w:rPr>
      </w:pPr>
      <w:r>
        <w:rPr>
          <w:b/>
        </w:rPr>
        <w:t>Description</w:t>
      </w:r>
    </w:p>
    <w:p w:rsidR="007950CA" w:rsidRPr="00FF6C50" w:rsidRDefault="00FF6C50" w:rsidP="00FF6C50">
      <w:pPr>
        <w:spacing w:after="0"/>
        <w:ind w:left="426"/>
        <w:rPr>
          <w:rFonts w:cs="Times New Roman"/>
          <w:szCs w:val="24"/>
          <w:lang w:val="en-US"/>
        </w:rPr>
      </w:pPr>
      <w:r>
        <w:rPr>
          <w:rFonts w:cs="Times New Roman"/>
          <w:b/>
          <w:szCs w:val="24"/>
          <w:lang w:val="en-US"/>
        </w:rPr>
        <w:tab/>
      </w:r>
      <w:r w:rsidR="007950CA" w:rsidRPr="00FF6C50">
        <w:rPr>
          <w:rFonts w:cs="Times New Roman"/>
          <w:b/>
          <w:szCs w:val="24"/>
          <w:lang w:val="en-US"/>
        </w:rPr>
        <w:t>Geometrical optics</w:t>
      </w:r>
      <w:r w:rsidR="007950CA" w:rsidRPr="00FF6C50">
        <w:rPr>
          <w:rFonts w:cs="Times New Roman"/>
          <w:szCs w:val="24"/>
          <w:lang w:val="en-US"/>
        </w:rPr>
        <w:t xml:space="preserve">   is a branch of physics trying to explain the phenomena of light with the use of the geometry. In this theory, the light beams are treated as rays, having its origin in the source of the light. This simplification is allowable in case of beams propagating in a single </w:t>
      </w:r>
      <w:r w:rsidR="007950CA" w:rsidRPr="00FF6C50">
        <w:rPr>
          <w:rFonts w:cs="Times New Roman"/>
          <w:szCs w:val="24"/>
          <w:shd w:val="clear" w:color="auto" w:fill="FFFFFF"/>
          <w:lang w:val="en-US"/>
        </w:rPr>
        <w:t>medium</w:t>
      </w:r>
      <w:r w:rsidR="007950CA" w:rsidRPr="00FF6C50">
        <w:rPr>
          <w:rFonts w:cs="Times New Roman"/>
          <w:szCs w:val="24"/>
          <w:lang w:val="en-US"/>
        </w:rPr>
        <w:t xml:space="preserve">. Hovewer if the beam of light is crossing between two </w:t>
      </w:r>
      <w:r w:rsidR="007950CA" w:rsidRPr="00FF6C50">
        <w:rPr>
          <w:rFonts w:cs="Times New Roman"/>
          <w:szCs w:val="24"/>
          <w:shd w:val="clear" w:color="auto" w:fill="FFFFFF"/>
          <w:lang w:val="en-US"/>
        </w:rPr>
        <w:t>mediums,</w:t>
      </w:r>
      <w:r w:rsidR="007950CA" w:rsidRPr="00FF6C50">
        <w:rPr>
          <w:rFonts w:cs="Times New Roman"/>
          <w:szCs w:val="24"/>
          <w:lang w:val="en-US"/>
        </w:rPr>
        <w:t xml:space="preserve"> so-called refraction of the light appears. </w:t>
      </w:r>
    </w:p>
    <w:p w:rsidR="007950CA" w:rsidRPr="00FF6C50" w:rsidRDefault="007950CA" w:rsidP="00FF6C50">
      <w:pPr>
        <w:spacing w:after="0"/>
        <w:ind w:left="426"/>
        <w:rPr>
          <w:rFonts w:cs="Times New Roman"/>
          <w:szCs w:val="24"/>
          <w:lang w:val="en-US"/>
        </w:rPr>
      </w:pPr>
      <w:r w:rsidRPr="00FF6C50">
        <w:rPr>
          <w:rFonts w:cs="Times New Roman"/>
          <w:b/>
          <w:szCs w:val="24"/>
          <w:lang w:val="en-US"/>
        </w:rPr>
        <w:t>Geometrical optics</w:t>
      </w:r>
      <w:r w:rsidRPr="00FF6C50">
        <w:rPr>
          <w:rFonts w:cs="Times New Roman"/>
          <w:szCs w:val="24"/>
          <w:lang w:val="en-US"/>
        </w:rPr>
        <w:t xml:space="preserve">   is interested in following phenomena:</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reflection,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total internal reflection of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refraction,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splitting of white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the spherical or chromatic aberration. </w:t>
      </w:r>
    </w:p>
    <w:p w:rsidR="00FF6C50" w:rsidRPr="00FF6C50" w:rsidRDefault="00FF6C50" w:rsidP="00FF6C50">
      <w:pPr>
        <w:spacing w:after="0"/>
        <w:ind w:left="426"/>
        <w:rPr>
          <w:rFonts w:cs="Times New Roman"/>
          <w:szCs w:val="24"/>
          <w:lang w:val="en-US"/>
        </w:rPr>
      </w:pPr>
      <w:r>
        <w:rPr>
          <w:rFonts w:cs="Times New Roman"/>
          <w:szCs w:val="24"/>
          <w:lang w:val="en-US"/>
        </w:rPr>
        <w:tab/>
      </w:r>
      <w:r w:rsidR="007950CA" w:rsidRPr="00FF6C50">
        <w:rPr>
          <w:rFonts w:cs="Times New Roman"/>
          <w:szCs w:val="24"/>
          <w:lang w:val="en-US"/>
        </w:rPr>
        <w:t xml:space="preserve">Geometric interpretation of optical phenomena does not include a very wide range of issues related to the nature of light, but it is very useful, for example, to describe the principles of operation of optical devices - cameras, binoculars and telescopes, etc. </w:t>
      </w:r>
    </w:p>
    <w:p w:rsidR="007950CA" w:rsidRPr="00FF6C50" w:rsidRDefault="007950CA" w:rsidP="00FF6C50">
      <w:pPr>
        <w:spacing w:after="0"/>
        <w:ind w:left="426"/>
        <w:rPr>
          <w:rFonts w:cs="Times New Roman"/>
          <w:b/>
          <w:szCs w:val="24"/>
          <w:lang w:val="en-US"/>
        </w:rPr>
      </w:pPr>
      <w:r w:rsidRPr="00FF6C50">
        <w:rPr>
          <w:rFonts w:cs="Times New Roman"/>
          <w:b/>
          <w:szCs w:val="24"/>
          <w:lang w:val="en-US"/>
        </w:rPr>
        <w:t xml:space="preserve">In this e-experiment, you can do among others: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beams of light passing through different lenses and mirrors,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double refraction of light using birefringent crystal,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passage of electromagnetic waves by polaroid,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measure the angles of incidence, refraction and reflection of light rays in different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refractive index,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set a limit angle of total internal reflection at the boundary of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Brewster angle.         </w:t>
      </w:r>
    </w:p>
    <w:p w:rsidR="007950CA" w:rsidRPr="007950CA" w:rsidRDefault="007950CA" w:rsidP="00416340">
      <w:pPr>
        <w:ind w:left="0"/>
        <w:rPr>
          <w:b/>
        </w:rPr>
      </w:pPr>
    </w:p>
    <w:p w:rsidR="00FF6C50" w:rsidRPr="00FF6C50" w:rsidRDefault="00FF6C50" w:rsidP="00FF6C50">
      <w:pPr>
        <w:pStyle w:val="Akapitzlist"/>
        <w:numPr>
          <w:ilvl w:val="0"/>
          <w:numId w:val="14"/>
        </w:numPr>
        <w:rPr>
          <w:b/>
        </w:rPr>
      </w:pPr>
      <w:r w:rsidRPr="00FF6C50">
        <w:rPr>
          <w:rFonts w:cs="Times New Roman"/>
          <w:b/>
          <w:szCs w:val="24"/>
          <w:lang w:val="en-US"/>
        </w:rPr>
        <w:t xml:space="preserve">Exercise - study focusing properties of lenses made ​​from different materials </w:t>
      </w:r>
    </w:p>
    <w:p w:rsidR="007950CA" w:rsidRPr="007950CA" w:rsidRDefault="00FF6C50" w:rsidP="00FF6C5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mat, laser and a box of lenses. Set the laser mode to display five beams of wavelength equal to 485 nm. Remove from the box a convex lens made ​​of glass, with refractive index of 1.5, the radius of 20 cm and the height - 12 cm. Place it in a distance of 5 cm from the laser (this is the spacing of the grid of the mat). Push start button placed on the cover of the laser.  Does the lens focus the beams or not? Check whether the light beams of different wavelength would work the same way with that lens? </w:t>
      </w:r>
    </w:p>
    <w:p w:rsidR="007950CA" w:rsidRPr="00FF6C50" w:rsidRDefault="009A4F26" w:rsidP="00167579">
      <w:pPr>
        <w:pStyle w:val="Akapitzlist"/>
        <w:numPr>
          <w:ilvl w:val="0"/>
          <w:numId w:val="64"/>
        </w:numPr>
        <w:spacing w:after="0"/>
        <w:rPr>
          <w:rFonts w:cs="Times New Roman"/>
          <w:szCs w:val="24"/>
          <w:lang w:val="en-US"/>
        </w:rPr>
      </w:pPr>
      <w:r>
        <w:rPr>
          <w:rFonts w:cs="Times New Roman"/>
          <w:szCs w:val="24"/>
          <w:lang w:val="en-US"/>
        </w:rPr>
        <w:t>Set the lens at an angle of 45</w:t>
      </w:r>
      <w:r w:rsidR="007950CA" w:rsidRPr="00FF6C50">
        <w:rPr>
          <w:rFonts w:cs="Times New Roman"/>
          <w:szCs w:val="24"/>
          <w:lang w:val="en-US"/>
        </w:rPr>
        <w:t xml:space="preserve">° relative to the left edge of the mat. Does the lens still focus the beams?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Repeat the exercise for lenses made ​​of other materials, but with a radius equal to 20 cm, height - 12 cm. Start with lens made ​​of air.  Why did you get a different result than before?</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Next, examine the diamond and silicon lenses. Think about what causes focusing inaccuracies?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Repeat above analysis, changing the number of rays passing through the lens. Has changing the number of rays an impact on the quality of focus? </w:t>
      </w:r>
    </w:p>
    <w:p w:rsidR="007950CA" w:rsidRPr="00BB2CCE" w:rsidRDefault="007950CA" w:rsidP="00BB2CCE">
      <w:pPr>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FF6C50">
      <w:pPr>
        <w:tabs>
          <w:tab w:val="clear" w:pos="851"/>
        </w:tabs>
        <w:spacing w:before="240"/>
        <w:ind w:left="0"/>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Default="0065735F" w:rsidP="00416340">
      <w:pPr>
        <w:pStyle w:val="Akapitzlist"/>
        <w:numPr>
          <w:ilvl w:val="0"/>
          <w:numId w:val="13"/>
        </w:numPr>
        <w:spacing w:before="100" w:beforeAutospacing="1"/>
        <w:rPr>
          <w:b/>
        </w:rPr>
      </w:pPr>
      <w:r>
        <w:rPr>
          <w:b/>
        </w:rPr>
        <w:t>Description</w:t>
      </w:r>
    </w:p>
    <w:p w:rsidR="007950CA" w:rsidRPr="00BB2CCE" w:rsidRDefault="007950CA" w:rsidP="00BB2CCE">
      <w:pPr>
        <w:spacing w:after="0"/>
        <w:ind w:left="426"/>
        <w:rPr>
          <w:rFonts w:cs="Times New Roman"/>
          <w:szCs w:val="24"/>
          <w:lang w:val="en-US"/>
        </w:rPr>
      </w:pPr>
      <w:r w:rsidRPr="00BB2CCE">
        <w:rPr>
          <w:rFonts w:cs="Times New Roman"/>
          <w:b/>
          <w:szCs w:val="24"/>
          <w:lang w:val="en-US"/>
        </w:rPr>
        <w:t>RLC electrical circuit</w:t>
      </w:r>
      <w:r w:rsidRPr="00BB2CCE">
        <w:rPr>
          <w:rFonts w:cs="Times New Roman"/>
          <w:szCs w:val="24"/>
          <w:lang w:val="en-US"/>
        </w:rPr>
        <w:t xml:space="preserve"> comprises of: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resistor R,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coil L,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capacitor C. </w:t>
      </w:r>
    </w:p>
    <w:p w:rsidR="007950CA" w:rsidRPr="00BB2CCE" w:rsidRDefault="00BB2CCE" w:rsidP="00BB2CCE">
      <w:pPr>
        <w:spacing w:after="0"/>
        <w:ind w:left="426"/>
        <w:rPr>
          <w:rFonts w:cs="Times New Roman"/>
          <w:szCs w:val="24"/>
          <w:lang w:val="en-US"/>
        </w:rPr>
      </w:pPr>
      <w:r>
        <w:rPr>
          <w:rFonts w:cs="Times New Roman"/>
          <w:szCs w:val="24"/>
          <w:lang w:val="en-US"/>
        </w:rPr>
        <w:tab/>
      </w:r>
      <w:r w:rsidR="007950CA" w:rsidRPr="00BB2CCE">
        <w:rPr>
          <w:rFonts w:cs="Times New Roman"/>
          <w:szCs w:val="24"/>
          <w:lang w:val="en-US"/>
        </w:rPr>
        <w:t xml:space="preserve">The inclusion of the resistor in the circuit causes a loss of energy and generation of heat. The total energy of the system will decrease over time – damped oscilations appear in the circuit. If specific conditions are met, voltages or currents resonance may be observed in RLC circuit. Voltage resonance occurs in  series RLC circuits. It is based on the fact that for a signal of a certain frequency, the sum of voltage on the coil and on the </w:t>
      </w:r>
      <w:r w:rsidR="007950CA" w:rsidRPr="00BB2CCE">
        <w:rPr>
          <w:rFonts w:cs="Times New Roman"/>
          <w:szCs w:val="24"/>
          <w:lang w:val="en-US"/>
        </w:rPr>
        <w:lastRenderedPageBreak/>
        <w:t xml:space="preserve">capacitor is equal to zero. Currents resonance occurs in parallel RLC circuits. At a certain frequency the sum of currents flowing through the coil and the capacitor is zero. Both of these phenomena can be very dangerous in the case of more complex systems, because some components may be damaged. </w:t>
      </w:r>
    </w:p>
    <w:p w:rsidR="007950CA" w:rsidRPr="00BB2CCE" w:rsidRDefault="007950CA" w:rsidP="00BB2CCE">
      <w:pPr>
        <w:spacing w:after="0"/>
        <w:ind w:left="426"/>
        <w:rPr>
          <w:rFonts w:cs="Times New Roman"/>
          <w:b/>
          <w:szCs w:val="24"/>
          <w:lang w:val="en-US"/>
        </w:rPr>
      </w:pPr>
      <w:r w:rsidRPr="00BB2CCE">
        <w:rPr>
          <w:rFonts w:cs="Times New Roman"/>
          <w:b/>
          <w:szCs w:val="24"/>
          <w:lang w:val="en-US"/>
        </w:rPr>
        <w:t xml:space="preserve">In this e-experiment, you can do among others: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monitor on an oscilloscope the waveforms of voltage and current in the RLC circuit,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the voltage as a function of time in different parts of the electrical circuit using an oscilloscope,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current as a function of time using the current probe connected to an oscilloscope, </w:t>
      </w:r>
    </w:p>
    <w:p w:rsidR="007950CA" w:rsidRPr="000A4A21"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determine the natural frequ</w:t>
      </w:r>
      <w:r w:rsidR="00BB2CCE">
        <w:rPr>
          <w:rFonts w:cs="Times New Roman"/>
          <w:szCs w:val="24"/>
          <w:lang w:val="en-US"/>
        </w:rPr>
        <w:t>ency of the LC and RLC circuits</w:t>
      </w:r>
      <w:r w:rsidRPr="00BB2CCE">
        <w:rPr>
          <w:rFonts w:cs="Times New Roman"/>
          <w:szCs w:val="24"/>
          <w:lang w:val="en-US"/>
        </w:rPr>
        <w:t xml:space="preserve">.          </w:t>
      </w:r>
    </w:p>
    <w:p w:rsidR="007950CA" w:rsidRPr="000A4A21" w:rsidRDefault="007950CA" w:rsidP="00416340">
      <w:pPr>
        <w:pStyle w:val="Akapitzlist"/>
        <w:numPr>
          <w:ilvl w:val="0"/>
          <w:numId w:val="13"/>
        </w:numPr>
        <w:spacing w:after="0"/>
        <w:rPr>
          <w:rFonts w:cs="Times New Roman"/>
          <w:b/>
          <w:szCs w:val="24"/>
          <w:lang w:val="en-US"/>
        </w:rPr>
      </w:pPr>
      <w:r w:rsidRPr="000A4A21">
        <w:rPr>
          <w:rFonts w:cs="Times New Roman"/>
          <w:b/>
          <w:szCs w:val="24"/>
          <w:lang w:val="en-US"/>
        </w:rPr>
        <w:t xml:space="preserve">Exercise - beats  in LC systems </w:t>
      </w:r>
    </w:p>
    <w:p w:rsidR="007950CA" w:rsidRPr="007950CA" w:rsidRDefault="007950CA" w:rsidP="006F3B7B">
      <w:pPr>
        <w:tabs>
          <w:tab w:val="clear" w:pos="851"/>
        </w:tabs>
        <w:spacing w:after="0"/>
        <w:ind w:left="426" w:firstLine="282"/>
        <w:rPr>
          <w:rFonts w:cs="Times New Roman"/>
          <w:szCs w:val="24"/>
          <w:lang w:val="en-US"/>
        </w:rPr>
      </w:pPr>
      <w:r w:rsidRPr="007950CA">
        <w:rPr>
          <w:rFonts w:cs="Times New Roman"/>
          <w:szCs w:val="24"/>
          <w:lang w:val="en-US"/>
        </w:rPr>
        <w:t xml:space="preserve">Select from the Tools: serial LC circuit, pulse generator, oscilloscope, two voltage probes. Connect the pulse generator to a circuit located on a perforated plate. Set the frequency of generated signal at 2000 Hz and its amplitude to 2.12 V. Connect the voltage probes to the oscilloscope channels and to the circuit -  the first in parallel to the coil and second one in parallel to the capacitor. Set the same scale on both oscilloscope channels, for example, 5 V, and the time step of 0.2 ms.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 xml:space="preserve">In what state is the circuit? By varying the frequency and amplitude, find an another stable state of the system. Why do you observe beats in this LC circuit?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Select different coil and capacitor from the box - will state of  circuit change?</w:t>
      </w:r>
    </w:p>
    <w:p w:rsidR="007950CA" w:rsidRPr="007950CA" w:rsidRDefault="007950CA" w:rsidP="006F3B7B">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3E6ECB">
      <w:pPr>
        <w:spacing w:before="240"/>
        <w:ind w:left="0"/>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Default="0065735F" w:rsidP="00416340">
      <w:pPr>
        <w:pStyle w:val="Akapitzlist"/>
        <w:numPr>
          <w:ilvl w:val="0"/>
          <w:numId w:val="3"/>
        </w:numPr>
        <w:ind w:left="426"/>
        <w:rPr>
          <w:b/>
        </w:rPr>
      </w:pPr>
      <w:r>
        <w:rPr>
          <w:b/>
        </w:rPr>
        <w:t>Description</w:t>
      </w:r>
    </w:p>
    <w:p w:rsidR="007950CA" w:rsidRPr="003E6ECB" w:rsidRDefault="003E6ECB" w:rsidP="003E6ECB">
      <w:pPr>
        <w:spacing w:after="0"/>
        <w:ind w:left="426"/>
        <w:rPr>
          <w:rFonts w:cs="Times New Roman"/>
          <w:szCs w:val="24"/>
          <w:lang w:val="en-US"/>
        </w:rPr>
      </w:pPr>
      <w:r>
        <w:rPr>
          <w:rFonts w:cs="Times New Roman"/>
          <w:bCs/>
          <w:szCs w:val="24"/>
          <w:shd w:val="clear" w:color="auto" w:fill="FFFFFF"/>
          <w:lang w:val="en-US"/>
        </w:rPr>
        <w:tab/>
      </w:r>
      <w:r w:rsidR="007950CA" w:rsidRPr="003E6ECB">
        <w:rPr>
          <w:rFonts w:cs="Times New Roman"/>
          <w:b/>
          <w:bCs/>
          <w:szCs w:val="24"/>
          <w:shd w:val="clear" w:color="auto" w:fill="FFFFFF"/>
          <w:lang w:val="en-US"/>
        </w:rPr>
        <w:t>Wave–particle duality</w:t>
      </w:r>
      <w:r w:rsidR="007950CA" w:rsidRPr="003E6ECB">
        <w:rPr>
          <w:rFonts w:cs="Times New Roman"/>
          <w:bCs/>
          <w:szCs w:val="24"/>
          <w:shd w:val="clear" w:color="auto" w:fill="FFFFFF"/>
          <w:lang w:val="en-US"/>
        </w:rPr>
        <w:t xml:space="preserve">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waves overlaping with their phases in line or against. Purely corpuscular theory (which treats light as a collection of particles) </w:t>
      </w:r>
      <w:r w:rsidR="007950CA" w:rsidRPr="003E6ECB">
        <w:rPr>
          <w:rFonts w:cs="Times New Roman"/>
          <w:bCs/>
          <w:szCs w:val="24"/>
          <w:shd w:val="clear" w:color="auto" w:fill="FFFFFF"/>
          <w:lang w:val="en-US"/>
        </w:rPr>
        <w:lastRenderedPageBreak/>
        <w:t>does not explain it at all. To keep on equilibrium the wave theory can not explain the photoelectric effect. Therefore it is assumed that light has  corpuscular-wave nature.</w:t>
      </w:r>
    </w:p>
    <w:p w:rsidR="007950CA" w:rsidRPr="003E6ECB" w:rsidRDefault="007950CA" w:rsidP="003E6ECB">
      <w:pPr>
        <w:spacing w:after="0"/>
        <w:ind w:left="426"/>
        <w:rPr>
          <w:rFonts w:cs="Times New Roman"/>
          <w:b/>
          <w:szCs w:val="24"/>
          <w:lang w:val="en-US"/>
        </w:rPr>
      </w:pPr>
      <w:r w:rsidRPr="003E6ECB">
        <w:rPr>
          <w:rFonts w:cs="Times New Roman"/>
          <w:b/>
          <w:szCs w:val="24"/>
          <w:lang w:val="en-US"/>
        </w:rPr>
        <w:t xml:space="preserve">In this e-experiment, you can do among others: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observe the continuous spectrum and the characteristic spectrum of X-rays,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familiarize oneself</w:t>
      </w:r>
      <w:r w:rsidRPr="003E6ECB">
        <w:rPr>
          <w:rFonts w:cs="Times New Roman"/>
          <w:szCs w:val="24"/>
          <w:lang w:val="en-US"/>
        </w:rPr>
        <w:t xml:space="preserve"> with the design and function of X-ray tube at the nano scale,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know the mechanism of Compton’s scattering of photons at the weakly bound electrons,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know the structure and function of a photocell,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shd w:val="clear" w:color="auto" w:fill="FFFFFF"/>
          <w:lang w:val="en-US"/>
        </w:rPr>
        <w:t>become acquainted</w:t>
      </w:r>
      <w:r w:rsidRPr="003E6ECB">
        <w:rPr>
          <w:rFonts w:cs="Times New Roman"/>
          <w:szCs w:val="24"/>
          <w:lang w:val="en-US"/>
        </w:rPr>
        <w:t xml:space="preserve"> to the mechanism of photocurrent, </w:t>
      </w:r>
    </w:p>
    <w:p w:rsidR="007950CA" w:rsidRPr="003E6ECB" w:rsidRDefault="007950CA" w:rsidP="00167579">
      <w:pPr>
        <w:pStyle w:val="Akapitzlist"/>
        <w:numPr>
          <w:ilvl w:val="0"/>
          <w:numId w:val="68"/>
        </w:numPr>
        <w:spacing w:after="0"/>
        <w:rPr>
          <w:rFonts w:cs="Times New Roman"/>
          <w:szCs w:val="24"/>
          <w:lang w:val="en-US"/>
        </w:rPr>
      </w:pPr>
      <w:r w:rsidRPr="003E6ECB">
        <w:rPr>
          <w:rFonts w:cs="Times New Roman"/>
          <w:szCs w:val="24"/>
          <w:lang w:val="en-US"/>
        </w:rPr>
        <w:t xml:space="preserve">measure the position of the peaks in the characteristic spectrum </w:t>
      </w:r>
    </w:p>
    <w:p w:rsidR="007950CA" w:rsidRPr="003E6ECB" w:rsidRDefault="007950CA" w:rsidP="00167579">
      <w:pPr>
        <w:pStyle w:val="Akapitzlist"/>
        <w:numPr>
          <w:ilvl w:val="0"/>
          <w:numId w:val="68"/>
        </w:numPr>
        <w:rPr>
          <w:b/>
        </w:rPr>
      </w:pPr>
      <w:r w:rsidRPr="003E6ECB">
        <w:rPr>
          <w:rFonts w:cs="Times New Roman"/>
          <w:szCs w:val="24"/>
          <w:lang w:val="en-US"/>
        </w:rPr>
        <w:t xml:space="preserve">determine the Planck's constant.           </w:t>
      </w:r>
    </w:p>
    <w:p w:rsidR="005F5F8B" w:rsidRPr="00A97E0B" w:rsidRDefault="00720F8F" w:rsidP="00D32CB5">
      <w:pPr>
        <w:spacing w:before="240"/>
        <w:ind w:left="0"/>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Default="0065735F" w:rsidP="00416340">
      <w:pPr>
        <w:pStyle w:val="Akapitzlist"/>
        <w:numPr>
          <w:ilvl w:val="0"/>
          <w:numId w:val="9"/>
        </w:numPr>
        <w:rPr>
          <w:b/>
        </w:rPr>
      </w:pPr>
      <w:r>
        <w:rPr>
          <w:b/>
        </w:rPr>
        <w:t>Description</w:t>
      </w:r>
    </w:p>
    <w:p w:rsidR="007950CA" w:rsidRPr="00C34C36" w:rsidRDefault="00C34C36" w:rsidP="00C34C36">
      <w:pPr>
        <w:spacing w:after="0"/>
        <w:ind w:left="426"/>
        <w:rPr>
          <w:rFonts w:cs="Times New Roman"/>
          <w:szCs w:val="24"/>
          <w:lang w:val="en-US"/>
        </w:rPr>
      </w:pPr>
      <w:r>
        <w:rPr>
          <w:rFonts w:cs="Times New Roman"/>
          <w:szCs w:val="24"/>
          <w:lang w:val="en-US"/>
        </w:rPr>
        <w:tab/>
      </w:r>
      <w:r w:rsidR="007950CA" w:rsidRPr="00C34C36">
        <w:rPr>
          <w:rFonts w:cs="Times New Roman"/>
          <w:b/>
          <w:szCs w:val="24"/>
          <w:lang w:val="en-US"/>
        </w:rPr>
        <w:t>Interference</w:t>
      </w:r>
      <w:r w:rsidR="007950CA" w:rsidRPr="00C34C36">
        <w:rPr>
          <w:rFonts w:cs="Times New Roman"/>
          <w:szCs w:val="24"/>
          <w:lang w:val="en-US"/>
        </w:rPr>
        <w:t xml:space="preserve">  is phenomenon of two or more waves overlaping.  Such waves can reinforce or undermine each other. White light is composed from many waves with different wavelengths, the interference in this case is very difficult to observe. It is much easier to observe the interference using monochromatic light, such as laser. Directing the laser beam, passing through the tile (usually a diffraction grating), onto the screen, gives a picture made ​​up of staggered stripes of light and dark. This is called the Young's experiment. </w:t>
      </w:r>
    </w:p>
    <w:p w:rsidR="007950CA" w:rsidRPr="00C34C36" w:rsidRDefault="007950CA" w:rsidP="00C34C36">
      <w:pPr>
        <w:spacing w:after="0"/>
        <w:ind w:left="426"/>
        <w:rPr>
          <w:rFonts w:cs="Times New Roman"/>
          <w:b/>
          <w:szCs w:val="24"/>
          <w:lang w:val="en-US"/>
        </w:rPr>
      </w:pPr>
      <w:r w:rsidRPr="00C34C36">
        <w:rPr>
          <w:rFonts w:cs="Times New Roman"/>
          <w:b/>
          <w:szCs w:val="24"/>
          <w:lang w:val="en-US"/>
        </w:rPr>
        <w:t xml:space="preserve">In this e-experiment, you can do among others: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see the diffraction and interference of light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observe diffraction and interference of water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shd w:val="clear" w:color="auto" w:fill="FFFFFF"/>
          <w:lang w:val="en-US"/>
        </w:rPr>
        <w:t>familiarize oneself</w:t>
      </w:r>
      <w:r w:rsidRPr="00C34C36">
        <w:rPr>
          <w:rFonts w:cs="Times New Roman"/>
          <w:szCs w:val="24"/>
          <w:lang w:val="en-US"/>
        </w:rPr>
        <w:t xml:space="preserve"> to the experiment of Young,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determine the distance between the slits of the diffraction grating,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measure the distance between the interference stripes.         </w:t>
      </w:r>
    </w:p>
    <w:p w:rsidR="007950CA" w:rsidRPr="008F06A4" w:rsidRDefault="007950CA" w:rsidP="00416340">
      <w:pPr>
        <w:pStyle w:val="Akapitzlist"/>
        <w:numPr>
          <w:ilvl w:val="0"/>
          <w:numId w:val="9"/>
        </w:numPr>
        <w:spacing w:after="0"/>
        <w:rPr>
          <w:rFonts w:cs="Times New Roman"/>
          <w:b/>
          <w:szCs w:val="24"/>
          <w:lang w:val="en-US"/>
        </w:rPr>
      </w:pPr>
      <w:r w:rsidRPr="008F06A4">
        <w:rPr>
          <w:rFonts w:cs="Times New Roman"/>
          <w:b/>
          <w:szCs w:val="24"/>
          <w:lang w:val="en-US"/>
        </w:rPr>
        <w:t xml:space="preserve">Exercise - light interference </w:t>
      </w:r>
    </w:p>
    <w:p w:rsidR="007950CA" w:rsidRPr="007950CA" w:rsidRDefault="007950CA" w:rsidP="003D4A10">
      <w:pPr>
        <w:tabs>
          <w:tab w:val="clear" w:pos="851"/>
        </w:tabs>
        <w:autoSpaceDE w:val="0"/>
        <w:autoSpaceDN w:val="0"/>
        <w:adjustRightInd w:val="0"/>
        <w:spacing w:after="0"/>
        <w:ind w:left="426" w:firstLine="282"/>
        <w:rPr>
          <w:rFonts w:cs="Times New Roman"/>
          <w:szCs w:val="24"/>
          <w:lang w:val="en-US"/>
        </w:rPr>
      </w:pPr>
      <w:r w:rsidRPr="007950CA">
        <w:rPr>
          <w:rFonts w:cs="Times New Roman"/>
          <w:szCs w:val="24"/>
          <w:lang w:val="en-US"/>
        </w:rPr>
        <w:t xml:space="preserve">Select from the Tools: a RGBU laser,a screen, an optical bench and a tile to cut your own slits (from card titled: diffraction tiles).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lastRenderedPageBreak/>
        <w:t xml:space="preserve">Select the diffraction tile and press CUT (located in the sidebar). Cut out one circular hole in the center of the tile. Place the diffraction tile on the optical bench.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Then mount the laser at the end of the optical bench. Choose any laser's color for example, red.  Start the experiment by running the laser.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What image is created, when the light passes through the tile? If you want a better, view turn on the “screen view” option in the sidebar.  What physical phenomenon causes this effect?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Does the change of the wavelength of  the light have influence on the pattern on the screen? Check it out for the beams of a different color.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Repeat the experiment with a square and then also with triangular hole. Does the pattern look  just as in the case of a circular hole? </w:t>
      </w:r>
    </w:p>
    <w:p w:rsidR="007950CA" w:rsidRPr="004A2C18" w:rsidRDefault="007950CA" w:rsidP="004A2C18">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D30936" w:rsidRPr="00A97E0B" w:rsidRDefault="00C1602B" w:rsidP="00D32CB5">
      <w:pPr>
        <w:ind w:left="0"/>
        <w:rPr>
          <w:rStyle w:val="Tytuksiki"/>
        </w:rPr>
      </w:pPr>
      <w:r w:rsidRPr="00A97E0B">
        <w:rPr>
          <w:rStyle w:val="Tytuksiki"/>
        </w:rPr>
        <w:t>e-doświadczenie „</w:t>
      </w:r>
      <w:r w:rsidR="005F5F8B" w:rsidRPr="00A97E0B">
        <w:rPr>
          <w:rStyle w:val="Tytuksiki"/>
        </w:rPr>
        <w:t>Fizyka atomowa</w:t>
      </w:r>
      <w:r w:rsidRPr="00A97E0B">
        <w:rPr>
          <w:rStyle w:val="Tytuksiki"/>
        </w:rPr>
        <w:t>”</w:t>
      </w:r>
    </w:p>
    <w:p w:rsidR="00E8276F" w:rsidRDefault="0065735F" w:rsidP="00416340">
      <w:pPr>
        <w:pStyle w:val="Akapitzlist"/>
        <w:numPr>
          <w:ilvl w:val="0"/>
          <w:numId w:val="12"/>
        </w:numPr>
        <w:rPr>
          <w:b/>
        </w:rPr>
      </w:pPr>
      <w:r>
        <w:rPr>
          <w:b/>
        </w:rPr>
        <w:t>Description</w:t>
      </w:r>
    </w:p>
    <w:p w:rsidR="007950CA" w:rsidRPr="00D93800" w:rsidRDefault="00D93800" w:rsidP="00D93800">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D93800">
        <w:rPr>
          <w:rFonts w:cs="Times New Roman"/>
          <w:b/>
          <w:szCs w:val="24"/>
          <w:lang w:val="en-US"/>
        </w:rPr>
        <w:t>Radioactivity</w:t>
      </w:r>
      <w:r w:rsidR="007950CA" w:rsidRPr="00D93800">
        <w:rPr>
          <w:rFonts w:cs="Times New Roman"/>
          <w:szCs w:val="24"/>
          <w:lang w:val="en-US"/>
        </w:rPr>
        <w:t xml:space="preserve"> is an ability of an element to emit nuclear radiation. This radiation is produced by spontaneous conversion of atomic nuclei. All matter emits radiation of varying intensity and character. </w:t>
      </w:r>
    </w:p>
    <w:p w:rsidR="007950CA" w:rsidRPr="00D93800" w:rsidRDefault="007950CA" w:rsidP="00D93800">
      <w:pPr>
        <w:autoSpaceDE w:val="0"/>
        <w:autoSpaceDN w:val="0"/>
        <w:adjustRightInd w:val="0"/>
        <w:spacing w:after="0"/>
        <w:ind w:left="426"/>
        <w:jc w:val="left"/>
        <w:rPr>
          <w:rFonts w:cs="Times New Roman"/>
          <w:szCs w:val="24"/>
          <w:lang w:val="en-US"/>
        </w:rPr>
      </w:pPr>
      <w:r w:rsidRPr="00D93800">
        <w:rPr>
          <w:rFonts w:cs="Times New Roman"/>
          <w:szCs w:val="24"/>
          <w:lang w:val="en-US"/>
        </w:rPr>
        <w:t xml:space="preserve">Radiation can be divided into two groups: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ionizing radiation (alpha, beta, gamma, UV, X),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non-ionizing radiation (infrared, radio, microwave, visible light). </w:t>
      </w:r>
    </w:p>
    <w:p w:rsidR="007950CA" w:rsidRPr="00D93800" w:rsidRDefault="007950CA" w:rsidP="00D93800">
      <w:pPr>
        <w:autoSpaceDE w:val="0"/>
        <w:autoSpaceDN w:val="0"/>
        <w:adjustRightInd w:val="0"/>
        <w:spacing w:after="0"/>
        <w:ind w:left="426"/>
        <w:jc w:val="left"/>
        <w:rPr>
          <w:rFonts w:cs="Times New Roman"/>
          <w:b/>
          <w:szCs w:val="24"/>
          <w:lang w:val="en-US"/>
        </w:rPr>
      </w:pPr>
      <w:r w:rsidRPr="00D93800">
        <w:rPr>
          <w:rFonts w:cs="Times New Roman"/>
          <w:b/>
          <w:szCs w:val="24"/>
          <w:lang w:val="en-US"/>
        </w:rPr>
        <w:t xml:space="preserve">In this e-experiment, you can do among others: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location of individual spectral lines of hydrogen and helium and find the corresponding wave length,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find the radioactivity class of selected materials,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half-life of selected materials </w:t>
      </w:r>
    </w:p>
    <w:p w:rsidR="007950CA" w:rsidRPr="00100F01"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examine the age of the selected objects by examining the decay of the isotope C14. </w:t>
      </w:r>
    </w:p>
    <w:p w:rsidR="007950CA" w:rsidRPr="00100F01" w:rsidRDefault="007950CA" w:rsidP="00100F01">
      <w:pPr>
        <w:pStyle w:val="Akapitzlist"/>
        <w:numPr>
          <w:ilvl w:val="0"/>
          <w:numId w:val="12"/>
        </w:numPr>
        <w:autoSpaceDE w:val="0"/>
        <w:autoSpaceDN w:val="0"/>
        <w:adjustRightInd w:val="0"/>
        <w:spacing w:after="0"/>
        <w:ind w:left="426"/>
        <w:jc w:val="left"/>
        <w:rPr>
          <w:rFonts w:cs="Times New Roman"/>
          <w:b/>
          <w:szCs w:val="24"/>
          <w:lang w:val="en-US"/>
        </w:rPr>
      </w:pPr>
      <w:r w:rsidRPr="00100F01">
        <w:rPr>
          <w:rFonts w:cs="Times New Roman"/>
          <w:b/>
          <w:szCs w:val="24"/>
          <w:lang w:val="en-US"/>
        </w:rPr>
        <w:t xml:space="preserve">Exercise - examine the age of the object  </w:t>
      </w:r>
    </w:p>
    <w:p w:rsidR="007950CA" w:rsidRPr="00100F01" w:rsidRDefault="00100F01" w:rsidP="00100F01">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100F01">
        <w:rPr>
          <w:rFonts w:cs="Times New Roman"/>
          <w:szCs w:val="24"/>
          <w:lang w:val="en-US"/>
        </w:rPr>
        <w:t xml:space="preserve">Select from Tools a Sumerian tile (it's in the laboratory of carbon dating). Prepare a sample. In the lower right corner of the laboratory on a table is a device for making samples. Activate it by pressing the button on its cover and then insert the tile into it. </w:t>
      </w:r>
      <w:r w:rsidR="007950CA" w:rsidRPr="00100F01">
        <w:rPr>
          <w:rFonts w:cs="Times New Roman"/>
          <w:szCs w:val="24"/>
          <w:lang w:val="en-US"/>
        </w:rPr>
        <w:lastRenderedPageBreak/>
        <w:t xml:space="preserve">Place the sample in the source of ions  and activate the mass spectrometer. During the measurement, you can look inside of the measuring apparatus.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What does the result displayed on the monitor of the mass spectrometer mean?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How old is the subject of the test? Use physical tables to determine age.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Save the result and perform the test again for other objects. </w:t>
      </w:r>
    </w:p>
    <w:p w:rsidR="007950CA" w:rsidRPr="00100F01" w:rsidRDefault="007950CA" w:rsidP="00167579">
      <w:pPr>
        <w:pStyle w:val="Akapitzlist"/>
        <w:numPr>
          <w:ilvl w:val="0"/>
          <w:numId w:val="73"/>
        </w:numPr>
        <w:spacing w:after="0"/>
        <w:rPr>
          <w:rFonts w:cs="Times New Roman"/>
          <w:szCs w:val="24"/>
          <w:lang w:val="en-US"/>
        </w:rPr>
      </w:pPr>
      <w:r w:rsidRPr="00100F01">
        <w:rPr>
          <w:rFonts w:cs="Times New Roman"/>
          <w:szCs w:val="24"/>
          <w:lang w:val="en-US"/>
        </w:rPr>
        <w:t xml:space="preserve">Further exercises are in the textbook. </w:t>
      </w:r>
    </w:p>
    <w:p w:rsidR="003C6851" w:rsidRPr="00A97E0B" w:rsidRDefault="003C6851" w:rsidP="00416340">
      <w:pPr>
        <w:rPr>
          <w:b/>
        </w:rPr>
      </w:pPr>
    </w:p>
    <w:p w:rsidR="00792E19" w:rsidRPr="00A97E0B" w:rsidRDefault="00792E19" w:rsidP="00416340">
      <w:pPr>
        <w:rPr>
          <w:b/>
        </w:rPr>
      </w:pPr>
    </w:p>
    <w:p w:rsidR="003C6851" w:rsidRPr="00A97E0B" w:rsidRDefault="003C6851" w:rsidP="00416340">
      <w:pPr>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579" w:rsidRDefault="00167579" w:rsidP="00EF04D3">
      <w:pPr>
        <w:spacing w:after="0" w:line="240" w:lineRule="auto"/>
      </w:pPr>
      <w:r>
        <w:separator/>
      </w:r>
    </w:p>
  </w:endnote>
  <w:endnote w:type="continuationSeparator" w:id="0">
    <w:p w:rsidR="00167579" w:rsidRDefault="00167579"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9B1F4F" w:rsidRDefault="009B1F4F">
        <w:pPr>
          <w:pStyle w:val="Stopka"/>
          <w:jc w:val="right"/>
        </w:pPr>
        <w:fldSimple w:instr=" PAGE   \* MERGEFORMAT ">
          <w:r w:rsidR="00100F01">
            <w:rPr>
              <w:noProof/>
            </w:rPr>
            <w:t>25</w:t>
          </w:r>
        </w:fldSimple>
      </w:p>
    </w:sdtContent>
  </w:sdt>
  <w:p w:rsidR="009B1F4F" w:rsidRDefault="009B1F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579" w:rsidRDefault="00167579" w:rsidP="00EF04D3">
      <w:pPr>
        <w:spacing w:after="0" w:line="240" w:lineRule="auto"/>
      </w:pPr>
      <w:r>
        <w:separator/>
      </w:r>
    </w:p>
  </w:footnote>
  <w:footnote w:type="continuationSeparator" w:id="0">
    <w:p w:rsidR="00167579" w:rsidRDefault="00167579"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1">
    <w:nsid w:val="114C549B"/>
    <w:multiLevelType w:val="hybridMultilevel"/>
    <w:tmpl w:val="21CE475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2">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18E2676"/>
    <w:multiLevelType w:val="hybridMultilevel"/>
    <w:tmpl w:val="7046C71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4">
    <w:nsid w:val="12282F16"/>
    <w:multiLevelType w:val="hybridMultilevel"/>
    <w:tmpl w:val="F40AE87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5">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15CE3869"/>
    <w:multiLevelType w:val="hybridMultilevel"/>
    <w:tmpl w:val="9DF684D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19">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AAA265A"/>
    <w:multiLevelType w:val="hybridMultilevel"/>
    <w:tmpl w:val="75104C0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1AF43FAE"/>
    <w:multiLevelType w:val="hybridMultilevel"/>
    <w:tmpl w:val="5A70DE6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5">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22401D64"/>
    <w:multiLevelType w:val="hybridMultilevel"/>
    <w:tmpl w:val="84AAE5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0">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27755B6A"/>
    <w:multiLevelType w:val="hybridMultilevel"/>
    <w:tmpl w:val="52D62BC2"/>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3">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5">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7">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8">
    <w:nsid w:val="2E582E24"/>
    <w:multiLevelType w:val="hybridMultilevel"/>
    <w:tmpl w:val="913295D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9">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0">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34B671DA"/>
    <w:multiLevelType w:val="hybridMultilevel"/>
    <w:tmpl w:val="06FE9D26"/>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2">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379D44C6"/>
    <w:multiLevelType w:val="hybridMultilevel"/>
    <w:tmpl w:val="29D650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nsid w:val="39E70FB1"/>
    <w:multiLevelType w:val="hybridMultilevel"/>
    <w:tmpl w:val="5C80218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6">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nsid w:val="423A5A3E"/>
    <w:multiLevelType w:val="hybridMultilevel"/>
    <w:tmpl w:val="93B0401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8">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2">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3">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5">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56">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8">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9">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0">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62">
    <w:nsid w:val="682C1D86"/>
    <w:multiLevelType w:val="hybridMultilevel"/>
    <w:tmpl w:val="94E4983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3">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4">
    <w:nsid w:val="6CE73999"/>
    <w:multiLevelType w:val="hybridMultilevel"/>
    <w:tmpl w:val="B68CA69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5">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6">
    <w:nsid w:val="6F1553A4"/>
    <w:multiLevelType w:val="hybridMultilevel"/>
    <w:tmpl w:val="27460E8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7">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8">
    <w:nsid w:val="72817C42"/>
    <w:multiLevelType w:val="hybridMultilevel"/>
    <w:tmpl w:val="837221F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9">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70">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1">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6"/>
  </w:num>
  <w:num w:numId="2">
    <w:abstractNumId w:val="55"/>
  </w:num>
  <w:num w:numId="3">
    <w:abstractNumId w:val="3"/>
  </w:num>
  <w:num w:numId="4">
    <w:abstractNumId w:val="6"/>
  </w:num>
  <w:num w:numId="5">
    <w:abstractNumId w:val="65"/>
  </w:num>
  <w:num w:numId="6">
    <w:abstractNumId w:val="2"/>
  </w:num>
  <w:num w:numId="7">
    <w:abstractNumId w:val="19"/>
  </w:num>
  <w:num w:numId="8">
    <w:abstractNumId w:val="0"/>
  </w:num>
  <w:num w:numId="9">
    <w:abstractNumId w:val="21"/>
  </w:num>
  <w:num w:numId="10">
    <w:abstractNumId w:val="9"/>
  </w:num>
  <w:num w:numId="11">
    <w:abstractNumId w:val="48"/>
  </w:num>
  <w:num w:numId="12">
    <w:abstractNumId w:val="46"/>
  </w:num>
  <w:num w:numId="13">
    <w:abstractNumId w:val="22"/>
  </w:num>
  <w:num w:numId="14">
    <w:abstractNumId w:val="44"/>
  </w:num>
  <w:num w:numId="15">
    <w:abstractNumId w:val="4"/>
  </w:num>
  <w:num w:numId="16">
    <w:abstractNumId w:val="8"/>
  </w:num>
  <w:num w:numId="17">
    <w:abstractNumId w:val="58"/>
  </w:num>
  <w:num w:numId="18">
    <w:abstractNumId w:val="5"/>
  </w:num>
  <w:num w:numId="19">
    <w:abstractNumId w:val="1"/>
  </w:num>
  <w:num w:numId="20">
    <w:abstractNumId w:val="60"/>
  </w:num>
  <w:num w:numId="21">
    <w:abstractNumId w:val="63"/>
  </w:num>
  <w:num w:numId="22">
    <w:abstractNumId w:val="26"/>
  </w:num>
  <w:num w:numId="23">
    <w:abstractNumId w:val="15"/>
  </w:num>
  <w:num w:numId="24">
    <w:abstractNumId w:val="69"/>
  </w:num>
  <w:num w:numId="25">
    <w:abstractNumId w:val="30"/>
  </w:num>
  <w:num w:numId="26">
    <w:abstractNumId w:val="52"/>
  </w:num>
  <w:num w:numId="27">
    <w:abstractNumId w:val="17"/>
  </w:num>
  <w:num w:numId="28">
    <w:abstractNumId w:val="59"/>
  </w:num>
  <w:num w:numId="29">
    <w:abstractNumId w:val="51"/>
  </w:num>
  <w:num w:numId="30">
    <w:abstractNumId w:val="23"/>
  </w:num>
  <w:num w:numId="31">
    <w:abstractNumId w:val="54"/>
  </w:num>
  <w:num w:numId="32">
    <w:abstractNumId w:val="56"/>
  </w:num>
  <w:num w:numId="33">
    <w:abstractNumId w:val="31"/>
  </w:num>
  <w:num w:numId="34">
    <w:abstractNumId w:val="71"/>
  </w:num>
  <w:num w:numId="35">
    <w:abstractNumId w:val="28"/>
  </w:num>
  <w:num w:numId="36">
    <w:abstractNumId w:val="25"/>
  </w:num>
  <w:num w:numId="37">
    <w:abstractNumId w:val="20"/>
  </w:num>
  <w:num w:numId="38">
    <w:abstractNumId w:val="35"/>
  </w:num>
  <w:num w:numId="39">
    <w:abstractNumId w:val="50"/>
  </w:num>
  <w:num w:numId="40">
    <w:abstractNumId w:val="33"/>
  </w:num>
  <w:num w:numId="41">
    <w:abstractNumId w:val="10"/>
  </w:num>
  <w:num w:numId="42">
    <w:abstractNumId w:val="61"/>
  </w:num>
  <w:num w:numId="43">
    <w:abstractNumId w:val="37"/>
  </w:num>
  <w:num w:numId="44">
    <w:abstractNumId w:val="12"/>
  </w:num>
  <w:num w:numId="45">
    <w:abstractNumId w:val="49"/>
  </w:num>
  <w:num w:numId="46">
    <w:abstractNumId w:val="70"/>
  </w:num>
  <w:num w:numId="47">
    <w:abstractNumId w:val="67"/>
  </w:num>
  <w:num w:numId="48">
    <w:abstractNumId w:val="34"/>
  </w:num>
  <w:num w:numId="49">
    <w:abstractNumId w:val="36"/>
  </w:num>
  <w:num w:numId="50">
    <w:abstractNumId w:val="27"/>
  </w:num>
  <w:num w:numId="51">
    <w:abstractNumId w:val="39"/>
  </w:num>
  <w:num w:numId="52">
    <w:abstractNumId w:val="40"/>
  </w:num>
  <w:num w:numId="53">
    <w:abstractNumId w:val="57"/>
  </w:num>
  <w:num w:numId="54">
    <w:abstractNumId w:val="42"/>
  </w:num>
  <w:num w:numId="55">
    <w:abstractNumId w:val="72"/>
  </w:num>
  <w:num w:numId="56">
    <w:abstractNumId w:val="7"/>
  </w:num>
  <w:num w:numId="57">
    <w:abstractNumId w:val="53"/>
  </w:num>
  <w:num w:numId="58">
    <w:abstractNumId w:val="47"/>
  </w:num>
  <w:num w:numId="59">
    <w:abstractNumId w:val="43"/>
  </w:num>
  <w:num w:numId="60">
    <w:abstractNumId w:val="18"/>
  </w:num>
  <w:num w:numId="61">
    <w:abstractNumId w:val="24"/>
  </w:num>
  <w:num w:numId="62">
    <w:abstractNumId w:val="32"/>
  </w:num>
  <w:num w:numId="63">
    <w:abstractNumId w:val="41"/>
  </w:num>
  <w:num w:numId="64">
    <w:abstractNumId w:val="13"/>
  </w:num>
  <w:num w:numId="65">
    <w:abstractNumId w:val="62"/>
  </w:num>
  <w:num w:numId="66">
    <w:abstractNumId w:val="68"/>
  </w:num>
  <w:num w:numId="67">
    <w:abstractNumId w:val="38"/>
  </w:num>
  <w:num w:numId="68">
    <w:abstractNumId w:val="64"/>
  </w:num>
  <w:num w:numId="69">
    <w:abstractNumId w:val="29"/>
  </w:num>
  <w:num w:numId="70">
    <w:abstractNumId w:val="14"/>
  </w:num>
  <w:num w:numId="71">
    <w:abstractNumId w:val="66"/>
  </w:num>
  <w:num w:numId="72">
    <w:abstractNumId w:val="45"/>
  </w:num>
  <w:num w:numId="73">
    <w:abstractNumId w:val="1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2D9E"/>
    <w:rsid w:val="0004357B"/>
    <w:rsid w:val="000557E5"/>
    <w:rsid w:val="000648A5"/>
    <w:rsid w:val="00066B71"/>
    <w:rsid w:val="00073FE8"/>
    <w:rsid w:val="00081B8B"/>
    <w:rsid w:val="00086518"/>
    <w:rsid w:val="000A0F6E"/>
    <w:rsid w:val="000A35AF"/>
    <w:rsid w:val="000A4A21"/>
    <w:rsid w:val="000A7489"/>
    <w:rsid w:val="000B5517"/>
    <w:rsid w:val="000D0850"/>
    <w:rsid w:val="000D1952"/>
    <w:rsid w:val="000D4FA1"/>
    <w:rsid w:val="00100F01"/>
    <w:rsid w:val="001045A9"/>
    <w:rsid w:val="00106F87"/>
    <w:rsid w:val="00111D77"/>
    <w:rsid w:val="00116A16"/>
    <w:rsid w:val="0012490A"/>
    <w:rsid w:val="001256F1"/>
    <w:rsid w:val="00126D16"/>
    <w:rsid w:val="00127A94"/>
    <w:rsid w:val="00145D26"/>
    <w:rsid w:val="001529B0"/>
    <w:rsid w:val="00154B57"/>
    <w:rsid w:val="00162B63"/>
    <w:rsid w:val="00167579"/>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7D54"/>
    <w:rsid w:val="002A28F0"/>
    <w:rsid w:val="002A4C8B"/>
    <w:rsid w:val="002B3C39"/>
    <w:rsid w:val="002C138E"/>
    <w:rsid w:val="002C6574"/>
    <w:rsid w:val="00305D87"/>
    <w:rsid w:val="003074AD"/>
    <w:rsid w:val="00335F92"/>
    <w:rsid w:val="0034112D"/>
    <w:rsid w:val="00345BD6"/>
    <w:rsid w:val="00354117"/>
    <w:rsid w:val="00374057"/>
    <w:rsid w:val="00381FF4"/>
    <w:rsid w:val="00395222"/>
    <w:rsid w:val="003A1D1C"/>
    <w:rsid w:val="003C6851"/>
    <w:rsid w:val="003D3106"/>
    <w:rsid w:val="003D4A10"/>
    <w:rsid w:val="003D5F75"/>
    <w:rsid w:val="003D7740"/>
    <w:rsid w:val="003D793A"/>
    <w:rsid w:val="003D7E11"/>
    <w:rsid w:val="003E65FC"/>
    <w:rsid w:val="003E6ECB"/>
    <w:rsid w:val="003F32C1"/>
    <w:rsid w:val="00411A36"/>
    <w:rsid w:val="00414E55"/>
    <w:rsid w:val="00416340"/>
    <w:rsid w:val="00417356"/>
    <w:rsid w:val="00453D0D"/>
    <w:rsid w:val="00461C1C"/>
    <w:rsid w:val="0046595C"/>
    <w:rsid w:val="00476D18"/>
    <w:rsid w:val="004A14D8"/>
    <w:rsid w:val="004A2C18"/>
    <w:rsid w:val="004A4B6D"/>
    <w:rsid w:val="004B05F4"/>
    <w:rsid w:val="004B6C7E"/>
    <w:rsid w:val="004C211F"/>
    <w:rsid w:val="004E01F4"/>
    <w:rsid w:val="004E7C1F"/>
    <w:rsid w:val="004F4874"/>
    <w:rsid w:val="00503132"/>
    <w:rsid w:val="00514153"/>
    <w:rsid w:val="00521EA5"/>
    <w:rsid w:val="00526EA8"/>
    <w:rsid w:val="00541407"/>
    <w:rsid w:val="0054205C"/>
    <w:rsid w:val="005467C7"/>
    <w:rsid w:val="0055171A"/>
    <w:rsid w:val="00582E5E"/>
    <w:rsid w:val="0058766E"/>
    <w:rsid w:val="0058768E"/>
    <w:rsid w:val="0059368C"/>
    <w:rsid w:val="005A1FD5"/>
    <w:rsid w:val="005A4C29"/>
    <w:rsid w:val="005A5808"/>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43F2C"/>
    <w:rsid w:val="00647812"/>
    <w:rsid w:val="0065735F"/>
    <w:rsid w:val="00657B18"/>
    <w:rsid w:val="00661227"/>
    <w:rsid w:val="00673836"/>
    <w:rsid w:val="00687173"/>
    <w:rsid w:val="006A374C"/>
    <w:rsid w:val="006B6B68"/>
    <w:rsid w:val="006D33CB"/>
    <w:rsid w:val="006E41E8"/>
    <w:rsid w:val="006E775F"/>
    <w:rsid w:val="006F3B7B"/>
    <w:rsid w:val="007122F4"/>
    <w:rsid w:val="00720F8F"/>
    <w:rsid w:val="0073189B"/>
    <w:rsid w:val="007361D4"/>
    <w:rsid w:val="00743014"/>
    <w:rsid w:val="007453DB"/>
    <w:rsid w:val="00765C3F"/>
    <w:rsid w:val="0077105C"/>
    <w:rsid w:val="00771FDA"/>
    <w:rsid w:val="00792E19"/>
    <w:rsid w:val="007950CA"/>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7721"/>
    <w:rsid w:val="008814BC"/>
    <w:rsid w:val="0088483A"/>
    <w:rsid w:val="00884C63"/>
    <w:rsid w:val="00895C67"/>
    <w:rsid w:val="008A304B"/>
    <w:rsid w:val="008A77C1"/>
    <w:rsid w:val="008B4F7E"/>
    <w:rsid w:val="008B72E7"/>
    <w:rsid w:val="008C304A"/>
    <w:rsid w:val="008E09D3"/>
    <w:rsid w:val="008E52EB"/>
    <w:rsid w:val="008F00F3"/>
    <w:rsid w:val="008F06A4"/>
    <w:rsid w:val="0090545D"/>
    <w:rsid w:val="0090743A"/>
    <w:rsid w:val="00913D06"/>
    <w:rsid w:val="00960F65"/>
    <w:rsid w:val="00977D30"/>
    <w:rsid w:val="00985C94"/>
    <w:rsid w:val="00993CF0"/>
    <w:rsid w:val="009A4F26"/>
    <w:rsid w:val="009B1F4F"/>
    <w:rsid w:val="009C0B93"/>
    <w:rsid w:val="009D0875"/>
    <w:rsid w:val="009D1230"/>
    <w:rsid w:val="009D35D9"/>
    <w:rsid w:val="009E2DB0"/>
    <w:rsid w:val="009E56AB"/>
    <w:rsid w:val="00A03D67"/>
    <w:rsid w:val="00A112C1"/>
    <w:rsid w:val="00A22057"/>
    <w:rsid w:val="00A275FC"/>
    <w:rsid w:val="00A7461C"/>
    <w:rsid w:val="00A768F2"/>
    <w:rsid w:val="00A97E0B"/>
    <w:rsid w:val="00AD4084"/>
    <w:rsid w:val="00AF5DA3"/>
    <w:rsid w:val="00B04ACC"/>
    <w:rsid w:val="00B072E7"/>
    <w:rsid w:val="00B21A5B"/>
    <w:rsid w:val="00B263E6"/>
    <w:rsid w:val="00B3780B"/>
    <w:rsid w:val="00B40580"/>
    <w:rsid w:val="00B4392E"/>
    <w:rsid w:val="00B50E06"/>
    <w:rsid w:val="00B576ED"/>
    <w:rsid w:val="00B611DD"/>
    <w:rsid w:val="00B63AE3"/>
    <w:rsid w:val="00B64868"/>
    <w:rsid w:val="00B66B10"/>
    <w:rsid w:val="00B94630"/>
    <w:rsid w:val="00BA1A4F"/>
    <w:rsid w:val="00BA3539"/>
    <w:rsid w:val="00BB2CCE"/>
    <w:rsid w:val="00BB497B"/>
    <w:rsid w:val="00BC181A"/>
    <w:rsid w:val="00BD20D8"/>
    <w:rsid w:val="00BE43D3"/>
    <w:rsid w:val="00BE4A98"/>
    <w:rsid w:val="00BF374E"/>
    <w:rsid w:val="00C03586"/>
    <w:rsid w:val="00C043FC"/>
    <w:rsid w:val="00C114AA"/>
    <w:rsid w:val="00C12581"/>
    <w:rsid w:val="00C15AA6"/>
    <w:rsid w:val="00C1602B"/>
    <w:rsid w:val="00C27A69"/>
    <w:rsid w:val="00C30917"/>
    <w:rsid w:val="00C31993"/>
    <w:rsid w:val="00C34C36"/>
    <w:rsid w:val="00C464BA"/>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32CB5"/>
    <w:rsid w:val="00D44096"/>
    <w:rsid w:val="00D533CA"/>
    <w:rsid w:val="00D90F06"/>
    <w:rsid w:val="00D91B64"/>
    <w:rsid w:val="00D93800"/>
    <w:rsid w:val="00D97C04"/>
    <w:rsid w:val="00DA0676"/>
    <w:rsid w:val="00DA0C8D"/>
    <w:rsid w:val="00DA2A4B"/>
    <w:rsid w:val="00DB2B79"/>
    <w:rsid w:val="00DB40D6"/>
    <w:rsid w:val="00DB7117"/>
    <w:rsid w:val="00DC3397"/>
    <w:rsid w:val="00DD0FFF"/>
    <w:rsid w:val="00DD518F"/>
    <w:rsid w:val="00DE0EAD"/>
    <w:rsid w:val="00E32B03"/>
    <w:rsid w:val="00E43B4A"/>
    <w:rsid w:val="00E45AC2"/>
    <w:rsid w:val="00E53859"/>
    <w:rsid w:val="00E655F5"/>
    <w:rsid w:val="00E77435"/>
    <w:rsid w:val="00E8276F"/>
    <w:rsid w:val="00EA3016"/>
    <w:rsid w:val="00EB4D7A"/>
    <w:rsid w:val="00EC7C1D"/>
    <w:rsid w:val="00ED56C3"/>
    <w:rsid w:val="00EE4FD2"/>
    <w:rsid w:val="00EE65E5"/>
    <w:rsid w:val="00EF04D3"/>
    <w:rsid w:val="00EF3265"/>
    <w:rsid w:val="00EF5A23"/>
    <w:rsid w:val="00F0772D"/>
    <w:rsid w:val="00F149EA"/>
    <w:rsid w:val="00F4484B"/>
    <w:rsid w:val="00F460F8"/>
    <w:rsid w:val="00F53B1A"/>
    <w:rsid w:val="00F56890"/>
    <w:rsid w:val="00F70257"/>
    <w:rsid w:val="00F7182E"/>
    <w:rsid w:val="00F72F34"/>
    <w:rsid w:val="00F75CA6"/>
    <w:rsid w:val="00F81435"/>
    <w:rsid w:val="00F8448F"/>
    <w:rsid w:val="00F845FE"/>
    <w:rsid w:val="00F86154"/>
    <w:rsid w:val="00FB1DFC"/>
    <w:rsid w:val="00FB45A0"/>
    <w:rsid w:val="00FC261C"/>
    <w:rsid w:val="00FC7D48"/>
    <w:rsid w:val="00FE5CC8"/>
    <w:rsid w:val="00FE7D8F"/>
    <w:rsid w:val="00FF6C50"/>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B1F4F"/>
    <w:pPr>
      <w:tabs>
        <w:tab w:val="left" w:pos="851"/>
      </w:tabs>
      <w:spacing w:before="120" w:after="120" w:line="360" w:lineRule="auto"/>
      <w:ind w:left="851"/>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Nagwek1Znak"/>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B7A48E4-E2B7-46FA-AFFE-8C28F72F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26</Pages>
  <Words>6695</Words>
  <Characters>40174</Characters>
  <Application>Microsoft Office Word</Application>
  <DocSecurity>0</DocSecurity>
  <Lines>334</Lines>
  <Paragraphs>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130</cp:revision>
  <dcterms:created xsi:type="dcterms:W3CDTF">2013-01-31T14:03:00Z</dcterms:created>
  <dcterms:modified xsi:type="dcterms:W3CDTF">2013-02-05T22:16:00Z</dcterms:modified>
</cp:coreProperties>
</file>