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Default="00CB70AF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Pr="004E4605" w:rsidRDefault="00506053">
      <w:pPr>
        <w:rPr>
          <w:sz w:val="32"/>
        </w:rPr>
      </w:pPr>
    </w:p>
    <w:p w:rsidR="004E4605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INFORmE DE PRUEBAS INTERNAS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PROYECTO UTP-GPS-ALARM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FEcHA DE EMISIÓN: 11 DE NOVIEMBRE DEL 2015</w:t>
      </w:r>
    </w:p>
    <w:p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Default="004E4605"/>
    <w:p w:rsidR="00BD00FB" w:rsidRDefault="00BD00FB"/>
    <w:p w:rsidR="00EC21EF" w:rsidRDefault="00EC21EF"/>
    <w:p w:rsidR="00EC21EF" w:rsidRDefault="00EC21EF">
      <w:bookmarkStart w:id="0" w:name="_GoBack"/>
      <w:bookmarkEnd w:id="0"/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BD00FB" w:rsidRPr="00952C4D" w:rsidTr="00EC21E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BD00FB" w:rsidRPr="00EC21EF" w:rsidRDefault="00BD00FB" w:rsidP="00EC21EF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 w:rsidR="005015BE" w:rsidRPr="00EC21EF">
              <w:rPr>
                <w:b/>
                <w:lang w:val="es-ES_tradnl" w:eastAsia="ja-JP"/>
              </w:rPr>
              <w:t>CONFIGURA TU ALARMA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Edwar Gaspar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C21EF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09/11</w:t>
            </w:r>
            <w:r w:rsidR="00E741E0">
              <w:rPr>
                <w:rFonts w:cs="Arial"/>
                <w:sz w:val="16"/>
                <w:szCs w:val="16"/>
              </w:rPr>
              <w:t>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C21EF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09/11</w:t>
            </w:r>
            <w:r w:rsidR="00E741E0">
              <w:rPr>
                <w:rFonts w:cs="Arial"/>
                <w:sz w:val="16"/>
                <w:szCs w:val="16"/>
              </w:rPr>
              <w:t>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C21EF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09/11</w:t>
            </w:r>
            <w:r w:rsidR="00E741E0">
              <w:rPr>
                <w:rFonts w:cs="Arial"/>
                <w:sz w:val="16"/>
                <w:szCs w:val="16"/>
              </w:rPr>
              <w:t>/2015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6C7795" w:rsidP="00494CA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Android   </w:t>
            </w:r>
            <w:r w:rsidR="00494CA4">
              <w:rPr>
                <w:rFonts w:cs="Arial"/>
                <w:sz w:val="16"/>
                <w:szCs w:val="16"/>
              </w:rPr>
              <w:t>4.3.3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E741E0">
              <w:rPr>
                <w:rFonts w:cs="Arial"/>
                <w:sz w:val="16"/>
                <w:szCs w:val="16"/>
              </w:rPr>
              <w:t>registrara una Alarma y se ubicara el destino y rango de Alarma.</w:t>
            </w:r>
          </w:p>
        </w:tc>
      </w:tr>
      <w:tr w:rsidR="00BD00FB" w:rsidRPr="002D0095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BD00FB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D00FB" w:rsidRPr="005816CE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171091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</w:t>
            </w:r>
            <w:r w:rsidR="008702AC">
              <w:rPr>
                <w:rFonts w:cs="Arial"/>
                <w:sz w:val="16"/>
                <w:szCs w:val="16"/>
              </w:rPr>
              <w:t xml:space="preserve"> en pantalla “Lista de Alarmas”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8702AC" w:rsidRPr="00E741E0" w:rsidRDefault="008702AC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26EE7" w:rsidRPr="005816CE" w:rsidTr="0060720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6432" behindDoc="1" locked="0" layoutInCell="1" allowOverlap="1" wp14:anchorId="70FFE243" wp14:editId="23981B8E">
                  <wp:simplePos x="0" y="0"/>
                  <wp:positionH relativeFrom="page">
                    <wp:posOffset>2114550</wp:posOffset>
                  </wp:positionH>
                  <wp:positionV relativeFrom="paragraph">
                    <wp:posOffset>-64770</wp:posOffset>
                  </wp:positionV>
                  <wp:extent cx="190500" cy="219075"/>
                  <wp:effectExtent l="0" t="0" r="0" b="952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Agregar Alarma</w:t>
            </w:r>
          </w:p>
        </w:tc>
        <w:tc>
          <w:tcPr>
            <w:tcW w:w="2515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8480" behindDoc="1" locked="0" layoutInCell="1" allowOverlap="1" wp14:anchorId="69C45BDF" wp14:editId="2D056D1A">
                  <wp:simplePos x="0" y="0"/>
                  <wp:positionH relativeFrom="page">
                    <wp:posOffset>1172210</wp:posOffset>
                  </wp:positionH>
                  <wp:positionV relativeFrom="paragraph">
                    <wp:posOffset>-68580</wp:posOffset>
                  </wp:positionV>
                  <wp:extent cx="190500" cy="219075"/>
                  <wp:effectExtent l="0" t="0" r="0" b="952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Pantalla Configura tu Alarma</w:t>
            </w:r>
          </w:p>
        </w:tc>
        <w:tc>
          <w:tcPr>
            <w:tcW w:w="2552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Interfaz de Configurar Alarma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Nombre de Alarma dentro de Caja de Texto indicada</w:t>
            </w:r>
          </w:p>
        </w:tc>
        <w:tc>
          <w:tcPr>
            <w:tcW w:w="2515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Prueba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nombre de Alarma</w:t>
            </w:r>
          </w:p>
        </w:tc>
        <w:tc>
          <w:tcPr>
            <w:tcW w:w="2552" w:type="dxa"/>
            <w:vAlign w:val="center"/>
          </w:tcPr>
          <w:p w:rsidR="00526EE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nombre de Alarma</w:t>
            </w:r>
            <w:r w:rsidR="00227951">
              <w:rPr>
                <w:rFonts w:cs="Arial"/>
                <w:sz w:val="16"/>
                <w:szCs w:val="16"/>
              </w:rPr>
              <w:t xml:space="preserve"> 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45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.75pt;height:15.75pt" o:ole="">
                  <v:imagedata r:id="rId8" o:title=""/>
                </v:shape>
                <o:OLEObject Type="Embed" ProgID="PBrush" ShapeID="_x0000_i1025" DrawAspect="Content" ObjectID="_1509456238" r:id="rId9"/>
              </w:objec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Ingresar Mensaje Recordatorio</w: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Ya estoy en el rango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mensaje recordatorio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mensaje recordatorio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300">
                <v:shape id="_x0000_i1026" type="#_x0000_t75" style="width:120.75pt;height:15pt" o:ole="">
                  <v:imagedata r:id="rId10" o:title=""/>
                </v:shape>
                <o:OLEObject Type="Embed" ProgID="PBrush" ShapeID="_x0000_i1026" DrawAspect="Content" ObjectID="_1509456239" r:id="rId11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 distancia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70" w:dyaOrig="465">
                <v:shape id="_x0000_i1027" type="#_x0000_t75" style="width:118.5pt;height:23.25pt" o:ole="">
                  <v:imagedata r:id="rId12" o:title=""/>
                </v:shape>
                <o:OLEObject Type="Embed" ProgID="PBrush" ShapeID="_x0000_i1027" DrawAspect="Content" ObjectID="_1509456240" r:id="rId13"/>
              </w:objec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Distancia 100 metros</w:t>
            </w:r>
          </w:p>
        </w:tc>
        <w:tc>
          <w:tcPr>
            <w:tcW w:w="2446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establecer el rango de 100 metros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puedo colocar el rango 100 metros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825">
                <v:shape id="_x0000_i1028" type="#_x0000_t75" style="width:120.75pt;height:41.25pt" o:ole="">
                  <v:imagedata r:id="rId14" o:title=""/>
                </v:shape>
                <o:OLEObject Type="Embed" ProgID="PBrush" ShapeID="_x0000_i1028" DrawAspect="Content" ObjectID="_1509456241" r:id="rId15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Otras opciones:  Check Button “Activa” Sonido</w:t>
            </w:r>
          </w:p>
        </w:tc>
        <w:tc>
          <w:tcPr>
            <w:tcW w:w="2515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Check de Sonido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hacer Check en la opción “Activar” Sonido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activar la opción</w:t>
            </w:r>
            <w:r w:rsidR="009A5374">
              <w:rPr>
                <w:rFonts w:cs="Arial"/>
                <w:sz w:val="16"/>
                <w:szCs w:val="16"/>
              </w:rPr>
              <w:t xml:space="preserve"> de Sonido </w:t>
            </w:r>
            <w:r>
              <w:rPr>
                <w:rFonts w:cs="Arial"/>
                <w:sz w:val="16"/>
                <w:szCs w:val="16"/>
              </w:rPr>
              <w:t xml:space="preserve"> mediante Check</w:t>
            </w:r>
            <w:r w:rsidR="009A5374">
              <w:rPr>
                <w:rFonts w:cs="Arial"/>
                <w:sz w:val="16"/>
                <w:szCs w:val="16"/>
              </w:rPr>
              <w:t xml:space="preserve"> “activa”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660" w:dyaOrig="225">
                <v:shape id="_x0000_i1029" type="#_x0000_t75" style="width:33pt;height:11.25pt" o:ole="">
                  <v:imagedata r:id="rId16" o:title=""/>
                </v:shape>
                <o:OLEObject Type="Embed" ProgID="PBrush" ShapeID="_x0000_i1029" DrawAspect="Content" ObjectID="_1509456242" r:id="rId17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Otras opciones:  Check Button “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Vibración</w:t>
            </w:r>
            <w:r>
              <w:rPr>
                <w:rFonts w:cs="Arial"/>
                <w:sz w:val="16"/>
                <w:szCs w:val="16"/>
                <w:lang w:val="es-MX"/>
              </w:rPr>
              <w:t>” Celular</w: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Check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Vibración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hacer Check en la opción “</w:t>
            </w:r>
            <w:r w:rsidR="00EC21EF">
              <w:rPr>
                <w:rFonts w:cs="Arial"/>
                <w:sz w:val="16"/>
                <w:szCs w:val="16"/>
              </w:rPr>
              <w:t>Vibración</w:t>
            </w:r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pudo activar la opción de </w:t>
            </w:r>
            <w:r w:rsidR="002D4C85">
              <w:rPr>
                <w:rFonts w:cs="Arial"/>
                <w:sz w:val="16"/>
                <w:szCs w:val="16"/>
              </w:rPr>
              <w:t>vibración</w:t>
            </w:r>
            <w:r>
              <w:rPr>
                <w:rFonts w:cs="Arial"/>
                <w:sz w:val="16"/>
                <w:szCs w:val="16"/>
              </w:rPr>
              <w:t xml:space="preserve">  mediante Check “</w:t>
            </w:r>
            <w:r w:rsidR="00EC21EF">
              <w:rPr>
                <w:rFonts w:cs="Arial"/>
                <w:sz w:val="16"/>
                <w:szCs w:val="16"/>
              </w:rPr>
              <w:t>Vibración</w:t>
            </w:r>
            <w:r>
              <w:rPr>
                <w:rFonts w:cs="Arial"/>
                <w:sz w:val="16"/>
                <w:szCs w:val="16"/>
              </w:rPr>
              <w:t>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780" w:dyaOrig="255">
                <v:shape id="_x0000_i1030" type="#_x0000_t75" style="width:39pt;height:12.75pt" o:ole="">
                  <v:imagedata r:id="rId18" o:title=""/>
                </v:shape>
                <o:OLEObject Type="Embed" ProgID="PBrush" ShapeID="_x0000_i1030" DrawAspect="Content" ObjectID="_1509456243" r:id="rId19"/>
              </w:objec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EC21E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30" w:dyaOrig="315">
                <v:shape id="_x0000_i1031" type="#_x0000_t75" style="width:121.5pt;height:15.75pt" o:ole="">
                  <v:imagedata r:id="rId20" o:title=""/>
                </v:shape>
                <o:OLEObject Type="Embed" ProgID="PBrush" ShapeID="_x0000_i1031" DrawAspect="Content" ObjectID="_1509456244" r:id="rId21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“seleccionar tono” o tipo de timbre del celular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de Seleccionar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Cancelar dentro de Interfaz “Seleccionar Tono”</w:t>
            </w:r>
            <w:r w:rsidR="00227951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380" w:dyaOrig="525">
                <v:shape id="_x0000_i1032" type="#_x0000_t75" style="width:69pt;height:26.25pt" o:ole="">
                  <v:imagedata r:id="rId22" o:title=""/>
                </v:shape>
                <o:OLEObject Type="Embed" ProgID="PBrush" ShapeID="_x0000_i1032" DrawAspect="Content" ObjectID="_1509456245" r:id="rId23"/>
              </w:objec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 “Cancelar”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sin seleccionar ningún tipo de Tono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sin seleccionar ningún tipo de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Aceptar dentro de Interfaz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605" w:dyaOrig="465">
                <v:shape id="_x0000_i1033" type="#_x0000_t75" style="width:80.25pt;height:23.25pt" o:ole="">
                  <v:imagedata r:id="rId24" o:title=""/>
                </v:shape>
                <o:OLEObject Type="Embed" ProgID="PBrush" ShapeID="_x0000_i1033" DrawAspect="Content" ObjectID="_1509456246" r:id="rId25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“Aceptar”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con el tipo de timbre seleccionado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con el tipo de timbre seleccionado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Mapa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15">
                <v:shape id="_x0000_i1034" type="#_x0000_t75" style="width:70.5pt;height:15.75pt" o:ole="">
                  <v:imagedata r:id="rId26" o:title=""/>
                </v:shape>
                <o:OLEObject Type="Embed" ProgID="PBrush" ShapeID="_x0000_i1034" DrawAspect="Content" ObjectID="_1509456247" r:id="rId27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 Mapa”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Mapa con Ubicación Actual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con la ubicación actual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Destino mediante Touch Pad</w:t>
            </w:r>
          </w:p>
          <w:p w:rsidR="002D4C85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15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Ubicar Destino</w:t>
            </w:r>
          </w:p>
        </w:tc>
        <w:tc>
          <w:tcPr>
            <w:tcW w:w="2446" w:type="dxa"/>
            <w:vAlign w:val="center"/>
          </w:tcPr>
          <w:p w:rsidR="009A5374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Aparición</w:t>
            </w:r>
            <w:r w:rsidR="00DF5E44">
              <w:rPr>
                <w:rFonts w:cs="Arial"/>
                <w:sz w:val="16"/>
                <w:szCs w:val="16"/>
              </w:rPr>
              <w:t xml:space="preserve"> de Marca de Destino al seleccionar una ubicación aleatoria dentro del mapa</w:t>
            </w:r>
          </w:p>
        </w:tc>
        <w:tc>
          <w:tcPr>
            <w:tcW w:w="2552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Marca de Destino</w:t>
            </w:r>
            <w:r w:rsidR="0067679A">
              <w:rPr>
                <w:rFonts w:cs="Arial"/>
                <w:sz w:val="16"/>
                <w:szCs w:val="16"/>
              </w:rPr>
              <w:t xml:space="preserve"> </w:t>
            </w:r>
            <w:r w:rsidR="0067679A">
              <w:object w:dxaOrig="585" w:dyaOrig="600">
                <v:shape id="_x0000_i1035" type="#_x0000_t75" style="width:29.25pt;height:30pt" o:ole="">
                  <v:imagedata r:id="rId28" o:title=""/>
                </v:shape>
                <o:OLEObject Type="Embed" ProgID="PBrush" ShapeID="_x0000_i1035" DrawAspect="Content" ObjectID="_1509456248" r:id="rId29"/>
              </w:object>
            </w:r>
          </w:p>
        </w:tc>
        <w:tc>
          <w:tcPr>
            <w:tcW w:w="850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 </w:t>
            </w:r>
            <w:r>
              <w:object w:dxaOrig="435" w:dyaOrig="315">
                <v:shape id="_x0000_i1036" type="#_x0000_t75" style="width:21.75pt;height:15.75pt" o:ole="">
                  <v:imagedata r:id="rId30" o:title=""/>
                </v:shape>
                <o:OLEObject Type="Embed" ProgID="PBrush" ShapeID="_x0000_i1036" DrawAspect="Content" ObjectID="_1509456249" r:id="rId31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DF5E44"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32"/>
                <w:szCs w:val="16"/>
                <w:lang w:val="es-MX"/>
              </w:rPr>
              <w:t xml:space="preserve"> </w:t>
            </w:r>
            <w:r>
              <w:object w:dxaOrig="435" w:dyaOrig="315">
                <v:shape id="_x0000_i1037" type="#_x0000_t75" style="width:21.75pt;height:15.75pt" o:ole="">
                  <v:imagedata r:id="rId30" o:title=""/>
                </v:shape>
                <o:OLEObject Type="Embed" ProgID="PBrush" ShapeID="_x0000_i1037" DrawAspect="Content" ObjectID="_1509456250" r:id="rId32"/>
              </w:objec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Interface de Panel de Opciones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el Panel de Opciones de Mapa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760" w:dyaOrig="990">
                <v:shape id="_x0000_i1038" type="#_x0000_t75" style="width:120.75pt;height:43.5pt" o:ole="">
                  <v:imagedata r:id="rId33" o:title=""/>
                </v:shape>
                <o:OLEObject Type="Embed" ProgID="PBrush" ShapeID="_x0000_i1038" DrawAspect="Content" ObjectID="_1509456251" r:id="rId34"/>
              </w:objec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45" w:dyaOrig="255">
                <v:shape id="_x0000_i1039" type="#_x0000_t75" style="width:17.25pt;height:12.75pt" o:ole="">
                  <v:imagedata r:id="rId35" o:title=""/>
                </v:shape>
                <o:OLEObject Type="Embed" ProgID="PBrush" ShapeID="_x0000_i1039" DrawAspect="Content" ObjectID="_1509456252" r:id="rId36"/>
              </w:object>
            </w:r>
          </w:p>
        </w:tc>
        <w:tc>
          <w:tcPr>
            <w:tcW w:w="2515" w:type="dxa"/>
            <w:vAlign w:val="center"/>
          </w:tcPr>
          <w:p w:rsidR="00DF5E44" w:rsidRP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Vista de </w:t>
            </w:r>
            <w:r w:rsidR="0067679A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interfaz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Vista de tipo </w:t>
            </w:r>
            <w:r w:rsidR="008702AC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la Interfaz de Mapa</w: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30" w:dyaOrig="375">
                <v:shape id="_x0000_i1040" type="#_x0000_t75" style="width:16.5pt;height:18.75pt" o:ole="">
                  <v:imagedata r:id="rId37" o:title=""/>
                </v:shape>
                <o:OLEObject Type="Embed" ProgID="PBrush" ShapeID="_x0000_i1040" DrawAspect="Content" ObjectID="_1509456253" r:id="rId38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DF5E44" w:rsidRPr="00DF5E44">
              <w:rPr>
                <w:rFonts w:cs="Arial"/>
                <w:b/>
                <w:szCs w:val="16"/>
                <w:lang w:val="es-MX"/>
              </w:rPr>
              <w:t>(X)</w:t>
            </w:r>
            <w:r w:rsidR="008702AC">
              <w:rPr>
                <w:rFonts w:cs="Arial"/>
                <w:b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Borrar Marca de Destino</w:t>
            </w:r>
          </w:p>
        </w:tc>
        <w:tc>
          <w:tcPr>
            <w:tcW w:w="2552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borró la Marca de Destino</w:t>
            </w:r>
          </w:p>
        </w:tc>
        <w:tc>
          <w:tcPr>
            <w:tcW w:w="850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“Guardar”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90" w:dyaOrig="345">
                <v:shape id="_x0000_i1041" type="#_x0000_t75" style="width:19.5pt;height:17.25pt" o:ole="">
                  <v:imagedata r:id="rId39" o:title=""/>
                </v:shape>
                <o:OLEObject Type="Embed" ProgID="PBrush" ShapeID="_x0000_i1041" DrawAspect="Content" ObjectID="_1509456254" r:id="rId40"/>
              </w:object>
            </w:r>
          </w:p>
        </w:tc>
        <w:tc>
          <w:tcPr>
            <w:tcW w:w="2515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 de “Interfaz Panel de Opciones de Mapa”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Guarda el Destino seleccionado y se regresa al módulo principal Configura tu Alarma con la Latitud y Longitud seleccionado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guardó el destino así mismo me retorno al módulo de Configura tu Alarma con las coordenadas de la marca de Destino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60">
                <v:shape id="_x0000_i1042" type="#_x0000_t75" style="width:70.5pt;height:18pt" o:ole="">
                  <v:imagedata r:id="rId41" o:title=""/>
                </v:shape>
                <o:OLEObject Type="Embed" ProgID="PBrush" ShapeID="_x0000_i1042" DrawAspect="Content" ObjectID="_1509456255" r:id="rId42"/>
              </w:object>
            </w:r>
          </w:p>
        </w:tc>
        <w:tc>
          <w:tcPr>
            <w:tcW w:w="2515" w:type="dxa"/>
            <w:vAlign w:val="center"/>
          </w:tcPr>
          <w:p w:rsidR="008702AC" w:rsidRDefault="0067679A" w:rsidP="00EC21E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 la alarma  y se regresa a pantalla “lista de Alarmas”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registró la Alarma correctamente y se regresó a interfaz “Lista de Alarmas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</w:t>
      </w:r>
      <w:r w:rsidR="00C96D48">
        <w:rPr>
          <w:noProof/>
          <w:lang w:eastAsia="es-PE"/>
        </w:rPr>
        <w:t xml:space="preserve">                         </w:t>
      </w:r>
      <w:r>
        <w:rPr>
          <w:noProof/>
          <w:lang w:eastAsia="es-PE"/>
        </w:rPr>
        <w:t xml:space="preserve"> </w:t>
      </w: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20532C" w:rsidRPr="0020532C" w:rsidTr="0020532C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AGREGAR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 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Vibración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 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Finger Touch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Satélite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B13AC7" w:rsidRPr="00237F3F" w:rsidRDefault="00237F3F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128"/>
        <w:gridCol w:w="1414"/>
        <w:gridCol w:w="1058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EC21EF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EC21EF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Satélite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139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Titulo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Titulo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Título, Distancia 4000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Alarma "Sin Título" ,Distancia 4000,No 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Sonido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 Latitud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0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Sonido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 Latitud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0 Longitud 0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EC21EF" w:rsidRDefault="00EC21EF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EC21EF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EC21EF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Satélite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193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"Sin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Título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" ,Distancia 4000,No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,</w:t>
            </w:r>
            <w:r w:rsidR="00EC21E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Sonido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 Latitud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0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  <w:t>Alarma Ok, sin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  <w:t>Alarma Ok, sin Recordatorio ,4000 metros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 Sonido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 Sonido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 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 Sonido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 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,</w:t>
            </w:r>
            <w:r w:rsidR="00EC21E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tono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sin Recordatorio ,4000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metros, Sonido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 no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,</w:t>
            </w:r>
            <w:r w:rsidR="00EC21EF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tono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 Latitud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y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no guardada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109"/>
        <w:gridCol w:w="1291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EC21EF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EC21EF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Satélite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21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Ok, Distancia 4000 metros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Ok, Distancia 4000 metros, sonido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Alarma Ok, Distancia 4000 metros, sonido default,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Alarma Ok, Distancia 4000 metros, sonido default,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vibración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Distancia 4000 metros, sonido default,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, latitud y longitud 0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Distancia 4000 metros, sonido default,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,</w:t>
            </w:r>
            <w:r w:rsidR="00EC21E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ubicación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Distancia 4000 metros, sonido default,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,</w:t>
            </w:r>
            <w:r w:rsidR="00EC21EF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ubicación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Distancia 4000 metros, sonido default,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,</w:t>
            </w:r>
            <w:r w:rsidR="00EC21EF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longitud y latitud 0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EC21EF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EC21EF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Satélite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15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Sonido solo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 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pantalla, tono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por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 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 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pantalla, 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ubicación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 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 no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pantalla, no existe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no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Sonido, no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vibración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, solo aviso en </w:t>
            </w:r>
            <w:r w:rsidR="00EC21EF"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pantalla, no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ubicación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No se graba Alarma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526EE7" w:rsidRDefault="0060720F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 </w:t>
      </w:r>
      <w:r w:rsidR="00B13AC7">
        <w:rPr>
          <w:noProof/>
          <w:lang w:eastAsia="es-PE"/>
        </w:rPr>
        <w:t xml:space="preserve">                      </w:t>
      </w:r>
      <w:r>
        <w:rPr>
          <w:noProof/>
          <w:lang w:eastAsia="es-PE"/>
        </w:rPr>
        <w:t xml:space="preserve"> </w:t>
      </w:r>
      <w:r w:rsidR="00A07B4A">
        <w:rPr>
          <w:noProof/>
          <w:lang w:eastAsia="es-PE"/>
        </w:rPr>
        <w:drawing>
          <wp:inline distT="0" distB="0" distL="0" distR="0">
            <wp:extent cx="1847850" cy="3285068"/>
            <wp:effectExtent l="0" t="0" r="0" b="0"/>
            <wp:docPr id="3" name="Imagen 3" descr="C:\Users\Perochena\AppData\Local\Microsoft\Windows\Temporary Internet Files\Content.Word\Screenshot_2015-11-18-23-2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Perochena\AppData\Local\Microsoft\Windows\Temporary Internet Files\Content.Word\Screenshot_2015-11-18-23-27-1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14" cy="32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</w:t>
      </w:r>
      <w:r w:rsidR="00C96D48">
        <w:rPr>
          <w:noProof/>
          <w:lang w:eastAsia="es-PE"/>
        </w:rPr>
        <w:drawing>
          <wp:inline distT="0" distB="0" distL="0" distR="0">
            <wp:extent cx="1845151" cy="3280270"/>
            <wp:effectExtent l="0" t="0" r="3175" b="0"/>
            <wp:docPr id="7" name="Imagen 7" descr="C:\Users\Perochena\AppData\Local\Microsoft\Windows\Temporary Internet Files\Content.Word\Screenshot_2015-11-19-02-2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rochena\AppData\Local\Microsoft\Windows\Temporary Internet Files\Content.Word\Screenshot_2015-11-19-02-21-1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873" cy="330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</w:t>
      </w:r>
      <w:r w:rsidR="00C96D48">
        <w:rPr>
          <w:noProof/>
          <w:lang w:eastAsia="es-PE"/>
        </w:rPr>
        <w:drawing>
          <wp:inline distT="0" distB="0" distL="0" distR="0" wp14:anchorId="2B0F0D0F" wp14:editId="7B74B117">
            <wp:extent cx="1809750" cy="3217333"/>
            <wp:effectExtent l="0" t="0" r="0" b="2540"/>
            <wp:docPr id="2" name="Imagen 2" descr="C:\Users\Perochena\AppData\Local\Microsoft\Windows\Temporary Internet Files\Content.Word\Screenshot_2015-11-18-23-3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Perochena\AppData\Local\Microsoft\Windows\Temporary Internet Files\Content.Word\Screenshot_2015-11-18-23-30-1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18" cy="32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           </w:t>
      </w:r>
    </w:p>
    <w:p w:rsidR="00A07B4A" w:rsidRDefault="00A07B4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60720F" w:rsidRPr="00EC36D3" w:rsidTr="0060720F">
        <w:trPr>
          <w:trHeight w:val="890"/>
        </w:trPr>
        <w:tc>
          <w:tcPr>
            <w:tcW w:w="4219" w:type="dxa"/>
            <w:vAlign w:val="center"/>
          </w:tcPr>
          <w:p w:rsidR="0060720F" w:rsidRPr="00EC36D3" w:rsidRDefault="0057014C" w:rsidP="0060720F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43" type="#_x0000_t75" style="width:148.5pt;height:81pt" o:ole="">
                  <v:imagedata r:id="rId46" o:title=""/>
                </v:shape>
                <o:OLEObject Type="Embed" ProgID="PBrush" ShapeID="_x0000_i1043" DrawAspect="Content" ObjectID="_1509456256" r:id="rId47"/>
              </w:object>
            </w:r>
          </w:p>
        </w:tc>
      </w:tr>
      <w:tr w:rsidR="0060720F" w:rsidRPr="00EC36D3" w:rsidTr="0060720F">
        <w:trPr>
          <w:trHeight w:val="1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60720F" w:rsidRPr="00EC36D3" w:rsidTr="0060720F">
        <w:trPr>
          <w:trHeight w:val="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60720F" w:rsidRDefault="0060720F">
      <w:pPr>
        <w:rPr>
          <w:noProof/>
          <w:lang w:eastAsia="es-PE"/>
        </w:rPr>
      </w:pP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60720F" w:rsidRDefault="0060720F">
      <w:pPr>
        <w:rPr>
          <w:noProof/>
          <w:lang w:eastAsia="es-PE"/>
        </w:rPr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38"/>
        <w:gridCol w:w="2410"/>
        <w:gridCol w:w="2410"/>
        <w:gridCol w:w="2338"/>
        <w:gridCol w:w="2261"/>
      </w:tblGrid>
      <w:tr w:rsidR="000E6D69" w:rsidRPr="00952C4D" w:rsidTr="00956041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0E6D69" w:rsidRPr="00952C4D" w:rsidRDefault="000E6D69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0E6D69" w:rsidRPr="00956041" w:rsidRDefault="000E6D69" w:rsidP="005015BE">
            <w:pPr>
              <w:jc w:val="center"/>
              <w:rPr>
                <w:b/>
                <w:lang w:val="es-ES_tradnl" w:eastAsia="ja-JP"/>
              </w:rPr>
            </w:pPr>
            <w:r w:rsidRPr="00956041">
              <w:rPr>
                <w:b/>
                <w:lang w:val="es-ES_tradnl" w:eastAsia="ja-JP"/>
              </w:rPr>
              <w:t xml:space="preserve">MODULO </w:t>
            </w:r>
            <w:r w:rsidR="005015BE" w:rsidRPr="00956041">
              <w:rPr>
                <w:b/>
                <w:lang w:val="es-ES_tradnl" w:eastAsia="ja-JP"/>
              </w:rPr>
              <w:t>AJUSTES DE LA APLICACION</w:t>
            </w:r>
          </w:p>
        </w:tc>
      </w:tr>
      <w:tr w:rsidR="000E6D69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0E6D69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956041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956041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</w:t>
            </w:r>
            <w:r w:rsidR="000E6D69">
              <w:rPr>
                <w:rFonts w:cs="Arial"/>
                <w:sz w:val="16"/>
                <w:szCs w:val="16"/>
              </w:rPr>
              <w:t>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956041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</w:t>
            </w:r>
            <w:r w:rsidR="000E6D69">
              <w:rPr>
                <w:rFonts w:cs="Arial"/>
                <w:sz w:val="16"/>
                <w:szCs w:val="16"/>
              </w:rPr>
              <w:t>/2015</w:t>
            </w:r>
          </w:p>
        </w:tc>
      </w:tr>
      <w:tr w:rsidR="000E6D69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diversas opciones del APK</w:t>
            </w:r>
          </w:p>
        </w:tc>
      </w:tr>
      <w:tr w:rsidR="000E6D69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que las diferentes tipos de opciones del APK se lleven a cabo </w:t>
            </w:r>
          </w:p>
        </w:tc>
      </w:tr>
      <w:tr w:rsidR="000E6D69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Tener versión de Android   4.3.3</w:t>
            </w:r>
          </w:p>
        </w:tc>
      </w:tr>
      <w:tr w:rsidR="000E6D69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realizaran diferentes tipos de pruebas en las cuales se configuren todo tipo de opciones del APK</w:t>
            </w:r>
          </w:p>
        </w:tc>
      </w:tr>
      <w:tr w:rsidR="000E6D69" w:rsidRPr="002D0095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2D0095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0E6D69" w:rsidRPr="005816CE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C64494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 en pantalla “</w:t>
            </w:r>
            <w:r w:rsidR="005015BE">
              <w:rPr>
                <w:rFonts w:cs="Arial"/>
                <w:sz w:val="16"/>
                <w:szCs w:val="16"/>
              </w:rPr>
              <w:t>Ajustes</w:t>
            </w:r>
            <w:r>
              <w:rPr>
                <w:rFonts w:cs="Arial"/>
                <w:sz w:val="16"/>
                <w:szCs w:val="16"/>
              </w:rPr>
              <w:t>”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0E6D69" w:rsidRPr="00E741E0" w:rsidRDefault="000E6D69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A07B4A" w:rsidRDefault="00A07B4A"/>
    <w:p w:rsidR="005015BE" w:rsidRDefault="005015B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015BE" w:rsidRPr="005816CE" w:rsidTr="00C64494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015BE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5015BE" w:rsidRPr="005816CE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5015B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Opciones del GPS</w:t>
            </w:r>
          </w:p>
          <w:p w:rsidR="00C64494" w:rsidRPr="005816CE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15" w:dyaOrig="360">
                <v:shape id="_x0000_i1044" type="#_x0000_t75" style="width:105.75pt;height:18pt" o:ole="">
                  <v:imagedata r:id="rId48" o:title=""/>
                </v:shape>
                <o:OLEObject Type="Embed" ProgID="PBrush" ShapeID="_x0000_i1044" DrawAspect="Content" ObjectID="_1509456257" r:id="rId49"/>
              </w:object>
            </w:r>
          </w:p>
        </w:tc>
        <w:tc>
          <w:tcPr>
            <w:tcW w:w="2515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del GPS</w:t>
            </w:r>
          </w:p>
        </w:tc>
        <w:tc>
          <w:tcPr>
            <w:tcW w:w="2446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Abrir Interfaz de Opciones de GPS</w:t>
            </w:r>
          </w:p>
        </w:tc>
        <w:tc>
          <w:tcPr>
            <w:tcW w:w="2552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</w:t>
            </w:r>
            <w:r w:rsidR="00820A1F">
              <w:rPr>
                <w:rFonts w:cs="Arial"/>
                <w:sz w:val="16"/>
                <w:szCs w:val="16"/>
              </w:rPr>
              <w:t xml:space="preserve"> Interfaz de Opciones de GPS</w:t>
            </w:r>
          </w:p>
        </w:tc>
        <w:tc>
          <w:tcPr>
            <w:tcW w:w="850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reconocimiento de Distancia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70" w:dyaOrig="1050">
                <v:shape id="_x0000_i1045" type="#_x0000_t75" style="width:163.5pt;height:52.5pt" o:ole="">
                  <v:imagedata r:id="rId50" o:title=""/>
                </v:shape>
                <o:OLEObject Type="Embed" ProgID="PBrush" ShapeID="_x0000_i1045" DrawAspect="Content" ObjectID="_1509456258" r:id="rId51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Check Reconocimiento de Distancia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Activar Opción o Desactivar mediante Check Button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puede activar y desactivar la opción mediante el Check Button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1.2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o Desactivar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Localización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40" w:dyaOrig="720">
                <v:shape id="_x0000_i1046" type="#_x0000_t75" style="width:162pt;height:36pt" o:ole="">
                  <v:imagedata r:id="rId52" o:title=""/>
                </v:shape>
                <o:OLEObject Type="Embed" ProgID="PBrush" ShapeID="_x0000_i1046" DrawAspect="Content" ObjectID="_1509456259" r:id="rId53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Check Button de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Localización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Activar Opción o Desactivar mediante Check Button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puede activar y desactivar la opción mediante el Check Button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825">
                <v:shape id="_x0000_i1047" type="#_x0000_t75" style="width:154.5pt;height:41.25pt" o:ole="">
                  <v:imagedata r:id="rId54" o:title=""/>
                </v:shape>
                <o:OLEObject Type="Embed" ProgID="PBrush" ShapeID="_x0000_i1047" DrawAspect="Content" ObjectID="_1509456260" r:id="rId55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Tiempo de espera de GPS</w:t>
            </w:r>
          </w:p>
        </w:tc>
        <w:tc>
          <w:tcPr>
            <w:tcW w:w="2446" w:type="dxa"/>
            <w:vAlign w:val="center"/>
          </w:tcPr>
          <w:p w:rsidR="00820A1F" w:rsidRP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Tiempo de espera de GPS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activó la interfaz de Tiempo de espera de GPS</w:t>
            </w:r>
          </w:p>
          <w:p w:rsidR="00C64494" w:rsidRPr="00820A1F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85" w:dyaOrig="405">
                <v:shape id="_x0000_i1048" type="#_x0000_t75" style="width:119.25pt;height:20.25pt" o:ole="">
                  <v:imagedata r:id="rId56" o:title=""/>
                </v:shape>
                <o:OLEObject Type="Embed" ProgID="PBrush" ShapeID="_x0000_i1048" DrawAspect="Content" ObjectID="_1509456261" r:id="rId57"/>
              </w:objec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645" w:dyaOrig="1215">
                <v:shape id="_x0000_i1049" type="#_x0000_t75" style="width:32.25pt;height:60.75pt" o:ole="">
                  <v:imagedata r:id="rId58" o:title=""/>
                </v:shape>
                <o:OLEObject Type="Embed" ProgID="PBrush" ShapeID="_x0000_i1049" DrawAspect="Content" ObjectID="_1509456262" r:id="rId59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Intervalos deslizando hacia arriba o abajo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seleccionar los intervalos de acuerdo al deslizamiento del touch panel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90" w:dyaOrig="405">
                <v:shape id="_x0000_i1050" type="#_x0000_t75" style="width:124.5pt;height:20.25pt" o:ole="">
                  <v:imagedata r:id="rId60" o:title=""/>
                </v:shape>
                <o:OLEObject Type="Embed" ProgID="PBrush" ShapeID="_x0000_i1050" DrawAspect="Content" ObjectID="_1509456263" r:id="rId61"/>
              </w:object>
            </w:r>
          </w:p>
        </w:tc>
        <w:tc>
          <w:tcPr>
            <w:tcW w:w="2515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Opción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Copia de Seguridad</w:t>
            </w:r>
          </w:p>
        </w:tc>
        <w:tc>
          <w:tcPr>
            <w:tcW w:w="2446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Copia de Seguridad</w:t>
            </w:r>
          </w:p>
        </w:tc>
        <w:tc>
          <w:tcPr>
            <w:tcW w:w="2552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Copia de Seguridad</w:t>
            </w:r>
          </w:p>
        </w:tc>
        <w:tc>
          <w:tcPr>
            <w:tcW w:w="850" w:type="dxa"/>
            <w:vAlign w:val="center"/>
          </w:tcPr>
          <w:p w:rsidR="00820A1F" w:rsidRP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45" w:dyaOrig="570">
                <v:shape id="_x0000_i1051" type="#_x0000_t75" style="width:137.25pt;height:28.5pt" o:ole="">
                  <v:imagedata r:id="rId62" o:title=""/>
                </v:shape>
                <o:OLEObject Type="Embed" ProgID="PBrush" ShapeID="_x0000_i1051" DrawAspect="Content" ObjectID="_1509456264" r:id="rId63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Copia de Seguridad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la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hacer la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2.2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565" w:dyaOrig="690">
                <v:shape id="_x0000_i1052" type="#_x0000_t75" style="width:128.25pt;height:34.5pt" o:ole="">
                  <v:imagedata r:id="rId64" o:title=""/>
                </v:shape>
                <o:OLEObject Type="Embed" ProgID="PBrush" ShapeID="_x0000_i1052" DrawAspect="Content" ObjectID="_1509456265" r:id="rId65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Restaurar Copia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restaurar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205" w:dyaOrig="435">
                <v:shape id="_x0000_i1053" type="#_x0000_t75" style="width:110.25pt;height:21.75pt" o:ole="">
                  <v:imagedata r:id="rId66" o:title=""/>
                </v:shape>
                <o:OLEObject Type="Embed" ProgID="PBrush" ShapeID="_x0000_i1053" DrawAspect="Content" ObjectID="_1509456266" r:id="rId67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Idioma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Idioma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3.1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30" w:dyaOrig="480">
                <v:shape id="_x0000_i1054" type="#_x0000_t75" style="width:106.5pt;height:24pt" o:ole="">
                  <v:imagedata r:id="rId68" o:title=""/>
                </v:shape>
                <o:OLEObject Type="Embed" ProgID="PBrush" ShapeID="_x0000_i1054" DrawAspect="Content" ObjectID="_1509456267" r:id="rId69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con Idiomas disponibles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con idiomas disponibles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3.1.1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60" w:dyaOrig="1260">
                <v:shape id="_x0000_i1055" type="#_x0000_t75" style="width:138pt;height:63pt" o:ole="">
                  <v:imagedata r:id="rId70" o:title=""/>
                </v:shape>
                <o:OLEObject Type="Embed" ProgID="PBrush" ShapeID="_x0000_i1055" DrawAspect="Content" ObjectID="_1509456268" r:id="rId71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Radio Button Por defecto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Radio Button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Radio Button Español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>Radio Button Por defecto</w:t>
            </w:r>
          </w:p>
          <w:p w:rsidR="00BC69CA" w:rsidRP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>Radio Button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Radio Button Español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171091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</w:t>
            </w:r>
          </w:p>
        </w:tc>
        <w:tc>
          <w:tcPr>
            <w:tcW w:w="3961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Otras Opciones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055" w:dyaOrig="450">
                <v:shape id="_x0000_i1056" type="#_x0000_t75" style="width:102.75pt;height:22.5pt" o:ole="">
                  <v:imagedata r:id="rId72" o:title=""/>
                </v:shape>
                <o:OLEObject Type="Embed" ProgID="PBrush" ShapeID="_x0000_i1056" DrawAspect="Content" ObjectID="_1509456269" r:id="rId73"/>
              </w:object>
            </w:r>
          </w:p>
        </w:tc>
        <w:tc>
          <w:tcPr>
            <w:tcW w:w="2515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Otras Opciones</w:t>
            </w:r>
          </w:p>
        </w:tc>
        <w:tc>
          <w:tcPr>
            <w:tcW w:w="2446" w:type="dxa"/>
            <w:vAlign w:val="center"/>
          </w:tcPr>
          <w:p w:rsidR="00BC69CA" w:rsidRDefault="00171091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Otras Opciones</w:t>
            </w:r>
          </w:p>
        </w:tc>
        <w:tc>
          <w:tcPr>
            <w:tcW w:w="2552" w:type="dxa"/>
            <w:vAlign w:val="center"/>
          </w:tcPr>
          <w:p w:rsidR="00BC69C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abrir Interfaz de Otras Opciones</w:t>
            </w:r>
          </w:p>
        </w:tc>
        <w:tc>
          <w:tcPr>
            <w:tcW w:w="850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4.1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Servicio al Iniciar el Teléfono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645">
                <v:shape id="_x0000_i1057" type="#_x0000_t75" style="width:154.5pt;height:32.25pt" o:ole="">
                  <v:imagedata r:id="rId74" o:title=""/>
                </v:shape>
                <o:OLEObject Type="Embed" ProgID="PBrush" ShapeID="_x0000_i1057" DrawAspect="Content" ObjectID="_1509456270" r:id="rId75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Servicio al iniciar Teléfono mediante Check Button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las opciones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Activar o desactivar la opción según se requiera mediante Check Button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4.2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Resultados de la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Búsqueda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910" w:dyaOrig="690">
                <v:shape id="_x0000_i1058" type="#_x0000_t75" style="width:145.5pt;height:34.5pt" o:ole="">
                  <v:imagedata r:id="rId76" o:title=""/>
                </v:shape>
                <o:OLEObject Type="Embed" ProgID="PBrush" ShapeID="_x0000_i1058" DrawAspect="Content" ObjectID="_1509456271" r:id="rId77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Resultados de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Búsqueda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Configurar opciones de Resultado de </w:t>
            </w:r>
            <w:r w:rsidR="00227951">
              <w:rPr>
                <w:rFonts w:cs="Arial"/>
                <w:sz w:val="16"/>
                <w:szCs w:val="16"/>
                <w:lang w:val="es-MX"/>
              </w:rPr>
              <w:t>Búsqueda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elegir la cantidad de números de resultados para búsqueda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Eliminar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Notificación</w:t>
            </w:r>
          </w:p>
          <w:p w:rsidR="00BA5DB0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105" w:dyaOrig="1065">
                <v:shape id="_x0000_i1059" type="#_x0000_t75" style="width:155.25pt;height:53.25pt" o:ole="">
                  <v:imagedata r:id="rId78" o:title=""/>
                </v:shape>
                <o:OLEObject Type="Embed" ProgID="PBrush" ShapeID="_x0000_i1059" DrawAspect="Content" ObjectID="_1509456272" r:id="rId79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 xml:space="preserve">Seleccionar Eliminar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Notificación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la opción de Eliminar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Notificación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mediante Check Button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Activar o desactivar la opción según se requiera mediante Check Button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950" w:dyaOrig="540">
                <v:shape id="_x0000_i1060" type="#_x0000_t75" style="width:97.5pt;height:27pt" o:ole="">
                  <v:imagedata r:id="rId80" o:title=""/>
                </v:shape>
                <o:OLEObject Type="Embed" ProgID="PBrush" ShapeID="_x0000_i1060" DrawAspect="Content" ObjectID="_1509456273" r:id="rId81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Verificar el Estado de la Licencia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verificar el Estado de la Licencia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Ayuda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670" w:dyaOrig="1740">
                <v:shape id="_x0000_i1061" type="#_x0000_t75" style="width:133.5pt;height:87pt" o:ole="">
                  <v:imagedata r:id="rId82" o:title=""/>
                </v:shape>
                <o:OLEObject Type="Embed" ProgID="PBrush" ShapeID="_x0000_i1061" DrawAspect="Content" ObjectID="_1509456274" r:id="rId83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Ayuda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Interfaz de </w:t>
            </w:r>
            <w:r w:rsidR="00C64494">
              <w:rPr>
                <w:rFonts w:cs="Arial"/>
                <w:sz w:val="16"/>
                <w:szCs w:val="16"/>
                <w:lang w:val="es-MX"/>
              </w:rPr>
              <w:t>Índice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de Ayuda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Ayuda del APK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Observaciones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observaciones</w:t>
            </w:r>
          </w:p>
        </w:tc>
      </w:tr>
      <w:tr w:rsidR="00227951" w:rsidRPr="005816CE" w:rsidTr="00227951"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sugerencias</w:t>
            </w:r>
          </w:p>
        </w:tc>
      </w:tr>
      <w:tr w:rsidR="00227951" w:rsidRPr="005816CE" w:rsidTr="00227951"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p w:rsidR="00911721" w:rsidRDefault="00911721"/>
    <w:tbl>
      <w:tblPr>
        <w:tblW w:w="11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0"/>
        <w:gridCol w:w="2920"/>
        <w:gridCol w:w="2080"/>
        <w:gridCol w:w="1200"/>
        <w:gridCol w:w="2200"/>
      </w:tblGrid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 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Localización solo con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 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525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Deslizable ,Configurable Finger Touch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Servicio al Iniciar Teléfono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 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6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Resultados de la búsqueda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Deslizable ,Configurable Finger Touch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Eliminar Notificación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 Button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Label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911721" w:rsidRDefault="00911721"/>
    <w:p w:rsidR="00EB7755" w:rsidRDefault="00EB7755"/>
    <w:p w:rsidR="00392403" w:rsidRDefault="00392403"/>
    <w:p w:rsidR="00506053" w:rsidRDefault="00506053"/>
    <w:p w:rsidR="00506053" w:rsidRDefault="00506053"/>
    <w:p w:rsidR="00392403" w:rsidRDefault="00392403"/>
    <w:tbl>
      <w:tblPr>
        <w:tblW w:w="14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NOMBRE</w:t>
            </w:r>
          </w:p>
        </w:tc>
        <w:tc>
          <w:tcPr>
            <w:tcW w:w="1080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EC21EF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Localización</w:t>
            </w:r>
            <w:r w:rsidR="00392403"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solo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Servicio al Iniciar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Teléfono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Resultados de la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búsqueda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Eliminar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Notificación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</w:tr>
      <w:tr w:rsidR="00392403" w:rsidRPr="00392403" w:rsidTr="00392403">
        <w:trPr>
          <w:trHeight w:val="198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actualización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actualización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coordenadas, uso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batería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elevado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actualización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coordenadas, uso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batería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elevado, solo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se usa el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GPS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del celular sin conexión a data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 realiza 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 restaura 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en idioma nativo del SO del celular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ok , si se reinicia celular el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GPS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seguirá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buscando la ubicación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Cuando se hagan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búsquedas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con el GPS arroja 10 ubicaciones cercanas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envían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alertas de ubicación</w:t>
            </w:r>
          </w:p>
        </w:tc>
      </w:tr>
    </w:tbl>
    <w:p w:rsidR="00392403" w:rsidRDefault="00392403"/>
    <w:p w:rsidR="00392403" w:rsidRDefault="00392403"/>
    <w:p w:rsidR="00506053" w:rsidRDefault="00506053"/>
    <w:p w:rsidR="00506053" w:rsidRDefault="00506053"/>
    <w:p w:rsidR="00392403" w:rsidRDefault="00392403"/>
    <w:tbl>
      <w:tblPr>
        <w:tblW w:w="14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NOMBRE</w:t>
            </w:r>
          </w:p>
        </w:tc>
        <w:tc>
          <w:tcPr>
            <w:tcW w:w="1080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EC21EF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Localización</w:t>
            </w:r>
            <w:r w:rsidR="00392403"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solo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 10 seg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Servicio al Iniciar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Teléfono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Resultados de la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búsqueda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Eliminar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Notificación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</w:tr>
      <w:tr w:rsidR="00392403" w:rsidRPr="00392403" w:rsidTr="00392403">
        <w:trPr>
          <w:trHeight w:val="216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actualización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nativo del celular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actualización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nativo del celular, si se reinicia el celular no se pierde el seguimiento de la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actualización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seleccionado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actualización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seleccionado, si se reinicia celular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seguirá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buscando destino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Idioma Seleccionado y se realizan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búsquedas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hasta 10 ubicaciones cercanas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recibirán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recibirán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recibirán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destino, idioma por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recibirán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destino, idioma por default, se realizaran 10 </w:t>
            </w:r>
            <w:r w:rsidR="00EC21EF"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búsquedas</w:t>
            </w: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por GPS de ubicaciones cercanas</w:t>
            </w:r>
          </w:p>
        </w:tc>
      </w:tr>
    </w:tbl>
    <w:p w:rsidR="00392403" w:rsidRDefault="00392403"/>
    <w:p w:rsidR="00F03DFF" w:rsidRDefault="00F03DFF">
      <w:pPr>
        <w:rPr>
          <w:noProof/>
          <w:lang w:eastAsia="es-PE"/>
        </w:rPr>
      </w:pPr>
      <w:r>
        <w:lastRenderedPageBreak/>
        <w:t xml:space="preserve">           </w:t>
      </w:r>
      <w:r>
        <w:rPr>
          <w:noProof/>
          <w:lang w:eastAsia="es-PE"/>
        </w:rPr>
        <w:drawing>
          <wp:inline distT="0" distB="0" distL="0" distR="0" wp14:anchorId="21CE235A" wp14:editId="7C2F0A9C">
            <wp:extent cx="2362200" cy="4199467"/>
            <wp:effectExtent l="0" t="0" r="0" b="0"/>
            <wp:docPr id="13" name="Imagen 13" descr="C:\Users\Perochena\AppData\Local\Microsoft\Windows\Temporary Internet Files\Content.Word\Screenshot_2015-11-19-00-5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Users\Perochena\AppData\Local\Microsoft\Windows\Temporary Internet Files\Content.Word\Screenshot_2015-11-19-00-56-31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92" cy="42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</w:t>
      </w:r>
      <w:r>
        <w:rPr>
          <w:noProof/>
          <w:lang w:eastAsia="es-PE"/>
        </w:rPr>
        <w:drawing>
          <wp:inline distT="0" distB="0" distL="0" distR="0" wp14:anchorId="51E860E1" wp14:editId="5AD97D1D">
            <wp:extent cx="2362200" cy="4199466"/>
            <wp:effectExtent l="0" t="0" r="0" b="0"/>
            <wp:docPr id="12" name="Imagen 12" descr="C:\Users\Perochena\AppData\Local\Microsoft\Windows\Temporary Internet Files\Content.Word\Screenshot_2015-11-18-23-5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Perochena\AppData\Local\Microsoft\Windows\Temporary Internet Files\Content.Word\Screenshot_2015-11-18-23-56-27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63" cy="42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 </w:t>
      </w:r>
      <w:r w:rsidR="00BB75C9">
        <w:rPr>
          <w:noProof/>
          <w:lang w:eastAsia="es-PE"/>
        </w:rPr>
        <w:drawing>
          <wp:inline distT="0" distB="0" distL="0" distR="0">
            <wp:extent cx="2363867" cy="4202430"/>
            <wp:effectExtent l="0" t="0" r="0" b="7620"/>
            <wp:docPr id="15" name="Imagen 15" descr="C:\Users\Perochena\AppData\Local\Microsoft\Windows\Temporary Internet Files\Content.Word\Screenshot_2015-11-19-00-5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Perochena\AppData\Local\Microsoft\Windows\Temporary Internet Files\Content.Word\Screenshot_2015-11-19-00-56-45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54" cy="423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C9" w:rsidRDefault="00BB75C9">
      <w:pPr>
        <w:rPr>
          <w:noProof/>
          <w:lang w:eastAsia="es-PE"/>
        </w:rPr>
      </w:pPr>
    </w:p>
    <w:p w:rsidR="00BB75C9" w:rsidRDefault="00BB75C9">
      <w:r>
        <w:lastRenderedPageBreak/>
        <w:t xml:space="preserve">                  </w:t>
      </w:r>
      <w:r>
        <w:rPr>
          <w:noProof/>
          <w:lang w:eastAsia="es-PE"/>
        </w:rPr>
        <w:drawing>
          <wp:inline distT="0" distB="0" distL="0" distR="0">
            <wp:extent cx="2228691" cy="3962117"/>
            <wp:effectExtent l="0" t="0" r="635" b="635"/>
            <wp:docPr id="16" name="Imagen 16" descr="C:\Users\Perochena\AppData\Local\Microsoft\Windows\Temporary Internet Files\Content.Word\Screenshot_2015-11-19-00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Users\Perochena\AppData\Local\Microsoft\Windows\Temporary Internet Files\Content.Word\Screenshot_2015-11-19-00-56-51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6" cy="397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s-PE"/>
        </w:rPr>
        <w:drawing>
          <wp:inline distT="0" distB="0" distL="0" distR="0">
            <wp:extent cx="2228453" cy="3961694"/>
            <wp:effectExtent l="0" t="0" r="635" b="1270"/>
            <wp:docPr id="17" name="Imagen 17" descr="C:\Users\Perochena\AppData\Local\Microsoft\Windows\Temporary Internet Files\Content.Word\Screenshot_2015-11-19-00-5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Users\Perochena\AppData\Local\Microsoft\Windows\Temporary Internet Files\Content.Word\Screenshot_2015-11-19-00-56-58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03" cy="39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eastAsia="es-PE"/>
        </w:rPr>
        <w:drawing>
          <wp:inline distT="0" distB="0" distL="0" distR="0">
            <wp:extent cx="2228493" cy="3961765"/>
            <wp:effectExtent l="0" t="0" r="635" b="635"/>
            <wp:docPr id="18" name="Imagen 18" descr="C:\Users\Perochena\AppData\Local\Microsoft\Windows\Temporary Internet Files\Content.Word\Screenshot_2015-11-19-00-5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Perochena\AppData\Local\Microsoft\Windows\Temporary Internet Files\Content.Word\Screenshot_2015-11-19-00-57-04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97" cy="39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755" w:rsidRDefault="00EB7755"/>
    <w:p w:rsidR="00BB75C9" w:rsidRDefault="00BB75C9"/>
    <w:p w:rsidR="00BB75C9" w:rsidRDefault="00BB75C9" w:rsidP="00BB75C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1954808" cy="3475213"/>
            <wp:effectExtent l="0" t="0" r="7620" b="0"/>
            <wp:docPr id="19" name="Imagen 19" descr="C:\Users\Perochena\AppData\Local\Microsoft\Windows\Temporary Internet Files\Content.Word\Screenshot_2015-11-19-00-5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Users\Perochena\AppData\Local\Microsoft\Windows\Temporary Internet Files\Content.Word\Screenshot_2015-11-19-00-58-43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29" cy="35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70" w:dyaOrig="5730">
                <v:shape id="_x0000_i1062" type="#_x0000_t75" style="width:147.75pt;height:105pt" o:ole="">
                  <v:imagedata r:id="rId91" o:title=""/>
                </v:shape>
                <o:OLEObject Type="Embed" ProgID="PBrush" ShapeID="_x0000_i1062" DrawAspect="Content" ObjectID="_1509456275" r:id="rId92"/>
              </w:objec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Programador</w:t>
            </w:r>
          </w:p>
        </w:tc>
      </w:tr>
    </w:tbl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38"/>
        <w:gridCol w:w="2410"/>
        <w:gridCol w:w="2410"/>
        <w:gridCol w:w="2338"/>
        <w:gridCol w:w="2261"/>
      </w:tblGrid>
      <w:tr w:rsidR="009524CE" w:rsidRPr="00952C4D" w:rsidTr="008F0B94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9524CE" w:rsidRPr="00952C4D" w:rsidRDefault="009524CE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9524CE" w:rsidRPr="008F0B94" w:rsidRDefault="009524CE" w:rsidP="009524CE">
            <w:pPr>
              <w:jc w:val="center"/>
              <w:rPr>
                <w:b/>
                <w:lang w:val="es-ES_tradnl" w:eastAsia="ja-JP"/>
              </w:rPr>
            </w:pPr>
            <w:r w:rsidRPr="008F0B94">
              <w:rPr>
                <w:b/>
                <w:lang w:val="es-ES_tradnl" w:eastAsia="ja-JP"/>
              </w:rPr>
              <w:t>MODULO LISTA DE ALARMAS</w:t>
            </w:r>
          </w:p>
        </w:tc>
      </w:tr>
      <w:tr w:rsidR="009524CE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9524CE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8F0B9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</w:t>
            </w:r>
            <w:r w:rsidR="009524CE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8F0B9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11/11</w:t>
            </w:r>
            <w:r w:rsidR="009524CE">
              <w:rPr>
                <w:rFonts w:cs="Arial"/>
                <w:sz w:val="16"/>
                <w:szCs w:val="16"/>
              </w:rPr>
              <w:t>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8F0B9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11/11</w:t>
            </w:r>
            <w:r w:rsidR="009524CE">
              <w:rPr>
                <w:rFonts w:cs="Arial"/>
                <w:sz w:val="16"/>
                <w:szCs w:val="16"/>
              </w:rPr>
              <w:t>/2015</w:t>
            </w:r>
          </w:p>
        </w:tc>
      </w:tr>
      <w:tr w:rsidR="009524CE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9524CE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9524CE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Tener versión de Android   4.3.3</w:t>
            </w:r>
          </w:p>
        </w:tc>
      </w:tr>
      <w:tr w:rsidR="009524CE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una Alarma y se ubicara el destino y rango de Alarma.</w:t>
            </w:r>
          </w:p>
        </w:tc>
      </w:tr>
      <w:tr w:rsidR="009524CE" w:rsidRPr="002D0095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2D0095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9524CE" w:rsidRPr="005816CE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EC21EF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 en pantalla “Lista de Alarmas”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9524CE" w:rsidRPr="00E741E0" w:rsidRDefault="009524CE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BB75C9" w:rsidRDefault="00BB75C9" w:rsidP="00BB75C9">
      <w:pPr>
        <w:jc w:val="center"/>
      </w:pPr>
    </w:p>
    <w:p w:rsidR="00662296" w:rsidRDefault="00662296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662296" w:rsidRPr="005816CE" w:rsidTr="003D4946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662296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662296" w:rsidRPr="005816CE" w:rsidRDefault="00662296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94768B" w:rsidRDefault="0094768B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58240" behindDoc="1" locked="0" layoutInCell="1" allowOverlap="1" wp14:anchorId="723720D6" wp14:editId="47F3B53E">
                  <wp:simplePos x="0" y="0"/>
                  <wp:positionH relativeFrom="column">
                    <wp:posOffset>1817370</wp:posOffset>
                  </wp:positionH>
                  <wp:positionV relativeFrom="paragraph">
                    <wp:posOffset>31750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0" name="Imagen 20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2296" w:rsidRPr="0094768B" w:rsidRDefault="0094768B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Alarma o Desactivar Alarma</w:t>
            </w:r>
          </w:p>
        </w:tc>
        <w:tc>
          <w:tcPr>
            <w:tcW w:w="2515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Activar o </w:t>
            </w:r>
            <w:r w:rsidR="00EC21EF">
              <w:rPr>
                <w:rFonts w:cs="Arial"/>
                <w:sz w:val="16"/>
                <w:szCs w:val="16"/>
              </w:rPr>
              <w:t>Desactivar</w:t>
            </w:r>
            <w:r>
              <w:rPr>
                <w:rFonts w:cs="Arial"/>
                <w:sz w:val="16"/>
                <w:szCs w:val="16"/>
              </w:rPr>
              <w:t xml:space="preserve"> la Alarma mediante Touch Screen</w:t>
            </w:r>
          </w:p>
          <w:p w:rsidR="00662296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0288" behindDoc="1" locked="0" layoutInCell="1" allowOverlap="1" wp14:anchorId="02670D21" wp14:editId="466F4C68">
                  <wp:simplePos x="0" y="0"/>
                  <wp:positionH relativeFrom="column">
                    <wp:posOffset>1060450</wp:posOffset>
                  </wp:positionH>
                  <wp:positionV relativeFrom="paragraph">
                    <wp:posOffset>16510</wp:posOffset>
                  </wp:positionV>
                  <wp:extent cx="251460" cy="257175"/>
                  <wp:effectExtent l="0" t="0" r="0" b="9525"/>
                  <wp:wrapTight wrapText="bothSides">
                    <wp:wrapPolygon edited="0">
                      <wp:start x="0" y="0"/>
                      <wp:lineTo x="0" y="20800"/>
                      <wp:lineTo x="19636" y="20800"/>
                      <wp:lineTo x="19636" y="0"/>
                      <wp:lineTo x="0" y="0"/>
                    </wp:wrapPolygon>
                  </wp:wrapTight>
                  <wp:docPr id="22" name="Imagen 22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25146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>Color Verde : Alarma Encendida</w:t>
            </w:r>
          </w:p>
          <w:p w:rsidR="00E81A59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Color Gris : Alarma Apagada </w:t>
            </w:r>
            <w:r>
              <w:rPr>
                <w:noProof/>
                <w:lang w:eastAsia="es-PE"/>
              </w:rPr>
              <w:drawing>
                <wp:inline distT="0" distB="0" distL="0" distR="0" wp14:anchorId="6606DB87" wp14:editId="3020AD66">
                  <wp:extent cx="247649" cy="266700"/>
                  <wp:effectExtent l="0" t="0" r="635" b="0"/>
                  <wp:docPr id="21" name="Imagen 21" descr="C:\Users\Perochena\AppData\Local\Microsoft\Windows\Temporary Internet Files\Content.Word\Screenshot_2015-11-19-01-3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C:\Users\Perochena\AppData\Local\Microsoft\Windows\Temporary Internet Files\Content.Word\Screenshot_2015-11-19-01-35-4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4" t="14189" r="80051" b="76569"/>
                          <a:stretch/>
                        </pic:blipFill>
                        <pic:spPr bwMode="auto">
                          <a:xfrm>
                            <a:off x="0" y="0"/>
                            <a:ext cx="249295" cy="268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2336" behindDoc="1" locked="0" layoutInCell="1" allowOverlap="1" wp14:anchorId="7D8A5044" wp14:editId="3E363FC8">
                  <wp:simplePos x="0" y="0"/>
                  <wp:positionH relativeFrom="column">
                    <wp:posOffset>524510</wp:posOffset>
                  </wp:positionH>
                  <wp:positionV relativeFrom="paragraph">
                    <wp:posOffset>509905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3" name="Imagen 23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>Se puede Activar o Desactivar rápidamente las alarmas mediante touch screen en el icono</w:t>
            </w:r>
          </w:p>
        </w:tc>
        <w:tc>
          <w:tcPr>
            <w:tcW w:w="850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94768B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94768B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94768B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 xml:space="preserve">Informacion de la Alarma </w:t>
            </w:r>
            <w:r>
              <w:rPr>
                <w:noProof/>
                <w:lang w:eastAsia="es-PE"/>
              </w:rPr>
              <w:drawing>
                <wp:inline distT="0" distB="0" distL="0" distR="0" wp14:anchorId="483A6C56" wp14:editId="045B0945">
                  <wp:extent cx="323548" cy="371475"/>
                  <wp:effectExtent l="0" t="0" r="635" b="0"/>
                  <wp:docPr id="24" name="Imagen 24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25" t="14874" r="7269" b="77179"/>
                          <a:stretch/>
                        </pic:blipFill>
                        <pic:spPr bwMode="auto">
                          <a:xfrm>
                            <a:off x="0" y="0"/>
                            <a:ext cx="325194" cy="37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Información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446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Abrir Interfaz de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Información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552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Resumen de la Alarma</w:t>
            </w:r>
          </w:p>
        </w:tc>
        <w:tc>
          <w:tcPr>
            <w:tcW w:w="850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2.1</w:t>
            </w:r>
          </w:p>
        </w:tc>
        <w:tc>
          <w:tcPr>
            <w:tcW w:w="3961" w:type="dxa"/>
            <w:vAlign w:val="center"/>
          </w:tcPr>
          <w:p w:rsidR="00E81A59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drawing>
                <wp:anchor distT="0" distB="0" distL="114300" distR="114300" simplePos="0" relativeHeight="251664384" behindDoc="0" locked="0" layoutInCell="1" allowOverlap="1" wp14:anchorId="572EA7BD" wp14:editId="33E5D660">
                  <wp:simplePos x="0" y="0"/>
                  <wp:positionH relativeFrom="page">
                    <wp:posOffset>1983105</wp:posOffset>
                  </wp:positionH>
                  <wp:positionV relativeFrom="paragraph">
                    <wp:posOffset>-7620</wp:posOffset>
                  </wp:positionV>
                  <wp:extent cx="371475" cy="352425"/>
                  <wp:effectExtent l="0" t="0" r="9525" b="9525"/>
                  <wp:wrapThrough wrapText="bothSides">
                    <wp:wrapPolygon edited="0">
                      <wp:start x="0" y="0"/>
                      <wp:lineTo x="0" y="21016"/>
                      <wp:lineTo x="21046" y="21016"/>
                      <wp:lineTo x="21046" y="0"/>
                      <wp:lineTo x="0" y="0"/>
                    </wp:wrapPolygon>
                  </wp:wrapThrough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959" t="19684" r="2636" b="66829"/>
                          <a:stretch/>
                        </pic:blipFill>
                        <pic:spPr bwMode="auto">
                          <a:xfrm>
                            <a:off x="0" y="0"/>
                            <a:ext cx="3714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4946">
              <w:rPr>
                <w:noProof/>
                <w:sz w:val="16"/>
                <w:lang w:eastAsia="es-PE"/>
              </w:rPr>
              <w:t>Boton  Cerrar de Interfaz Resumen de Alarma</w: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Cerrar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Cerrar la Interfaz de Resumen de Alarma y regresar a Interfaz Lista de Alarmas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cierra Resumen de Alarmas y regresa a la Interfaz de Lista de Alarmas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3961" w:type="dxa"/>
            <w:vAlign w:val="center"/>
          </w:tcPr>
          <w:p w:rsidR="00E81A59" w:rsidRPr="003D4946" w:rsidRDefault="00E81A59" w:rsidP="003D4946">
            <w:pPr>
              <w:jc w:val="center"/>
              <w:rPr>
                <w:noProof/>
                <w:sz w:val="16"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>Opciones de Alarma</w:t>
            </w:r>
          </w:p>
          <w:p w:rsidR="003D4946" w:rsidRDefault="003D4946" w:rsidP="003D4946">
            <w:pPr>
              <w:jc w:val="center"/>
              <w:rPr>
                <w:noProof/>
                <w:lang w:eastAsia="es-PE"/>
              </w:rPr>
            </w:pPr>
            <w:r>
              <w:object w:dxaOrig="2670" w:dyaOrig="780">
                <v:shape id="_x0000_i1063" type="#_x0000_t75" style="width:133.5pt;height:39pt" o:ole="">
                  <v:imagedata r:id="rId96" o:title=""/>
                </v:shape>
                <o:OLEObject Type="Embed" ProgID="PBrush" ShapeID="_x0000_i1063" DrawAspect="Content" ObjectID="_1509456276" r:id="rId97"/>
              </w:objec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Opciones de Alarma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abre </w:t>
            </w:r>
            <w:r w:rsidR="00EC21EF">
              <w:rPr>
                <w:rFonts w:cs="Arial"/>
                <w:sz w:val="16"/>
                <w:szCs w:val="16"/>
                <w:lang w:val="es-MX"/>
              </w:rPr>
              <w:t>correctamente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la interfaz de Opciones de Alarma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030A55" w:rsidRDefault="00030A55" w:rsidP="00030A55"/>
    <w:p w:rsidR="00802F1D" w:rsidRDefault="00802F1D" w:rsidP="00030A55"/>
    <w:tbl>
      <w:tblPr>
        <w:tblW w:w="10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400"/>
        <w:gridCol w:w="1200"/>
        <w:gridCol w:w="1200"/>
        <w:gridCol w:w="2400"/>
      </w:tblGrid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Lista de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Interfaz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Eliminar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Finger Touch 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Eliminar Todas las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Finger Touch 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Activar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Desactivar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EC21EF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Información</w:t>
            </w:r>
            <w:r w:rsidR="00802F1D"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de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Resumen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Interfaz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802F1D" w:rsidRDefault="00802F1D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tbl>
      <w:tblPr>
        <w:tblW w:w="10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80"/>
        <w:gridCol w:w="1200"/>
        <w:gridCol w:w="1200"/>
        <w:gridCol w:w="1200"/>
        <w:gridCol w:w="1200"/>
        <w:gridCol w:w="1200"/>
        <w:gridCol w:w="1200"/>
        <w:gridCol w:w="1200"/>
      </w:tblGrid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840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Lista de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Eliminar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Eliminar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Activar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Desactivar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EC21EF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Información</w:t>
            </w:r>
            <w:r w:rsidR="00842EC6"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de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Resumen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135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pueden visualizar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elimina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Eliminan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Activa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Desactiva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Se inicializa  interfaz de </w:t>
            </w:r>
            <w:r w:rsidR="00EC21EF"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Información</w:t>
            </w: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puede apreciar claramente el resumen de la Alarma seleccionada</w:t>
            </w:r>
          </w:p>
        </w:tc>
      </w:tr>
    </w:tbl>
    <w:p w:rsidR="00842EC6" w:rsidRDefault="00842EC6" w:rsidP="00030A55"/>
    <w:p w:rsidR="00842EC6" w:rsidRDefault="00842EC6" w:rsidP="00030A55"/>
    <w:p w:rsidR="00030A55" w:rsidRDefault="00030A55" w:rsidP="00030A55">
      <w:r>
        <w:lastRenderedPageBreak/>
        <w:t xml:space="preserve">                   </w:t>
      </w:r>
      <w:r>
        <w:rPr>
          <w:noProof/>
          <w:lang w:eastAsia="es-PE"/>
        </w:rPr>
        <w:drawing>
          <wp:inline distT="0" distB="0" distL="0" distR="0">
            <wp:extent cx="2386013" cy="4241800"/>
            <wp:effectExtent l="0" t="0" r="0" b="6350"/>
            <wp:docPr id="26" name="Imagen 26" descr="C:\Users\Perochena\AppData\Local\Microsoft\Windows\Temporary Internet Files\Content.Word\Screenshot_2015-11-19-01-3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Perochena\AppData\Local\Microsoft\Windows\Temporary Internet Files\Content.Word\Screenshot_2015-11-19-01-31-2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569" cy="42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es-PE"/>
        </w:rPr>
        <w:drawing>
          <wp:inline distT="0" distB="0" distL="0" distR="0">
            <wp:extent cx="2388553" cy="4246316"/>
            <wp:effectExtent l="0" t="0" r="0" b="1905"/>
            <wp:docPr id="27" name="Imagen 27" descr="C:\Users\Perochena\AppData\Local\Microsoft\Windows\Temporary Internet Files\Content.Word\Screenshot_2015-11-19-01-3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:\Users\Perochena\AppData\Local\Microsoft\Windows\Temporary Internet Files\Content.Word\Screenshot_2015-11-19-01-35-16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56" cy="42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PE"/>
        </w:rPr>
        <w:drawing>
          <wp:inline distT="0" distB="0" distL="0" distR="0">
            <wp:extent cx="2387800" cy="4244975"/>
            <wp:effectExtent l="0" t="0" r="0" b="3175"/>
            <wp:docPr id="28" name="Imagen 28" descr="C:\Users\Perochena\AppData\Local\Microsoft\Windows\Temporary Internet Files\Content.Word\Screenshot_2015-11-19-01-4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C:\Users\Perochena\AppData\Local\Microsoft\Windows\Temporary Internet Files\Content.Word\Screenshot_2015-11-19-01-42-27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32" cy="430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  <w:rPr>
          <w:noProof/>
          <w:lang w:eastAsia="es-PE"/>
        </w:rPr>
      </w:pPr>
    </w:p>
    <w:p w:rsidR="00E81A59" w:rsidRDefault="00FB6DA3" w:rsidP="00BB75C9">
      <w:pPr>
        <w:jc w:val="center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1965484" cy="3494193"/>
            <wp:effectExtent l="0" t="0" r="0" b="0"/>
            <wp:docPr id="29" name="Imagen 29" descr="C:\Users\Perochena\AppData\Local\Microsoft\Windows\Temporary Internet Files\Content.Word\Screenshot_2015-11-19-01-4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Perochena\AppData\Local\Microsoft\Windows\Temporary Internet Files\Content.Word\Screenshot_2015-11-19-01-44-01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80" cy="351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64" type="#_x0000_t75" style="width:148.5pt;height:81pt" o:ole="">
                  <v:imagedata r:id="rId46" o:title=""/>
                </v:shape>
                <o:OLEObject Type="Embed" ProgID="PBrush" ShapeID="_x0000_i1064" DrawAspect="Content" ObjectID="_1509456277" r:id="rId102"/>
              </w:object>
            </w:r>
          </w:p>
        </w:tc>
      </w:tr>
      <w:tr w:rsidR="00F65201" w:rsidRPr="00EC36D3" w:rsidTr="002D4C85">
        <w:trPr>
          <w:trHeight w:val="170"/>
        </w:trPr>
        <w:tc>
          <w:tcPr>
            <w:tcW w:w="4219" w:type="dxa"/>
            <w:vAlign w:val="center"/>
          </w:tcPr>
          <w:p w:rsidR="00F65201" w:rsidRPr="00EC36D3" w:rsidRDefault="008F0B94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Apaé</w:t>
            </w:r>
            <w:r w:rsidR="00F65201">
              <w:rPr>
                <w:rFonts w:cs="Arial"/>
                <w:b/>
                <w:sz w:val="20"/>
              </w:rPr>
              <w:t>stegui Ortega</w: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94768B" w:rsidRPr="00BD00FB" w:rsidRDefault="0094768B" w:rsidP="00BB75C9">
      <w:pPr>
        <w:jc w:val="center"/>
      </w:pPr>
    </w:p>
    <w:sectPr w:rsidR="0094768B" w:rsidRPr="00BD00FB" w:rsidSect="00950B11">
      <w:headerReference w:type="default" r:id="rId103"/>
      <w:footerReference w:type="default" r:id="rId104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422" w:rsidRDefault="00A41422" w:rsidP="00950B11">
      <w:pPr>
        <w:spacing w:after="0" w:line="240" w:lineRule="auto"/>
      </w:pPr>
      <w:r>
        <w:separator/>
      </w:r>
    </w:p>
  </w:endnote>
  <w:endnote w:type="continuationSeparator" w:id="0">
    <w:p w:rsidR="00A41422" w:rsidRDefault="00A41422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EC21EF" w:rsidRPr="003E0C9C" w:rsidTr="004E4605">
      <w:trPr>
        <w:trHeight w:val="301"/>
        <w:jc w:val="center"/>
      </w:trPr>
      <w:tc>
        <w:tcPr>
          <w:tcW w:w="1216" w:type="dxa"/>
        </w:tcPr>
        <w:p w:rsidR="00EC21EF" w:rsidRPr="003E0C9C" w:rsidRDefault="00EC21EF" w:rsidP="00D57B6B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</w:t>
          </w:r>
          <w:r w:rsidR="00D57B6B">
            <w:rPr>
              <w:sz w:val="18"/>
              <w:szCs w:val="18"/>
            </w:rPr>
            <w:t>isado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:rsidR="00EC21EF" w:rsidRPr="003E0C9C" w:rsidRDefault="00EC21EF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 :  </w:t>
          </w:r>
          <w:r>
            <w:rPr>
              <w:sz w:val="18"/>
              <w:szCs w:val="18"/>
            </w:rPr>
            <w:t>11/11/</w:t>
          </w:r>
          <w:r w:rsidRPr="003E0C9C">
            <w:rPr>
              <w:sz w:val="18"/>
              <w:szCs w:val="18"/>
            </w:rPr>
            <w:t>2015</w:t>
          </w:r>
        </w:p>
      </w:tc>
      <w:tc>
        <w:tcPr>
          <w:tcW w:w="1882" w:type="dxa"/>
        </w:tcPr>
        <w:p w:rsidR="00EC21EF" w:rsidRPr="003E0C9C" w:rsidRDefault="00EC21EF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D57B6B">
            <w:rPr>
              <w:noProof/>
              <w:sz w:val="18"/>
              <w:szCs w:val="18"/>
            </w:rPr>
            <w:t>20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D57B6B">
            <w:rPr>
              <w:noProof/>
              <w:sz w:val="18"/>
              <w:szCs w:val="18"/>
            </w:rPr>
            <w:t>25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:rsidR="00EC21EF" w:rsidRDefault="00EC21E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422" w:rsidRDefault="00A41422" w:rsidP="00950B11">
      <w:pPr>
        <w:spacing w:after="0" w:line="240" w:lineRule="auto"/>
      </w:pPr>
      <w:r>
        <w:separator/>
      </w:r>
    </w:p>
  </w:footnote>
  <w:footnote w:type="continuationSeparator" w:id="0">
    <w:p w:rsidR="00A41422" w:rsidRDefault="00A41422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EC21EF" w:rsidTr="004E4605">
      <w:trPr>
        <w:trHeight w:val="521"/>
        <w:jc w:val="center"/>
      </w:trPr>
      <w:tc>
        <w:tcPr>
          <w:tcW w:w="3482" w:type="dxa"/>
          <w:vAlign w:val="center"/>
        </w:tcPr>
        <w:p w:rsidR="00EC21EF" w:rsidRDefault="00A41422" w:rsidP="004E4605">
          <w:pPr>
            <w:pStyle w:val="Encabezado"/>
            <w:rPr>
              <w:b/>
            </w:rPr>
          </w:pPr>
          <w:r>
            <w:rPr>
              <w:b/>
              <w:noProof/>
              <w:sz w:val="16"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style="position:absolute;margin-left:5pt;margin-top:4.45pt;width:45pt;height:32.25pt;z-index:251659264">
                <v:imagedata r:id="rId1" o:title=""/>
                <w10:wrap type="square"/>
              </v:shape>
              <o:OLEObject Type="Embed" ProgID="PBrush" ShapeID="_x0000_s2050" DrawAspect="Content" ObjectID="_1509456278" r:id="rId2"/>
            </w:object>
          </w:r>
        </w:p>
        <w:p w:rsidR="00EC21EF" w:rsidRDefault="00EC21EF" w:rsidP="004E4605">
          <w:pPr>
            <w:pStyle w:val="Encabezado"/>
            <w:rPr>
              <w:b/>
            </w:rPr>
          </w:pPr>
          <w:r>
            <w:rPr>
              <w:b/>
            </w:rPr>
            <w:t>EJR SOFT</w:t>
          </w:r>
        </w:p>
        <w:p w:rsidR="00EC21EF" w:rsidRDefault="00EC21EF" w:rsidP="004E4605">
          <w:pPr>
            <w:pStyle w:val="Encabezado"/>
          </w:pPr>
        </w:p>
      </w:tc>
      <w:tc>
        <w:tcPr>
          <w:tcW w:w="8620" w:type="dxa"/>
        </w:tcPr>
        <w:p w:rsidR="00EC21EF" w:rsidRPr="00BA1873" w:rsidRDefault="00EC21EF" w:rsidP="004E4605">
          <w:pPr>
            <w:pStyle w:val="Encabezado"/>
            <w:jc w:val="center"/>
            <w:rPr>
              <w:b/>
              <w:sz w:val="16"/>
            </w:rPr>
          </w:pPr>
        </w:p>
        <w:p w:rsidR="00EC21EF" w:rsidRDefault="00EC21EF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:rsidR="00EC21EF" w:rsidRPr="007766DF" w:rsidRDefault="00EC21EF" w:rsidP="00D57B6B">
          <w:pPr>
            <w:pStyle w:val="Encabezado"/>
            <w:ind w:left="-1368" w:firstLine="1368"/>
            <w:jc w:val="center"/>
          </w:pPr>
          <w:r>
            <w:rPr>
              <w:b/>
              <w:sz w:val="16"/>
            </w:rPr>
            <w:t>INPRUIN_ INFORME DE PRUEBAS INTERNAS</w:t>
          </w:r>
          <w:r w:rsidRPr="00BA1873">
            <w:rPr>
              <w:b/>
              <w:sz w:val="16"/>
            </w:rPr>
            <w:t xml:space="preserve"> </w:t>
          </w:r>
          <w:r>
            <w:rPr>
              <w:b/>
              <w:sz w:val="16"/>
            </w:rPr>
            <w:t>UTP-GPS-ALARM</w:t>
          </w:r>
        </w:p>
      </w:tc>
    </w:tr>
  </w:tbl>
  <w:p w:rsidR="00EC21EF" w:rsidRDefault="00EC21E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30A55"/>
    <w:rsid w:val="000E6D69"/>
    <w:rsid w:val="00103138"/>
    <w:rsid w:val="001643F0"/>
    <w:rsid w:val="00171091"/>
    <w:rsid w:val="0020532C"/>
    <w:rsid w:val="00227951"/>
    <w:rsid w:val="00237F3F"/>
    <w:rsid w:val="00270E29"/>
    <w:rsid w:val="002D4C85"/>
    <w:rsid w:val="00375BD1"/>
    <w:rsid w:val="00392403"/>
    <w:rsid w:val="003D4946"/>
    <w:rsid w:val="003F304E"/>
    <w:rsid w:val="00494CA4"/>
    <w:rsid w:val="004E4605"/>
    <w:rsid w:val="005015BE"/>
    <w:rsid w:val="00506053"/>
    <w:rsid w:val="00526EE7"/>
    <w:rsid w:val="0057014C"/>
    <w:rsid w:val="005D17C3"/>
    <w:rsid w:val="0060720F"/>
    <w:rsid w:val="00662296"/>
    <w:rsid w:val="0067679A"/>
    <w:rsid w:val="006C7795"/>
    <w:rsid w:val="00802F1D"/>
    <w:rsid w:val="00820A1F"/>
    <w:rsid w:val="00842EC6"/>
    <w:rsid w:val="008702AC"/>
    <w:rsid w:val="008F0B94"/>
    <w:rsid w:val="00911721"/>
    <w:rsid w:val="0094768B"/>
    <w:rsid w:val="00950B11"/>
    <w:rsid w:val="009524CE"/>
    <w:rsid w:val="00956041"/>
    <w:rsid w:val="009A5374"/>
    <w:rsid w:val="00A07B4A"/>
    <w:rsid w:val="00A32E2F"/>
    <w:rsid w:val="00A41422"/>
    <w:rsid w:val="00B13AC7"/>
    <w:rsid w:val="00BA5DB0"/>
    <w:rsid w:val="00BB75C9"/>
    <w:rsid w:val="00BC69CA"/>
    <w:rsid w:val="00BD00FB"/>
    <w:rsid w:val="00C21D71"/>
    <w:rsid w:val="00C320CB"/>
    <w:rsid w:val="00C64494"/>
    <w:rsid w:val="00C96D48"/>
    <w:rsid w:val="00CA47ED"/>
    <w:rsid w:val="00CB70AF"/>
    <w:rsid w:val="00CE237B"/>
    <w:rsid w:val="00CF6844"/>
    <w:rsid w:val="00D57B6B"/>
    <w:rsid w:val="00DB3F59"/>
    <w:rsid w:val="00DF5E44"/>
    <w:rsid w:val="00E741E0"/>
    <w:rsid w:val="00E749DA"/>
    <w:rsid w:val="00E81A59"/>
    <w:rsid w:val="00EB7755"/>
    <w:rsid w:val="00EC21EF"/>
    <w:rsid w:val="00EE5493"/>
    <w:rsid w:val="00F03DFF"/>
    <w:rsid w:val="00F65201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53" Type="http://schemas.openxmlformats.org/officeDocument/2006/relationships/oleObject" Target="embeddings/oleObject22.bin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74" Type="http://schemas.openxmlformats.org/officeDocument/2006/relationships/image" Target="media/image36.png"/><Relationship Id="rId79" Type="http://schemas.openxmlformats.org/officeDocument/2006/relationships/oleObject" Target="embeddings/oleObject35.bin"/><Relationship Id="rId87" Type="http://schemas.openxmlformats.org/officeDocument/2006/relationships/image" Target="media/image44.png"/><Relationship Id="rId102" Type="http://schemas.openxmlformats.org/officeDocument/2006/relationships/oleObject" Target="embeddings/oleObject40.bin"/><Relationship Id="rId5" Type="http://schemas.openxmlformats.org/officeDocument/2006/relationships/footnotes" Target="footnote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40.png"/><Relationship Id="rId90" Type="http://schemas.openxmlformats.org/officeDocument/2006/relationships/image" Target="media/image47.png"/><Relationship Id="rId95" Type="http://schemas.openxmlformats.org/officeDocument/2006/relationships/image" Target="media/image51.png"/><Relationship Id="rId19" Type="http://schemas.openxmlformats.org/officeDocument/2006/relationships/oleObject" Target="embeddings/oleObject6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55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5.png"/><Relationship Id="rId80" Type="http://schemas.openxmlformats.org/officeDocument/2006/relationships/image" Target="media/image39.png"/><Relationship Id="rId85" Type="http://schemas.openxmlformats.org/officeDocument/2006/relationships/image" Target="media/image42.png"/><Relationship Id="rId93" Type="http://schemas.openxmlformats.org/officeDocument/2006/relationships/image" Target="media/image49.png"/><Relationship Id="rId98" Type="http://schemas.openxmlformats.org/officeDocument/2006/relationships/image" Target="media/image5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image" Target="media/image22.png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png"/><Relationship Id="rId81" Type="http://schemas.openxmlformats.org/officeDocument/2006/relationships/oleObject" Target="embeddings/oleObject36.bin"/><Relationship Id="rId86" Type="http://schemas.openxmlformats.org/officeDocument/2006/relationships/image" Target="media/image43.png"/><Relationship Id="rId94" Type="http://schemas.openxmlformats.org/officeDocument/2006/relationships/image" Target="media/image50.png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34" Type="http://schemas.openxmlformats.org/officeDocument/2006/relationships/oleObject" Target="embeddings/oleObject14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3.bin"/><Relationship Id="rId76" Type="http://schemas.openxmlformats.org/officeDocument/2006/relationships/image" Target="media/image37.png"/><Relationship Id="rId97" Type="http://schemas.openxmlformats.org/officeDocument/2006/relationships/oleObject" Target="embeddings/oleObject39.bin"/><Relationship Id="rId10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1.bin"/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25</Pages>
  <Words>3040</Words>
  <Characters>16721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Perochena</dc:creator>
  <cp:keywords/>
  <dc:description/>
  <cp:lastModifiedBy>Julio Cesar Leonardo Paredes</cp:lastModifiedBy>
  <cp:revision>35</cp:revision>
  <dcterms:created xsi:type="dcterms:W3CDTF">2015-11-19T03:00:00Z</dcterms:created>
  <dcterms:modified xsi:type="dcterms:W3CDTF">2015-11-19T21:37:00Z</dcterms:modified>
</cp:coreProperties>
</file>