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0A421B" w:rsidP="00BE2782">
                            <w:pPr>
                              <w:jc w:val="center"/>
                              <w:rPr>
                                <w:sz w:val="66"/>
                              </w:rPr>
                            </w:pPr>
                            <w:r>
                              <w:rPr>
                                <w:sz w:val="66"/>
                              </w:rPr>
                              <w:t>PHÂN TÍCH ĐỀ TÀI</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0A421B" w:rsidP="00BE2782">
                      <w:pPr>
                        <w:jc w:val="center"/>
                        <w:rPr>
                          <w:sz w:val="66"/>
                        </w:rPr>
                      </w:pPr>
                      <w:r>
                        <w:rPr>
                          <w:sz w:val="66"/>
                        </w:rPr>
                        <w:t>PHÂN TÍCH ĐỀ TÀI</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564DB"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564DB">
        <w:rPr>
          <w:rFonts w:cs="Segoe UI"/>
          <w:b/>
          <w:color w:val="F7CAAC" w:themeColor="accent2" w:themeTint="66"/>
          <w:sz w:val="56"/>
          <w:szCs w:val="56"/>
          <w14:textOutline w14:w="11112" w14:cap="flat" w14:cmpd="sng" w14:algn="ctr">
            <w14:solidFill>
              <w14:schemeClr w14:val="accent2"/>
            </w14:solidFill>
            <w14:prstDash w14:val="solid"/>
            <w14:round/>
          </w14:textOutline>
        </w:rPr>
        <w:t xml:space="preserve">ỨNG DỤNG </w:t>
      </w:r>
      <w:r w:rsidR="000A421B">
        <w:rPr>
          <w:rFonts w:cs="Segoe UI"/>
          <w:b/>
          <w:color w:val="F7CAAC" w:themeColor="accent2" w:themeTint="66"/>
          <w:sz w:val="56"/>
          <w:szCs w:val="56"/>
          <w14:textOutline w14:w="11112" w14:cap="flat" w14:cmpd="sng" w14:algn="ctr">
            <w14:solidFill>
              <w14:schemeClr w14:val="accent2"/>
            </w14:solidFill>
            <w14:prstDash w14:val="solid"/>
            <w14:round/>
          </w14:textOutline>
        </w:rPr>
        <w:t>TÌM ĐỒ THẤT LẠC</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953DD3"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1869115" w:history="1">
        <w:r w:rsidR="00953DD3" w:rsidRPr="00347979">
          <w:rPr>
            <w:rStyle w:val="Hyperlink"/>
            <w:noProof/>
          </w:rPr>
          <w:t>1</w:t>
        </w:r>
        <w:r w:rsidR="00953DD3">
          <w:rPr>
            <w:rFonts w:asciiTheme="minorHAnsi" w:eastAsiaTheme="minorEastAsia" w:hAnsiTheme="minorHAnsi"/>
            <w:b w:val="0"/>
            <w:noProof/>
            <w:sz w:val="22"/>
          </w:rPr>
          <w:tab/>
        </w:r>
        <w:r w:rsidR="00953DD3" w:rsidRPr="00347979">
          <w:rPr>
            <w:rStyle w:val="Hyperlink"/>
            <w:noProof/>
          </w:rPr>
          <w:t>MÔ TẢ CHUNG</w:t>
        </w:r>
        <w:r w:rsidR="00953DD3">
          <w:rPr>
            <w:noProof/>
            <w:webHidden/>
          </w:rPr>
          <w:tab/>
        </w:r>
        <w:r w:rsidR="00953DD3">
          <w:rPr>
            <w:noProof/>
            <w:webHidden/>
          </w:rPr>
          <w:fldChar w:fldCharType="begin"/>
        </w:r>
        <w:r w:rsidR="00953DD3">
          <w:rPr>
            <w:noProof/>
            <w:webHidden/>
          </w:rPr>
          <w:instrText xml:space="preserve"> PAGEREF _Toc401869115 \h </w:instrText>
        </w:r>
        <w:r w:rsidR="00953DD3">
          <w:rPr>
            <w:noProof/>
            <w:webHidden/>
          </w:rPr>
        </w:r>
        <w:r w:rsidR="00953DD3">
          <w:rPr>
            <w:noProof/>
            <w:webHidden/>
          </w:rPr>
          <w:fldChar w:fldCharType="separate"/>
        </w:r>
        <w:r w:rsidR="00953DD3">
          <w:rPr>
            <w:noProof/>
            <w:webHidden/>
          </w:rPr>
          <w:t>3</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16" w:history="1">
        <w:r w:rsidR="00953DD3" w:rsidRPr="00347979">
          <w:rPr>
            <w:rStyle w:val="Hyperlink"/>
            <w:rFonts w:cs="Segoe UI"/>
            <w:noProof/>
          </w:rPr>
          <w:t>Thực trạng, nhu cầu</w:t>
        </w:r>
        <w:r w:rsidR="00953DD3">
          <w:rPr>
            <w:noProof/>
            <w:webHidden/>
          </w:rPr>
          <w:tab/>
        </w:r>
        <w:r w:rsidR="00953DD3">
          <w:rPr>
            <w:noProof/>
            <w:webHidden/>
          </w:rPr>
          <w:fldChar w:fldCharType="begin"/>
        </w:r>
        <w:r w:rsidR="00953DD3">
          <w:rPr>
            <w:noProof/>
            <w:webHidden/>
          </w:rPr>
          <w:instrText xml:space="preserve"> PAGEREF _Toc401869116 \h </w:instrText>
        </w:r>
        <w:r w:rsidR="00953DD3">
          <w:rPr>
            <w:noProof/>
            <w:webHidden/>
          </w:rPr>
        </w:r>
        <w:r w:rsidR="00953DD3">
          <w:rPr>
            <w:noProof/>
            <w:webHidden/>
          </w:rPr>
          <w:fldChar w:fldCharType="separate"/>
        </w:r>
        <w:r w:rsidR="00953DD3">
          <w:rPr>
            <w:noProof/>
            <w:webHidden/>
          </w:rPr>
          <w:t>3</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17" w:history="1">
        <w:r w:rsidR="00953DD3" w:rsidRPr="00347979">
          <w:rPr>
            <w:rStyle w:val="Hyperlink"/>
            <w:rFonts w:cs="Segoe UI"/>
            <w:noProof/>
          </w:rPr>
          <w:t>Mô tả chung</w:t>
        </w:r>
        <w:r w:rsidR="00953DD3">
          <w:rPr>
            <w:noProof/>
            <w:webHidden/>
          </w:rPr>
          <w:tab/>
        </w:r>
        <w:r w:rsidR="00953DD3">
          <w:rPr>
            <w:noProof/>
            <w:webHidden/>
          </w:rPr>
          <w:fldChar w:fldCharType="begin"/>
        </w:r>
        <w:r w:rsidR="00953DD3">
          <w:rPr>
            <w:noProof/>
            <w:webHidden/>
          </w:rPr>
          <w:instrText xml:space="preserve"> PAGEREF _Toc401869117 \h </w:instrText>
        </w:r>
        <w:r w:rsidR="00953DD3">
          <w:rPr>
            <w:noProof/>
            <w:webHidden/>
          </w:rPr>
        </w:r>
        <w:r w:rsidR="00953DD3">
          <w:rPr>
            <w:noProof/>
            <w:webHidden/>
          </w:rPr>
          <w:fldChar w:fldCharType="separate"/>
        </w:r>
        <w:r w:rsidR="00953DD3">
          <w:rPr>
            <w:noProof/>
            <w:webHidden/>
          </w:rPr>
          <w:t>4</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18" w:history="1">
        <w:r w:rsidR="00953DD3" w:rsidRPr="00347979">
          <w:rPr>
            <w:rStyle w:val="Hyperlink"/>
            <w:rFonts w:cs="Segoe UI"/>
            <w:noProof/>
          </w:rPr>
          <w:t>Các chức năng chính</w:t>
        </w:r>
        <w:r w:rsidR="00953DD3">
          <w:rPr>
            <w:noProof/>
            <w:webHidden/>
          </w:rPr>
          <w:tab/>
        </w:r>
        <w:r w:rsidR="00953DD3">
          <w:rPr>
            <w:noProof/>
            <w:webHidden/>
          </w:rPr>
          <w:fldChar w:fldCharType="begin"/>
        </w:r>
        <w:r w:rsidR="00953DD3">
          <w:rPr>
            <w:noProof/>
            <w:webHidden/>
          </w:rPr>
          <w:instrText xml:space="preserve"> PAGEREF _Toc401869118 \h </w:instrText>
        </w:r>
        <w:r w:rsidR="00953DD3">
          <w:rPr>
            <w:noProof/>
            <w:webHidden/>
          </w:rPr>
        </w:r>
        <w:r w:rsidR="00953DD3">
          <w:rPr>
            <w:noProof/>
            <w:webHidden/>
          </w:rPr>
          <w:fldChar w:fldCharType="separate"/>
        </w:r>
        <w:r w:rsidR="00953DD3">
          <w:rPr>
            <w:noProof/>
            <w:webHidden/>
          </w:rPr>
          <w:t>4</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19" w:history="1">
        <w:r w:rsidR="00953DD3" w:rsidRPr="00347979">
          <w:rPr>
            <w:rStyle w:val="Hyperlink"/>
            <w:rFonts w:cs="Segoe UI"/>
            <w:noProof/>
          </w:rPr>
          <w:t>Cách sử dụng</w:t>
        </w:r>
        <w:r w:rsidR="00953DD3">
          <w:rPr>
            <w:noProof/>
            <w:webHidden/>
          </w:rPr>
          <w:tab/>
        </w:r>
        <w:r w:rsidR="00953DD3">
          <w:rPr>
            <w:noProof/>
            <w:webHidden/>
          </w:rPr>
          <w:fldChar w:fldCharType="begin"/>
        </w:r>
        <w:r w:rsidR="00953DD3">
          <w:rPr>
            <w:noProof/>
            <w:webHidden/>
          </w:rPr>
          <w:instrText xml:space="preserve"> PAGEREF _Toc401869119 \h </w:instrText>
        </w:r>
        <w:r w:rsidR="00953DD3">
          <w:rPr>
            <w:noProof/>
            <w:webHidden/>
          </w:rPr>
        </w:r>
        <w:r w:rsidR="00953DD3">
          <w:rPr>
            <w:noProof/>
            <w:webHidden/>
          </w:rPr>
          <w:fldChar w:fldCharType="separate"/>
        </w:r>
        <w:r w:rsidR="00953DD3">
          <w:rPr>
            <w:noProof/>
            <w:webHidden/>
          </w:rPr>
          <w:t>4</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20" w:history="1">
        <w:r w:rsidR="00953DD3" w:rsidRPr="00347979">
          <w:rPr>
            <w:rStyle w:val="Hyperlink"/>
            <w:rFonts w:cs="Segoe UI"/>
            <w:noProof/>
          </w:rPr>
          <w:t>Điểm hay</w:t>
        </w:r>
        <w:r w:rsidR="00953DD3">
          <w:rPr>
            <w:noProof/>
            <w:webHidden/>
          </w:rPr>
          <w:tab/>
        </w:r>
        <w:r w:rsidR="00953DD3">
          <w:rPr>
            <w:noProof/>
            <w:webHidden/>
          </w:rPr>
          <w:fldChar w:fldCharType="begin"/>
        </w:r>
        <w:r w:rsidR="00953DD3">
          <w:rPr>
            <w:noProof/>
            <w:webHidden/>
          </w:rPr>
          <w:instrText xml:space="preserve"> PAGEREF _Toc401869120 \h </w:instrText>
        </w:r>
        <w:r w:rsidR="00953DD3">
          <w:rPr>
            <w:noProof/>
            <w:webHidden/>
          </w:rPr>
        </w:r>
        <w:r w:rsidR="00953DD3">
          <w:rPr>
            <w:noProof/>
            <w:webHidden/>
          </w:rPr>
          <w:fldChar w:fldCharType="separate"/>
        </w:r>
        <w:r w:rsidR="00953DD3">
          <w:rPr>
            <w:noProof/>
            <w:webHidden/>
          </w:rPr>
          <w:t>5</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21" w:history="1">
        <w:r w:rsidR="00953DD3" w:rsidRPr="00347979">
          <w:rPr>
            <w:rStyle w:val="Hyperlink"/>
            <w:rFonts w:cs="Segoe UI"/>
            <w:noProof/>
          </w:rPr>
          <w:t>Điểm chưa hay</w:t>
        </w:r>
        <w:r w:rsidR="00953DD3">
          <w:rPr>
            <w:noProof/>
            <w:webHidden/>
          </w:rPr>
          <w:tab/>
        </w:r>
        <w:r w:rsidR="00953DD3">
          <w:rPr>
            <w:noProof/>
            <w:webHidden/>
          </w:rPr>
          <w:fldChar w:fldCharType="begin"/>
        </w:r>
        <w:r w:rsidR="00953DD3">
          <w:rPr>
            <w:noProof/>
            <w:webHidden/>
          </w:rPr>
          <w:instrText xml:space="preserve"> PAGEREF _Toc401869121 \h </w:instrText>
        </w:r>
        <w:r w:rsidR="00953DD3">
          <w:rPr>
            <w:noProof/>
            <w:webHidden/>
          </w:rPr>
        </w:r>
        <w:r w:rsidR="00953DD3">
          <w:rPr>
            <w:noProof/>
            <w:webHidden/>
          </w:rPr>
          <w:fldChar w:fldCharType="separate"/>
        </w:r>
        <w:r w:rsidR="00953DD3">
          <w:rPr>
            <w:noProof/>
            <w:webHidden/>
          </w:rPr>
          <w:t>5</w:t>
        </w:r>
        <w:r w:rsidR="00953DD3">
          <w:rPr>
            <w:noProof/>
            <w:webHidden/>
          </w:rPr>
          <w:fldChar w:fldCharType="end"/>
        </w:r>
      </w:hyperlink>
    </w:p>
    <w:p w:rsidR="00953DD3" w:rsidRDefault="00765C3A">
      <w:pPr>
        <w:pStyle w:val="TOC1"/>
        <w:tabs>
          <w:tab w:val="left" w:pos="440"/>
        </w:tabs>
        <w:rPr>
          <w:rFonts w:asciiTheme="minorHAnsi" w:eastAsiaTheme="minorEastAsia" w:hAnsiTheme="minorHAnsi"/>
          <w:b w:val="0"/>
          <w:noProof/>
          <w:sz w:val="22"/>
        </w:rPr>
      </w:pPr>
      <w:hyperlink w:anchor="_Toc401869122" w:history="1">
        <w:r w:rsidR="00953DD3" w:rsidRPr="00347979">
          <w:rPr>
            <w:rStyle w:val="Hyperlink"/>
            <w:noProof/>
          </w:rPr>
          <w:t>2</w:t>
        </w:r>
        <w:r w:rsidR="00953DD3">
          <w:rPr>
            <w:rFonts w:asciiTheme="minorHAnsi" w:eastAsiaTheme="minorEastAsia" w:hAnsiTheme="minorHAnsi"/>
            <w:b w:val="0"/>
            <w:noProof/>
            <w:sz w:val="22"/>
          </w:rPr>
          <w:tab/>
        </w:r>
        <w:r w:rsidR="00953DD3" w:rsidRPr="00347979">
          <w:rPr>
            <w:rStyle w:val="Hyperlink"/>
            <w:noProof/>
          </w:rPr>
          <w:t>CÁC HỆ THỐNG HIỆN CÓ</w:t>
        </w:r>
        <w:r w:rsidR="00953DD3">
          <w:rPr>
            <w:noProof/>
            <w:webHidden/>
          </w:rPr>
          <w:tab/>
        </w:r>
        <w:r w:rsidR="00953DD3">
          <w:rPr>
            <w:noProof/>
            <w:webHidden/>
          </w:rPr>
          <w:fldChar w:fldCharType="begin"/>
        </w:r>
        <w:r w:rsidR="00953DD3">
          <w:rPr>
            <w:noProof/>
            <w:webHidden/>
          </w:rPr>
          <w:instrText xml:space="preserve"> PAGEREF _Toc401869122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23" w:history="1">
        <w:r w:rsidR="00953DD3" w:rsidRPr="00347979">
          <w:rPr>
            <w:rStyle w:val="Hyperlink"/>
            <w:rFonts w:cs="Segoe UI"/>
            <w:noProof/>
          </w:rPr>
          <w:t>Timdothatlac.com</w:t>
        </w:r>
        <w:r w:rsidR="00953DD3">
          <w:rPr>
            <w:noProof/>
            <w:webHidden/>
          </w:rPr>
          <w:tab/>
        </w:r>
        <w:r w:rsidR="00953DD3">
          <w:rPr>
            <w:noProof/>
            <w:webHidden/>
          </w:rPr>
          <w:fldChar w:fldCharType="begin"/>
        </w:r>
        <w:r w:rsidR="00953DD3">
          <w:rPr>
            <w:noProof/>
            <w:webHidden/>
          </w:rPr>
          <w:instrText xml:space="preserve"> PAGEREF _Toc401869123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24" w:history="1">
        <w:r w:rsidR="00953DD3" w:rsidRPr="00347979">
          <w:rPr>
            <w:rStyle w:val="Hyperlink"/>
            <w:rFonts w:cs="Segoe UI"/>
            <w:noProof/>
          </w:rPr>
          <w:t>Nhatcuaroi.net</w:t>
        </w:r>
        <w:r w:rsidR="00953DD3">
          <w:rPr>
            <w:noProof/>
            <w:webHidden/>
          </w:rPr>
          <w:tab/>
        </w:r>
        <w:r w:rsidR="00953DD3">
          <w:rPr>
            <w:noProof/>
            <w:webHidden/>
          </w:rPr>
          <w:fldChar w:fldCharType="begin"/>
        </w:r>
        <w:r w:rsidR="00953DD3">
          <w:rPr>
            <w:noProof/>
            <w:webHidden/>
          </w:rPr>
          <w:instrText xml:space="preserve"> PAGEREF _Toc401869124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953DD3" w:rsidRDefault="00765C3A">
      <w:pPr>
        <w:pStyle w:val="TOC1"/>
        <w:rPr>
          <w:rFonts w:asciiTheme="minorHAnsi" w:eastAsiaTheme="minorEastAsia" w:hAnsiTheme="minorHAnsi"/>
          <w:b w:val="0"/>
          <w:noProof/>
          <w:sz w:val="22"/>
        </w:rPr>
      </w:pPr>
      <w:hyperlink w:anchor="_Toc401869125" w:history="1">
        <w:r w:rsidR="00953DD3" w:rsidRPr="00347979">
          <w:rPr>
            <w:rStyle w:val="Hyperlink"/>
            <w:rFonts w:cs="Segoe UI"/>
            <w:noProof/>
          </w:rPr>
          <w:t>Timdodamat.com</w:t>
        </w:r>
        <w:r w:rsidR="00953DD3">
          <w:rPr>
            <w:noProof/>
            <w:webHidden/>
          </w:rPr>
          <w:tab/>
        </w:r>
        <w:r w:rsidR="00953DD3">
          <w:rPr>
            <w:noProof/>
            <w:webHidden/>
          </w:rPr>
          <w:fldChar w:fldCharType="begin"/>
        </w:r>
        <w:r w:rsidR="00953DD3">
          <w:rPr>
            <w:noProof/>
            <w:webHidden/>
          </w:rPr>
          <w:instrText xml:space="preserve"> PAGEREF _Toc401869125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1869115"/>
      <w:r w:rsidR="000A421B">
        <w:t>MÔ TẢ CHUNG</w:t>
      </w:r>
      <w:bookmarkEnd w:id="0"/>
    </w:p>
    <w:p w:rsidR="00BE2782" w:rsidRDefault="00BE2782" w:rsidP="00BE2782"/>
    <w:p w:rsidR="00A44677" w:rsidRDefault="00FA4628" w:rsidP="000A421B">
      <w:pPr>
        <w:pStyle w:val="Heading1"/>
      </w:pPr>
      <w:bookmarkStart w:id="1" w:name="_Toc401869116"/>
      <w:r>
        <w:rPr>
          <w:rFonts w:cs="Segoe UI"/>
          <w:color w:val="000000" w:themeColor="text1"/>
        </w:rPr>
        <w:t>Thực trạng, n</w:t>
      </w:r>
      <w:r w:rsidR="0054587C">
        <w:rPr>
          <w:rFonts w:cs="Segoe UI"/>
          <w:color w:val="000000" w:themeColor="text1"/>
        </w:rPr>
        <w:t>hu cầu</w:t>
      </w:r>
      <w:bookmarkEnd w:id="1"/>
    </w:p>
    <w:p w:rsidR="00FF5DD2" w:rsidRDefault="00F62E1D" w:rsidP="00F62E1D">
      <w:r>
        <w:t xml:space="preserve">Mỗi ngày trôi qua, số lượng người làm rơi mất, thất lạc hoặc bỏ quên đồ là vô cùng lớn. Các món đồ nhỏ, có giá trị không lớn nhưng đặc biệt quan trọng với chủ nhân như: giấy tờ, chìa khóa, vật kỉ niệm,… rất thường xuyên bị mất. Những người đánh rơi hoặc làm mất các món đồ đó thực sự rất muốn tìm lại chúng, vì việc mất </w:t>
      </w:r>
      <w:r w:rsidR="00FA4628">
        <w:t>chúng đem lại khá nhiều phiền hà và tốn khá nhiều công sức để khôi phục lại.</w:t>
      </w:r>
    </w:p>
    <w:p w:rsidR="00FA4628" w:rsidRPr="00FA4628" w:rsidRDefault="00FA4628" w:rsidP="00F62E1D">
      <w:pPr>
        <w:rPr>
          <w:b/>
        </w:rPr>
      </w:pPr>
      <w:r w:rsidRPr="00FA4628">
        <w:rPr>
          <w:b/>
        </w:rPr>
        <w:t>VD:</w:t>
      </w:r>
    </w:p>
    <w:p w:rsidR="00FA4628" w:rsidRDefault="00FA4628" w:rsidP="00FA4628">
      <w:pPr>
        <w:pStyle w:val="ListParagraph"/>
        <w:numPr>
          <w:ilvl w:val="0"/>
          <w:numId w:val="25"/>
        </w:numPr>
      </w:pPr>
      <w:r>
        <w:t>Nếu mất giấy tờ, người mất sẽ tốn rất nhiều thời gian và công sức để làm lại chúng. Chưa kể trong thời gian chờ làm lại, họ sẽ gặp rất nhiều sự bất tiện và rào cản trong cuộc sống hằng ngày.</w:t>
      </w:r>
    </w:p>
    <w:p w:rsidR="00FA4628" w:rsidRDefault="00FA4628" w:rsidP="00FA4628">
      <w:pPr>
        <w:pStyle w:val="ListParagraph"/>
        <w:numPr>
          <w:ilvl w:val="0"/>
          <w:numId w:val="25"/>
        </w:numPr>
      </w:pPr>
      <w:r>
        <w:t>Nếu mất một chùm rất nhiều chìa khóa, người mất sẽ phải tốn công sức để làm lại đủ số lượng chìa như cũ. Đó là chưa kể nếu vì lí do an ninh, họ phải thay lại toàn bộ ổ khóa của những chìa khóa bị mất, nếu sợ một ai đó nhặt được và có thể dùng chùm chìa khóa để thực hiện các hành vị xấu. Điều đó sẽ gây thiệt hại không nhỏ về tài chính cho người mất.</w:t>
      </w:r>
    </w:p>
    <w:p w:rsidR="00FA4628" w:rsidRDefault="00FA4628" w:rsidP="00FA4628">
      <w:pPr>
        <w:pStyle w:val="ListParagraph"/>
        <w:numPr>
          <w:ilvl w:val="0"/>
          <w:numId w:val="25"/>
        </w:numPr>
      </w:pPr>
      <w:r>
        <w:t>Một số vật kỉ niệm không có giá trị lớn về mặt vật chất nhưng có ý nghĩa vô cùng lớn đối với người mất.</w:t>
      </w:r>
    </w:p>
    <w:p w:rsidR="00FA4628" w:rsidRDefault="00FA4628" w:rsidP="00FA4628">
      <w:pPr>
        <w:pStyle w:val="ListParagraph"/>
      </w:pPr>
      <w:r>
        <w:t xml:space="preserve"> </w:t>
      </w:r>
    </w:p>
    <w:p w:rsidR="00FA4628" w:rsidRDefault="00FA4628" w:rsidP="00FA4628">
      <w:pPr>
        <w:pStyle w:val="ListParagraph"/>
        <w:numPr>
          <w:ilvl w:val="0"/>
          <w:numId w:val="26"/>
        </w:numPr>
      </w:pPr>
      <w:r>
        <w:t>Nhu cầu tìm lại vật đã bị đánh mất là vô cùng lớn.</w:t>
      </w:r>
    </w:p>
    <w:p w:rsidR="00FA4628" w:rsidRDefault="00FA4628" w:rsidP="00FA4628"/>
    <w:p w:rsidR="00FA4628" w:rsidRDefault="00FA4628" w:rsidP="00FA4628">
      <w:r>
        <w:t xml:space="preserve">Trong xã hội hiện nay, có rất nhiều người tốt muốn trả lại đồ cho chủ nhân khi vô tình nhặt được. Nhưng hệ thống </w:t>
      </w:r>
      <w:r w:rsidR="009C649A">
        <w:t xml:space="preserve">hỗ trợ </w:t>
      </w:r>
      <w:r>
        <w:t xml:space="preserve">trả đồ của Việt Nam (thông qua công an) thực sự hoạt động chưa tốt. Người nhặt phải đến đúng công an phường nơi mình nhặt được, khai báo thông tin, làm theo quy trình để được xác nhập món đồ đó vào kho gửi trả. Bên công an cũng không có một phương tiện cụ thể, hiệu quả </w:t>
      </w:r>
      <w:r w:rsidR="009C649A">
        <w:t xml:space="preserve">nào </w:t>
      </w:r>
      <w:r>
        <w:t xml:space="preserve">để đưa thông tin đồ nhận được đến phía những người bị mất đồ, nên hầu hết các trường hợp đều bị sung vào công quĩ. </w:t>
      </w:r>
    </w:p>
    <w:p w:rsidR="00FA4628" w:rsidRPr="00F62E1D" w:rsidRDefault="00FA4628" w:rsidP="00FA4628">
      <w:pPr>
        <w:pStyle w:val="ListParagraph"/>
        <w:numPr>
          <w:ilvl w:val="0"/>
          <w:numId w:val="26"/>
        </w:numPr>
      </w:pPr>
      <w:r>
        <w:t>Nhu cầu gửi trả đồ nhặt được cũng vô cùng lớn.</w:t>
      </w:r>
    </w:p>
    <w:p w:rsidR="00FF5DD2" w:rsidRDefault="00FF5DD2" w:rsidP="00FF5DD2">
      <w:pPr>
        <w:pStyle w:val="Heading1"/>
        <w:rPr>
          <w:rFonts w:cs="Segoe UI"/>
          <w:color w:val="000000" w:themeColor="text1"/>
        </w:rPr>
      </w:pPr>
      <w:bookmarkStart w:id="2" w:name="_Toc401869117"/>
      <w:r w:rsidRPr="00FF5DD2">
        <w:rPr>
          <w:rFonts w:cs="Segoe UI"/>
          <w:color w:val="000000" w:themeColor="text1"/>
        </w:rPr>
        <w:t>Mô tả</w:t>
      </w:r>
      <w:r w:rsidR="00B02257">
        <w:rPr>
          <w:rFonts w:cs="Segoe UI"/>
          <w:color w:val="000000" w:themeColor="text1"/>
        </w:rPr>
        <w:t xml:space="preserve"> chung</w:t>
      </w:r>
      <w:bookmarkEnd w:id="2"/>
    </w:p>
    <w:p w:rsidR="00B02257" w:rsidRDefault="00B02257" w:rsidP="005A6932">
      <w:r>
        <w:t>H</w:t>
      </w:r>
      <w:r w:rsidR="009C649A">
        <w:t xml:space="preserve">ệ thống </w:t>
      </w:r>
      <w:r>
        <w:t>cung cấp một nền tảng để những người mất đồ có thể tìm lại món đồ mà mình đã đánh mất.</w:t>
      </w:r>
    </w:p>
    <w:p w:rsidR="00B02257" w:rsidRDefault="00B02257" w:rsidP="005A6932">
      <w:r>
        <w:t>C</w:t>
      </w:r>
      <w:r w:rsidR="009C649A">
        <w:t>ho phép người nhặt được đồ đăng tin gửi trả đồ</w:t>
      </w:r>
      <w:r>
        <w:t xml:space="preserve"> kèm theo thông tin mô tả, thông tin liên lạc.</w:t>
      </w:r>
    </w:p>
    <w:p w:rsidR="005A6932" w:rsidRDefault="00B02257" w:rsidP="005A6932">
      <w:r>
        <w:t>N</w:t>
      </w:r>
      <w:r w:rsidR="009C649A">
        <w:t>gười mất đồ thì có thể tìm kiếm món đồ bị mất</w:t>
      </w:r>
      <w:r>
        <w:t>,</w:t>
      </w:r>
      <w:r w:rsidR="009C649A">
        <w:t xml:space="preserve"> liên lạc với người nhặt được để </w:t>
      </w:r>
      <w:r>
        <w:t xml:space="preserve">xác nhận và xin </w:t>
      </w:r>
      <w:r w:rsidR="009C649A">
        <w:t>được trả lại.</w:t>
      </w:r>
    </w:p>
    <w:p w:rsidR="009C649A" w:rsidRPr="005A6932" w:rsidRDefault="009C649A" w:rsidP="005A6932"/>
    <w:p w:rsidR="005A6932" w:rsidRDefault="005A6932" w:rsidP="005A6932">
      <w:pPr>
        <w:pStyle w:val="Heading1"/>
        <w:rPr>
          <w:rFonts w:cs="Segoe UI"/>
          <w:color w:val="000000" w:themeColor="text1"/>
        </w:rPr>
      </w:pPr>
      <w:bookmarkStart w:id="3" w:name="_Toc401869118"/>
      <w:r>
        <w:rPr>
          <w:rFonts w:cs="Segoe UI"/>
          <w:color w:val="000000" w:themeColor="text1"/>
        </w:rPr>
        <w:t>Các chức năng chính</w:t>
      </w:r>
      <w:bookmarkEnd w:id="3"/>
    </w:p>
    <w:p w:rsidR="00B02257" w:rsidRDefault="00B02257" w:rsidP="00B02257">
      <w:pPr>
        <w:pStyle w:val="ListParagraph"/>
        <w:numPr>
          <w:ilvl w:val="0"/>
          <w:numId w:val="25"/>
        </w:numPr>
      </w:pPr>
      <w:r>
        <w:t>Đăng tin tìm đồ bị mất.</w:t>
      </w:r>
    </w:p>
    <w:p w:rsidR="00B02257" w:rsidRDefault="00B02257" w:rsidP="00B02257">
      <w:pPr>
        <w:pStyle w:val="ListParagraph"/>
        <w:numPr>
          <w:ilvl w:val="0"/>
          <w:numId w:val="25"/>
        </w:numPr>
      </w:pPr>
      <w:r>
        <w:t>Đăng tin trả đồ nhặt được.</w:t>
      </w:r>
    </w:p>
    <w:p w:rsidR="00B02257" w:rsidRDefault="00B02257" w:rsidP="00B02257">
      <w:pPr>
        <w:pStyle w:val="ListParagraph"/>
        <w:numPr>
          <w:ilvl w:val="0"/>
          <w:numId w:val="25"/>
        </w:numPr>
      </w:pPr>
      <w:r>
        <w:t>Tìm kiếm các đồ đang được đăng tin tìm người mất:</w:t>
      </w:r>
    </w:p>
    <w:p w:rsidR="00B02257" w:rsidRDefault="00B02257" w:rsidP="00B02257">
      <w:pPr>
        <w:pStyle w:val="ListParagraph"/>
      </w:pPr>
      <w:r>
        <w:t>+ Theo khu vực.</w:t>
      </w:r>
    </w:p>
    <w:p w:rsidR="00B02257" w:rsidRDefault="00B02257" w:rsidP="00B02257">
      <w:pPr>
        <w:pStyle w:val="ListParagraph"/>
      </w:pPr>
      <w:r>
        <w:t>+ Theo loại: ví, giấy tờ, chìa khóa, điện thoại,…</w:t>
      </w:r>
    </w:p>
    <w:p w:rsidR="00B02257" w:rsidRDefault="00B02257" w:rsidP="00B02257">
      <w:pPr>
        <w:pStyle w:val="ListParagraph"/>
      </w:pPr>
      <w:r>
        <w:t>+ Theo thời gian.</w:t>
      </w:r>
    </w:p>
    <w:p w:rsidR="00B02257" w:rsidRDefault="00B02257" w:rsidP="00B02257">
      <w:pPr>
        <w:pStyle w:val="ListParagraph"/>
        <w:numPr>
          <w:ilvl w:val="0"/>
          <w:numId w:val="25"/>
        </w:numPr>
      </w:pPr>
      <w:r>
        <w:t>Đăng kí vào hàng đợi người nhận: một khi có người đăng tin trả món đồ có mô tả gần giống với mô tả của người mất, hệ thống tự động thông báo đến người mất để họ liên hệ và xác nhận.</w:t>
      </w:r>
    </w:p>
    <w:p w:rsidR="00B02257" w:rsidRDefault="00B02257" w:rsidP="00B02257">
      <w:pPr>
        <w:pStyle w:val="ListParagraph"/>
        <w:numPr>
          <w:ilvl w:val="0"/>
          <w:numId w:val="25"/>
        </w:numPr>
      </w:pPr>
      <w:r>
        <w:t>Vinh danh những người trả lại đồ trong thời gian gần đây nhất.</w:t>
      </w:r>
    </w:p>
    <w:p w:rsidR="00B750A3" w:rsidRDefault="00B750A3" w:rsidP="00FF5DD2"/>
    <w:p w:rsidR="00AC100A" w:rsidRDefault="00A005D0" w:rsidP="00AC100A">
      <w:pPr>
        <w:pStyle w:val="Heading1"/>
        <w:rPr>
          <w:rFonts w:cs="Segoe UI"/>
          <w:color w:val="000000" w:themeColor="text1"/>
        </w:rPr>
      </w:pPr>
      <w:bookmarkStart w:id="4" w:name="_Toc401869119"/>
      <w:r>
        <w:rPr>
          <w:rFonts w:cs="Segoe UI"/>
          <w:color w:val="000000" w:themeColor="text1"/>
        </w:rPr>
        <w:t>Cách sử dụng</w:t>
      </w:r>
      <w:bookmarkEnd w:id="4"/>
    </w:p>
    <w:p w:rsidR="00B750A3" w:rsidRDefault="00B750A3" w:rsidP="00B750A3">
      <w:r w:rsidRPr="00B750A3">
        <w:rPr>
          <w:b/>
        </w:rPr>
        <w:t xml:space="preserve">Người </w:t>
      </w:r>
      <w:r w:rsidR="000A421B">
        <w:rPr>
          <w:b/>
        </w:rPr>
        <w:t>mất đồ</w:t>
      </w:r>
      <w:r>
        <w:t xml:space="preserve">: </w:t>
      </w:r>
    </w:p>
    <w:p w:rsidR="00270E10" w:rsidRDefault="00270E10" w:rsidP="00270E10">
      <w:pPr>
        <w:pStyle w:val="ListParagraph"/>
        <w:numPr>
          <w:ilvl w:val="0"/>
          <w:numId w:val="25"/>
        </w:numPr>
      </w:pPr>
      <w:r>
        <w:t>Đăng tin mất đồ để mọi người xem và giúp đỡ.</w:t>
      </w:r>
    </w:p>
    <w:p w:rsidR="00270E10" w:rsidRDefault="00270E10" w:rsidP="00270E10">
      <w:pPr>
        <w:pStyle w:val="ListParagraph"/>
        <w:numPr>
          <w:ilvl w:val="0"/>
          <w:numId w:val="25"/>
        </w:numPr>
      </w:pPr>
      <w:r>
        <w:t>Tìm kiếm món đồ mình đánh mất thông qua các tin trả đồ của người khác.</w:t>
      </w:r>
    </w:p>
    <w:p w:rsidR="00270E10" w:rsidRDefault="00270E10" w:rsidP="00270E10">
      <w:pPr>
        <w:pStyle w:val="ListParagraph"/>
        <w:numPr>
          <w:ilvl w:val="0"/>
          <w:numId w:val="25"/>
        </w:numPr>
      </w:pPr>
      <w:r>
        <w:t>Mô tả món đồ bị mất và đăng kí vào hàng đợi trả đồ. Một khi có người đăng tin trả món đồ có mô tả gần giống với mô tả của người mất, hệ thống tự động thông báo đến người mất để họ liên hệ và xác nhận.</w:t>
      </w:r>
    </w:p>
    <w:p w:rsidR="00270E10" w:rsidRDefault="00270E10" w:rsidP="00270E10">
      <w:pPr>
        <w:pStyle w:val="ListParagraph"/>
        <w:numPr>
          <w:ilvl w:val="0"/>
          <w:numId w:val="25"/>
        </w:numPr>
      </w:pPr>
      <w:r>
        <w:t>Khi tìm được món đồ mà họ nghĩ có thể là của mình, người mất sẽ dùng thông tin liên lạc mà người nhặt để lại để liên lạc, xác minh và xin được nhận lại món đồ đã mất.</w:t>
      </w:r>
    </w:p>
    <w:p w:rsidR="00270E10" w:rsidRDefault="00270E10" w:rsidP="00270E10">
      <w:pPr>
        <w:pStyle w:val="ListParagraph"/>
      </w:pPr>
    </w:p>
    <w:p w:rsidR="00B750A3" w:rsidRDefault="000A421B" w:rsidP="009E0E65">
      <w:pPr>
        <w:pStyle w:val="ListParagraph"/>
        <w:ind w:left="0"/>
        <w:rPr>
          <w:b/>
        </w:rPr>
      </w:pPr>
      <w:r>
        <w:rPr>
          <w:b/>
        </w:rPr>
        <w:t>Người nhặt được đồ:</w:t>
      </w:r>
    </w:p>
    <w:p w:rsidR="000A421B" w:rsidRPr="00270E10" w:rsidRDefault="00270E10" w:rsidP="00270E10">
      <w:pPr>
        <w:pStyle w:val="ListParagraph"/>
        <w:numPr>
          <w:ilvl w:val="0"/>
          <w:numId w:val="25"/>
        </w:numPr>
      </w:pPr>
      <w:r w:rsidRPr="00270E10">
        <w:t>Đăng tin trả đồ để những người mất đồ có thể tìm kiếm.</w:t>
      </w:r>
    </w:p>
    <w:p w:rsidR="00270E10" w:rsidRPr="00270E10" w:rsidRDefault="00270E10" w:rsidP="00270E10">
      <w:pPr>
        <w:pStyle w:val="ListParagraph"/>
        <w:numPr>
          <w:ilvl w:val="0"/>
          <w:numId w:val="25"/>
        </w:numPr>
      </w:pPr>
      <w:r w:rsidRPr="00270E10">
        <w:t>Tìm kiếm các tin mất đồ nếu muốn tìm người mất cho món đồ mà mình vừa nhặt được.</w:t>
      </w:r>
    </w:p>
    <w:p w:rsidR="00270E10" w:rsidRPr="00270E10" w:rsidRDefault="00270E10" w:rsidP="00270E10">
      <w:pPr>
        <w:pStyle w:val="ListParagraph"/>
        <w:numPr>
          <w:ilvl w:val="0"/>
          <w:numId w:val="25"/>
        </w:numPr>
      </w:pPr>
      <w:r w:rsidRPr="00270E10">
        <w:t>Để lại thông tin liên lạc cho người mấ</w:t>
      </w:r>
      <w:r>
        <w:t>t liên hệ sau này.</w:t>
      </w:r>
    </w:p>
    <w:p w:rsidR="000A421B" w:rsidRDefault="000A421B" w:rsidP="000A421B">
      <w:pPr>
        <w:pStyle w:val="Heading1"/>
        <w:rPr>
          <w:rFonts w:cs="Segoe UI"/>
          <w:color w:val="000000" w:themeColor="text1"/>
        </w:rPr>
      </w:pPr>
      <w:bookmarkStart w:id="5" w:name="_Toc401869120"/>
      <w:r w:rsidRPr="000A421B">
        <w:rPr>
          <w:rFonts w:cs="Segoe UI"/>
          <w:color w:val="000000" w:themeColor="text1"/>
        </w:rPr>
        <w:t>Điểm hay</w:t>
      </w:r>
      <w:bookmarkEnd w:id="5"/>
    </w:p>
    <w:p w:rsidR="00270E10" w:rsidRDefault="00953DD3" w:rsidP="00953DD3">
      <w:pPr>
        <w:pStyle w:val="ListParagraph"/>
        <w:numPr>
          <w:ilvl w:val="0"/>
          <w:numId w:val="25"/>
        </w:numPr>
      </w:pPr>
      <w:r>
        <w:t>Có ý nghĩa xã hội, ý nghĩa nhân văn lớn.</w:t>
      </w:r>
    </w:p>
    <w:p w:rsidR="00953DD3" w:rsidRDefault="00953DD3" w:rsidP="00953DD3">
      <w:pPr>
        <w:pStyle w:val="ListParagraph"/>
        <w:numPr>
          <w:ilvl w:val="0"/>
          <w:numId w:val="25"/>
        </w:numPr>
      </w:pPr>
      <w:r>
        <w:t>Đem lại lợi ích cho nhiều người dùng, cả người mất đồ và người muốn trả đồ.</w:t>
      </w:r>
    </w:p>
    <w:p w:rsidR="00E07CF4" w:rsidRDefault="00E07CF4" w:rsidP="00953DD3">
      <w:pPr>
        <w:pStyle w:val="ListParagraph"/>
        <w:numPr>
          <w:ilvl w:val="0"/>
          <w:numId w:val="25"/>
        </w:numPr>
      </w:pPr>
      <w:r>
        <w:t>Xây dựng dựa trên một vấn đề rất thường gặp và sẽ rất khó biến mất hoàn toàn trong cuộc sống.</w:t>
      </w:r>
    </w:p>
    <w:p w:rsidR="00953DD3" w:rsidRDefault="00953DD3" w:rsidP="00953DD3">
      <w:pPr>
        <w:pStyle w:val="ListParagraph"/>
        <w:numPr>
          <w:ilvl w:val="0"/>
          <w:numId w:val="25"/>
        </w:numPr>
      </w:pPr>
      <w:r>
        <w:t>Giải quyết được một vấn đề thường gặp trong cuộc sống bằng một cách hiệu quả hơn hiện tạ</w:t>
      </w:r>
      <w:r w:rsidR="00E07CF4">
        <w:t>i rất nhiều lần.</w:t>
      </w:r>
    </w:p>
    <w:p w:rsidR="00953DD3" w:rsidRDefault="00953DD3" w:rsidP="00953DD3">
      <w:pPr>
        <w:pStyle w:val="ListParagraph"/>
        <w:numPr>
          <w:ilvl w:val="0"/>
          <w:numId w:val="25"/>
        </w:numPr>
      </w:pPr>
      <w:r>
        <w:t xml:space="preserve">Xây </w:t>
      </w:r>
      <w:r w:rsidR="00E07CF4">
        <w:t>dựng một</w:t>
      </w:r>
      <w:r>
        <w:t xml:space="preserve"> cầu nối </w:t>
      </w:r>
      <w:r w:rsidR="00E07CF4">
        <w:t xml:space="preserve">hiệu quả </w:t>
      </w:r>
      <w:r>
        <w:t>giữa người mất đồ và người muốn trả đồ.</w:t>
      </w:r>
    </w:p>
    <w:p w:rsidR="00953DD3" w:rsidRPr="00270E10" w:rsidRDefault="00953DD3" w:rsidP="00E07CF4">
      <w:pPr>
        <w:pStyle w:val="ListParagraph"/>
      </w:pPr>
    </w:p>
    <w:p w:rsidR="00953DD3" w:rsidRDefault="000A421B" w:rsidP="00953DD3">
      <w:pPr>
        <w:pStyle w:val="Heading1"/>
        <w:rPr>
          <w:rFonts w:cs="Segoe UI"/>
          <w:color w:val="000000" w:themeColor="text1"/>
        </w:rPr>
      </w:pPr>
      <w:bookmarkStart w:id="6" w:name="_Toc401869121"/>
      <w:r w:rsidRPr="000A421B">
        <w:rPr>
          <w:rFonts w:cs="Segoe UI"/>
          <w:color w:val="000000" w:themeColor="text1"/>
        </w:rPr>
        <w:t>Điểm chưa hay</w:t>
      </w:r>
      <w:bookmarkEnd w:id="6"/>
    </w:p>
    <w:p w:rsidR="00E07CF4" w:rsidRDefault="00E07CF4" w:rsidP="00E07CF4">
      <w:pPr>
        <w:pStyle w:val="ListParagraph"/>
        <w:numPr>
          <w:ilvl w:val="0"/>
          <w:numId w:val="25"/>
        </w:numPr>
      </w:pPr>
      <w:r>
        <w:t>Ý tưởng không mới và mang nhiều tính cải tiến.</w:t>
      </w:r>
    </w:p>
    <w:p w:rsidR="00E07CF4" w:rsidRDefault="00E07CF4" w:rsidP="00E07CF4">
      <w:pPr>
        <w:pStyle w:val="ListParagraph"/>
        <w:numPr>
          <w:ilvl w:val="0"/>
          <w:numId w:val="25"/>
        </w:numPr>
      </w:pPr>
      <w:r>
        <w:t>Đã có nhiều người thực hiện trước đó.</w:t>
      </w:r>
    </w:p>
    <w:p w:rsidR="00E07CF4" w:rsidRDefault="00E07CF4" w:rsidP="00E07CF4">
      <w:pPr>
        <w:pStyle w:val="ListParagraph"/>
        <w:numPr>
          <w:ilvl w:val="0"/>
          <w:numId w:val="25"/>
        </w:numPr>
      </w:pPr>
      <w:r>
        <w:t>Tuy phân tích thực trạng trong lí thuyết thì đây là một đề tài rất tiềm năng, nhưng có thể quan sát thành quả của nó trong thực tại thông qua các hệ thống có sẵn thì thấy rằng hệ thống không có nhiều người quan tâm đến và sử dụng, không đem lại kết quả tốt, không giúp đỡ được nhiều trường hợp trong đời sống thực:</w:t>
      </w:r>
    </w:p>
    <w:p w:rsidR="00E07CF4" w:rsidRDefault="00E07CF4" w:rsidP="00E07CF4">
      <w:pPr>
        <w:pStyle w:val="ListParagraph"/>
      </w:pPr>
      <w:r>
        <w:t>+ Có rất ít tin trả đồ (người nhặt được đồ không muốn trả, hoặc không biết tới phương thức này, hoặc không đủ kiên nhẫn để thực hiện theo,…)</w:t>
      </w:r>
    </w:p>
    <w:p w:rsidR="00E07CF4" w:rsidRPr="00E07CF4" w:rsidRDefault="00E07CF4" w:rsidP="00E07CF4">
      <w:pPr>
        <w:pStyle w:val="ListParagraph"/>
      </w:pPr>
      <w:r>
        <w:t>+ Có rất ít tin tìm kiếm đồ bị mất (người mất đồ không tin sẽ tìm được đồ, hoặc không biết tới phương thức tìm kiếm đồ này,…)</w:t>
      </w:r>
    </w:p>
    <w:p w:rsidR="00CA6DCD" w:rsidRPr="00953DD3" w:rsidRDefault="000A421B" w:rsidP="00953DD3">
      <w:pPr>
        <w:pStyle w:val="ListParagraph"/>
        <w:rPr>
          <w:rFonts w:eastAsiaTheme="majorEastAsia"/>
          <w:sz w:val="44"/>
          <w:szCs w:val="28"/>
        </w:rPr>
      </w:pPr>
      <w:r w:rsidRPr="00953DD3">
        <w:br w:type="page"/>
      </w:r>
    </w:p>
    <w:p w:rsidR="00BE2782" w:rsidRDefault="00BE2782" w:rsidP="00BE2782">
      <w:pPr>
        <w:pStyle w:val="Heading1"/>
        <w:numPr>
          <w:ilvl w:val="0"/>
          <w:numId w:val="1"/>
        </w:numPr>
        <w:ind w:left="-90"/>
      </w:pPr>
      <w:r>
        <w:br/>
      </w:r>
      <w:bookmarkStart w:id="7" w:name="_Toc401869122"/>
      <w:r w:rsidR="000A421B">
        <w:t>CÁC HỆ THỐNG HIỆN CÓ</w:t>
      </w:r>
      <w:bookmarkEnd w:id="7"/>
    </w:p>
    <w:p w:rsidR="00F16607" w:rsidRDefault="00F16607" w:rsidP="00F16607">
      <w:pPr>
        <w:pStyle w:val="ListParagraph"/>
        <w:ind w:left="0"/>
        <w:rPr>
          <w:i/>
        </w:rPr>
      </w:pPr>
    </w:p>
    <w:p w:rsidR="00FE6D92" w:rsidRDefault="00FE6D92" w:rsidP="00FE6D92">
      <w:pPr>
        <w:pStyle w:val="Heading1"/>
        <w:rPr>
          <w:rFonts w:cs="Segoe UI"/>
          <w:color w:val="000000"/>
        </w:rPr>
      </w:pPr>
      <w:r>
        <w:rPr>
          <w:rFonts w:cs="Segoe UI"/>
          <w:color w:val="000000"/>
        </w:rPr>
        <w:t>Timdothatlac.com</w:t>
      </w:r>
    </w:p>
    <w:p w:rsidR="00FE6D92" w:rsidRPr="00FE6D92" w:rsidRDefault="00FE6D92" w:rsidP="00FE6D92">
      <w:pPr>
        <w:rPr>
          <w:b/>
        </w:rPr>
      </w:pPr>
      <w:r w:rsidRPr="00FE6D92">
        <w:rPr>
          <w:b/>
        </w:rPr>
        <w:t>Mô tả chung:</w:t>
      </w:r>
    </w:p>
    <w:p w:rsidR="00FE6D92" w:rsidRDefault="00FE6D92" w:rsidP="00FE6D92">
      <w:pPr>
        <w:ind w:left="720"/>
      </w:pPr>
      <w:r>
        <w:t>- Website hổ trợ đăng tin báo mất đồ và báo trả đồ, chức năng khá đơn giản. Chỉ cho người dùng xem tin và liên lạc trực tiếp đến người đăng tin.</w:t>
      </w:r>
    </w:p>
    <w:p w:rsidR="00FE6D92" w:rsidRDefault="00FE6D92" w:rsidP="00FE6D92">
      <w:pPr>
        <w:ind w:left="720"/>
      </w:pPr>
    </w:p>
    <w:p w:rsidR="00FE6D92" w:rsidRPr="00FE6D92" w:rsidRDefault="00FE6D92" w:rsidP="00FE6D92">
      <w:pPr>
        <w:rPr>
          <w:b/>
        </w:rPr>
      </w:pPr>
      <w:r w:rsidRPr="00FE6D92">
        <w:rPr>
          <w:b/>
        </w:rPr>
        <w:t>Ưu điểm:</w:t>
      </w:r>
    </w:p>
    <w:p w:rsidR="00FE6D92" w:rsidRDefault="00FE6D92" w:rsidP="00FE6D92">
      <w:r>
        <w:tab/>
        <w:t>- Hoàn toàn miễn phí.</w:t>
      </w:r>
    </w:p>
    <w:p w:rsidR="00FE6D92" w:rsidRDefault="00FE6D92" w:rsidP="00FE6D92">
      <w:r>
        <w:tab/>
        <w:t>- Danh sách tìm đồ tương đối dễ nhìn.</w:t>
      </w:r>
    </w:p>
    <w:p w:rsidR="00FE6D92" w:rsidRDefault="00FE6D92" w:rsidP="00FE6D92">
      <w:r>
        <w:tab/>
        <w:t>- Có báo tin qua sms và email khi bài đăng được phản hồi.</w:t>
      </w:r>
    </w:p>
    <w:p w:rsidR="00FE6D92" w:rsidRDefault="00FE6D92" w:rsidP="00FE6D92"/>
    <w:p w:rsidR="00FE6D92" w:rsidRPr="00FE6D92" w:rsidRDefault="00FE6D92" w:rsidP="00FE6D92">
      <w:pPr>
        <w:rPr>
          <w:b/>
        </w:rPr>
      </w:pPr>
      <w:r w:rsidRPr="00FE6D92">
        <w:rPr>
          <w:b/>
        </w:rPr>
        <w:t>Nhược điểm:</w:t>
      </w:r>
    </w:p>
    <w:p w:rsidR="00FE6D92" w:rsidRDefault="00FE6D92" w:rsidP="00FE6D92">
      <w:r>
        <w:tab/>
        <w:t>- Giao diện không tốt, website còn bị lỗi trong bước đăng ký.</w:t>
      </w:r>
    </w:p>
    <w:p w:rsidR="00FE6D92" w:rsidRDefault="00FE6D92" w:rsidP="00FE6D92">
      <w:r>
        <w:tab/>
        <w:t>- Không h</w:t>
      </w:r>
      <w:r>
        <w:t>ỗ</w:t>
      </w:r>
      <w:r>
        <w:t xml:space="preserve"> trợ bản đồ cho việc tìm đồ thất lạc.</w:t>
      </w:r>
    </w:p>
    <w:p w:rsidR="00FE6D92" w:rsidRDefault="00FE6D92" w:rsidP="00FE6D92">
      <w:r>
        <w:tab/>
        <w:t>- Chức năng search không sử dụng được.</w:t>
      </w:r>
    </w:p>
    <w:p w:rsidR="00FE6D92" w:rsidRDefault="00FE6D92" w:rsidP="00FE6D92"/>
    <w:p w:rsidR="00FE6D92" w:rsidRDefault="00FE6D92" w:rsidP="00FE6D92">
      <w:pPr>
        <w:pStyle w:val="ListParagraph"/>
      </w:pPr>
    </w:p>
    <w:p w:rsidR="00FE6D92" w:rsidRDefault="00FE6D92" w:rsidP="00FE6D92">
      <w:pPr>
        <w:pStyle w:val="Heading1"/>
        <w:rPr>
          <w:rFonts w:cs="Segoe UI"/>
          <w:color w:val="000000"/>
        </w:rPr>
      </w:pPr>
      <w:bookmarkStart w:id="8" w:name="_Toc401869124"/>
      <w:bookmarkEnd w:id="8"/>
      <w:r>
        <w:rPr>
          <w:rFonts w:cs="Segoe UI"/>
          <w:color w:val="000000"/>
        </w:rPr>
        <w:t>Nhatcuaroi.net</w:t>
      </w:r>
    </w:p>
    <w:p w:rsidR="00FE6D92" w:rsidRPr="00FE6D92" w:rsidRDefault="00FE6D92" w:rsidP="00FE6D92">
      <w:pPr>
        <w:rPr>
          <w:b/>
        </w:rPr>
      </w:pPr>
      <w:r w:rsidRPr="00FE6D92">
        <w:rPr>
          <w:b/>
        </w:rPr>
        <w:t>Mô tả chung:</w:t>
      </w:r>
    </w:p>
    <w:p w:rsidR="00FE6D92" w:rsidRDefault="00FE6D92" w:rsidP="00FE6D92">
      <w:pPr>
        <w:ind w:left="720"/>
      </w:pPr>
      <w:r>
        <w:t xml:space="preserve">- Giống như website ở trên, trang </w:t>
      </w:r>
      <w:r w:rsidRPr="00FE6D92">
        <w:rPr>
          <w:i/>
        </w:rPr>
        <w:t>nhatcuaroi.net</w:t>
      </w:r>
      <w:r>
        <w:t xml:space="preserve"> cho phép người dùng đăng tin báo mất hoặc báo nhặt được đồ rơi.</w:t>
      </w:r>
    </w:p>
    <w:p w:rsidR="00FE6D92" w:rsidRDefault="00FE6D92" w:rsidP="00FE6D92"/>
    <w:p w:rsidR="00FE6D92" w:rsidRDefault="00FE6D92" w:rsidP="00FE6D92">
      <w:pPr>
        <w:rPr>
          <w:b/>
        </w:rPr>
      </w:pPr>
    </w:p>
    <w:p w:rsidR="00FE6D92" w:rsidRPr="00FE6D92" w:rsidRDefault="00FE6D92" w:rsidP="00FE6D92">
      <w:pPr>
        <w:rPr>
          <w:b/>
        </w:rPr>
      </w:pPr>
      <w:r w:rsidRPr="00FE6D92">
        <w:rPr>
          <w:b/>
        </w:rPr>
        <w:t>Ưu điểm:</w:t>
      </w:r>
    </w:p>
    <w:p w:rsidR="00FE6D92" w:rsidRDefault="00FE6D92" w:rsidP="00FE6D92">
      <w:r>
        <w:tab/>
        <w:t>- Cho đăng bài không cần phải đăng nhập</w:t>
      </w:r>
    </w:p>
    <w:p w:rsidR="00FE6D92" w:rsidRDefault="00FE6D92" w:rsidP="00FE6D92">
      <w:r>
        <w:tab/>
        <w:t>- danh sách thể hiện được nhiều tin, lọc tin tương đối tốt.</w:t>
      </w:r>
    </w:p>
    <w:p w:rsidR="00FE6D92" w:rsidRDefault="00FE6D92" w:rsidP="00FE6D92"/>
    <w:p w:rsidR="00FE6D92" w:rsidRPr="00FE6D92" w:rsidRDefault="00FE6D92" w:rsidP="00FE6D92">
      <w:pPr>
        <w:rPr>
          <w:b/>
        </w:rPr>
      </w:pPr>
      <w:r w:rsidRPr="00FE6D92">
        <w:rPr>
          <w:b/>
        </w:rPr>
        <w:t>Nhược điểm:</w:t>
      </w:r>
    </w:p>
    <w:p w:rsidR="00FE6D92" w:rsidRDefault="00FE6D92" w:rsidP="00FE6D92">
      <w:r>
        <w:tab/>
        <w:t>- Tài khoản có thu phí.</w:t>
      </w:r>
    </w:p>
    <w:p w:rsidR="00FE6D92" w:rsidRDefault="00FE6D92" w:rsidP="00FE6D92">
      <w:r>
        <w:tab/>
        <w:t>- Không có hổ trợ bản đồ cho người dùng.</w:t>
      </w:r>
    </w:p>
    <w:p w:rsidR="00FE6D92" w:rsidRDefault="00FE6D92" w:rsidP="00FE6D92">
      <w:r>
        <w:tab/>
        <w:t>- Giao diện không thu hút được sự tin tưởng của người dùng.</w:t>
      </w:r>
    </w:p>
    <w:p w:rsidR="00FE6D92" w:rsidRDefault="00FE6D92" w:rsidP="00FE6D92"/>
    <w:p w:rsidR="00FE6D92" w:rsidRDefault="00FE6D92" w:rsidP="00FE6D92">
      <w:pPr>
        <w:rPr>
          <w:i/>
        </w:rPr>
      </w:pPr>
    </w:p>
    <w:p w:rsidR="00FE6D92" w:rsidRDefault="00FE6D92" w:rsidP="00FE6D92">
      <w:pPr>
        <w:pStyle w:val="Heading1"/>
        <w:rPr>
          <w:rFonts w:cs="Segoe UI"/>
          <w:color w:val="000000"/>
        </w:rPr>
      </w:pPr>
      <w:bookmarkStart w:id="9" w:name="_Toc401869125"/>
      <w:bookmarkEnd w:id="9"/>
      <w:r>
        <w:rPr>
          <w:rFonts w:cs="Segoe UI"/>
          <w:color w:val="000000"/>
        </w:rPr>
        <w:t>Timdodamat.com</w:t>
      </w:r>
    </w:p>
    <w:p w:rsidR="00FE6D92" w:rsidRPr="00FE6D92" w:rsidRDefault="00FE6D92" w:rsidP="00FE6D92">
      <w:pPr>
        <w:rPr>
          <w:b/>
        </w:rPr>
      </w:pPr>
      <w:r w:rsidRPr="00FE6D92">
        <w:rPr>
          <w:b/>
        </w:rPr>
        <w:t>Mô tả chung:</w:t>
      </w:r>
    </w:p>
    <w:p w:rsidR="00FE6D92" w:rsidRDefault="00FE6D92" w:rsidP="00FE6D92">
      <w:r>
        <w:tab/>
        <w:t>- Website chỉ hổ trợ đăng tin và đọc tin, ngoài ra không có chức năng nào khác.</w:t>
      </w:r>
    </w:p>
    <w:p w:rsidR="00FE6D92" w:rsidRDefault="00FE6D92" w:rsidP="00FE6D92"/>
    <w:p w:rsidR="00FE6D92" w:rsidRPr="00FE6D92" w:rsidRDefault="00FE6D92" w:rsidP="00FE6D92">
      <w:pPr>
        <w:rPr>
          <w:b/>
        </w:rPr>
      </w:pPr>
      <w:r w:rsidRPr="00FE6D92">
        <w:rPr>
          <w:b/>
        </w:rPr>
        <w:t>Ưu điểm:</w:t>
      </w:r>
    </w:p>
    <w:p w:rsidR="00FE6D92" w:rsidRDefault="00FE6D92" w:rsidP="00FE6D92">
      <w:r>
        <w:tab/>
        <w:t>- Không cần phải có tải khoản để đăng tin.</w:t>
      </w:r>
    </w:p>
    <w:p w:rsidR="00FE6D92" w:rsidRDefault="00FE6D92" w:rsidP="00FE6D92"/>
    <w:p w:rsidR="00FE6D92" w:rsidRPr="00FE6D92" w:rsidRDefault="00FE6D92" w:rsidP="00FE6D92">
      <w:pPr>
        <w:rPr>
          <w:b/>
        </w:rPr>
      </w:pPr>
      <w:r w:rsidRPr="00FE6D92">
        <w:rPr>
          <w:b/>
        </w:rPr>
        <w:t>Nhược điểm:</w:t>
      </w:r>
    </w:p>
    <w:p w:rsidR="00FE6D92" w:rsidRDefault="00FE6D92" w:rsidP="00FE6D92">
      <w:r>
        <w:tab/>
        <w:t>- Giao diện tương đối cũ.</w:t>
      </w:r>
    </w:p>
    <w:p w:rsidR="00FE6D92" w:rsidRDefault="00FE6D92" w:rsidP="00FE6D92">
      <w:r>
        <w:tab/>
        <w:t>- Đăng tin khá đơn giản, không đầy đủ được thông tin.</w:t>
      </w:r>
    </w:p>
    <w:p w:rsidR="00FE6D92" w:rsidRDefault="00FE6D92" w:rsidP="00FE6D92">
      <w:r>
        <w:tab/>
        <w:t>- Không hổ trợ đăng hình.</w:t>
      </w:r>
    </w:p>
    <w:p w:rsidR="00FE6D92" w:rsidRDefault="00FE6D92" w:rsidP="00FE6D92">
      <w:r>
        <w:tab/>
        <w:t>- Không hổ trợ bộ lọc tin khi tìm kiếm tin được đăng.</w:t>
      </w:r>
    </w:p>
    <w:p w:rsidR="00FE6D92" w:rsidRDefault="00FE6D92" w:rsidP="00FE6D92">
      <w:r>
        <w:tab/>
        <w:t>- Không hổ trợ bản đồ.</w:t>
      </w:r>
    </w:p>
    <w:p w:rsidR="00FE6D92" w:rsidRDefault="00FE6D92" w:rsidP="00FE6D92"/>
    <w:p w:rsidR="00FE6D92" w:rsidRDefault="00FE6D92" w:rsidP="00FE6D92">
      <w:r>
        <w:tab/>
      </w:r>
    </w:p>
    <w:p w:rsidR="003107B0" w:rsidRPr="00BF03BD" w:rsidRDefault="003107B0" w:rsidP="00FE6D92">
      <w:pPr>
        <w:pStyle w:val="Heading1"/>
        <w:rPr>
          <w:b w:val="0"/>
          <w:i/>
        </w:rPr>
      </w:pPr>
      <w:bookmarkStart w:id="10" w:name="_GoBack"/>
      <w:bookmarkEnd w:id="10"/>
    </w:p>
    <w:sectPr w:rsidR="003107B0" w:rsidRPr="00BF03BD" w:rsidSect="003D4292">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C3A" w:rsidRDefault="00765C3A">
      <w:pPr>
        <w:spacing w:before="0" w:after="0" w:line="240" w:lineRule="auto"/>
      </w:pPr>
      <w:r>
        <w:separator/>
      </w:r>
    </w:p>
  </w:endnote>
  <w:endnote w:type="continuationSeparator" w:id="0">
    <w:p w:rsidR="00765C3A" w:rsidRDefault="00765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046941" w:rsidRPr="00046941">
            <w:rPr>
              <w:b/>
              <w:noProof/>
              <w:color w:val="FFFFFF" w:themeColor="background1"/>
              <w:sz w:val="24"/>
            </w:rPr>
            <w:t>7</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C3A" w:rsidRDefault="00765C3A">
      <w:pPr>
        <w:spacing w:before="0" w:after="0" w:line="240" w:lineRule="auto"/>
      </w:pPr>
      <w:r>
        <w:separator/>
      </w:r>
    </w:p>
  </w:footnote>
  <w:footnote w:type="continuationSeparator" w:id="0">
    <w:p w:rsidR="00765C3A" w:rsidRDefault="00765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5A6932" w:rsidP="00CF36CA">
          <w:pPr>
            <w:pStyle w:val="Header"/>
            <w:spacing w:before="0"/>
            <w:jc w:val="right"/>
            <w:rPr>
              <w:rFonts w:cs="Segoe UI"/>
              <w:color w:val="000000" w:themeColor="text1"/>
              <w:sz w:val="24"/>
            </w:rPr>
          </w:pPr>
          <w:r>
            <w:rPr>
              <w:rFonts w:cs="Segoe UI"/>
              <w:b/>
              <w:bCs/>
              <w:color w:val="000000" w:themeColor="text1"/>
              <w:sz w:val="24"/>
            </w:rPr>
            <w:t>Phân tích đề tài</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7"/>
  </w:num>
  <w:num w:numId="3">
    <w:abstractNumId w:val="8"/>
  </w:num>
  <w:num w:numId="4">
    <w:abstractNumId w:val="10"/>
  </w:num>
  <w:num w:numId="5">
    <w:abstractNumId w:val="14"/>
  </w:num>
  <w:num w:numId="6">
    <w:abstractNumId w:val="4"/>
  </w:num>
  <w:num w:numId="7">
    <w:abstractNumId w:val="0"/>
  </w:num>
  <w:num w:numId="8">
    <w:abstractNumId w:val="25"/>
  </w:num>
  <w:num w:numId="9">
    <w:abstractNumId w:val="22"/>
  </w:num>
  <w:num w:numId="10">
    <w:abstractNumId w:val="20"/>
  </w:num>
  <w:num w:numId="11">
    <w:abstractNumId w:val="23"/>
  </w:num>
  <w:num w:numId="12">
    <w:abstractNumId w:val="1"/>
  </w:num>
  <w:num w:numId="13">
    <w:abstractNumId w:val="11"/>
  </w:num>
  <w:num w:numId="14">
    <w:abstractNumId w:val="13"/>
  </w:num>
  <w:num w:numId="15">
    <w:abstractNumId w:val="16"/>
  </w:num>
  <w:num w:numId="16">
    <w:abstractNumId w:val="2"/>
  </w:num>
  <w:num w:numId="17">
    <w:abstractNumId w:val="5"/>
  </w:num>
  <w:num w:numId="18">
    <w:abstractNumId w:val="21"/>
  </w:num>
  <w:num w:numId="19">
    <w:abstractNumId w:val="3"/>
  </w:num>
  <w:num w:numId="20">
    <w:abstractNumId w:val="17"/>
  </w:num>
  <w:num w:numId="21">
    <w:abstractNumId w:val="15"/>
  </w:num>
  <w:num w:numId="22">
    <w:abstractNumId w:val="6"/>
  </w:num>
  <w:num w:numId="23">
    <w:abstractNumId w:val="18"/>
  </w:num>
  <w:num w:numId="24">
    <w:abstractNumId w:val="24"/>
  </w:num>
  <w:num w:numId="25">
    <w:abstractNumId w:val="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717F"/>
    <w:rsid w:val="00046941"/>
    <w:rsid w:val="00046BF9"/>
    <w:rsid w:val="000A421B"/>
    <w:rsid w:val="001B66CB"/>
    <w:rsid w:val="002134FA"/>
    <w:rsid w:val="002135FD"/>
    <w:rsid w:val="0024115B"/>
    <w:rsid w:val="00270E10"/>
    <w:rsid w:val="00293976"/>
    <w:rsid w:val="002A4526"/>
    <w:rsid w:val="002A79D5"/>
    <w:rsid w:val="003107B0"/>
    <w:rsid w:val="00310DA2"/>
    <w:rsid w:val="00373BA5"/>
    <w:rsid w:val="003B0562"/>
    <w:rsid w:val="003B1436"/>
    <w:rsid w:val="003D4292"/>
    <w:rsid w:val="004246CC"/>
    <w:rsid w:val="00444DB7"/>
    <w:rsid w:val="004A4B83"/>
    <w:rsid w:val="00542D63"/>
    <w:rsid w:val="0054587C"/>
    <w:rsid w:val="00566411"/>
    <w:rsid w:val="005A6932"/>
    <w:rsid w:val="005D0DD7"/>
    <w:rsid w:val="005F19CE"/>
    <w:rsid w:val="005F37DC"/>
    <w:rsid w:val="006363C9"/>
    <w:rsid w:val="0064500A"/>
    <w:rsid w:val="00671249"/>
    <w:rsid w:val="006830B5"/>
    <w:rsid w:val="006C211E"/>
    <w:rsid w:val="006E095A"/>
    <w:rsid w:val="00710E23"/>
    <w:rsid w:val="0075037A"/>
    <w:rsid w:val="00765C3A"/>
    <w:rsid w:val="00772C29"/>
    <w:rsid w:val="0078502D"/>
    <w:rsid w:val="007C2328"/>
    <w:rsid w:val="007C7D09"/>
    <w:rsid w:val="00800AE2"/>
    <w:rsid w:val="00805414"/>
    <w:rsid w:val="00812543"/>
    <w:rsid w:val="008306EB"/>
    <w:rsid w:val="008741D6"/>
    <w:rsid w:val="008A1B08"/>
    <w:rsid w:val="008A5153"/>
    <w:rsid w:val="008D0DCB"/>
    <w:rsid w:val="009023FE"/>
    <w:rsid w:val="00933975"/>
    <w:rsid w:val="00940D66"/>
    <w:rsid w:val="009501F8"/>
    <w:rsid w:val="00953DD3"/>
    <w:rsid w:val="009574ED"/>
    <w:rsid w:val="0097307F"/>
    <w:rsid w:val="009C649A"/>
    <w:rsid w:val="009E0E65"/>
    <w:rsid w:val="00A005D0"/>
    <w:rsid w:val="00A44677"/>
    <w:rsid w:val="00A641B5"/>
    <w:rsid w:val="00AC100A"/>
    <w:rsid w:val="00AD029D"/>
    <w:rsid w:val="00AF54DE"/>
    <w:rsid w:val="00AF6535"/>
    <w:rsid w:val="00B02257"/>
    <w:rsid w:val="00B03E48"/>
    <w:rsid w:val="00B3614F"/>
    <w:rsid w:val="00B4009A"/>
    <w:rsid w:val="00B4086B"/>
    <w:rsid w:val="00B55FC7"/>
    <w:rsid w:val="00B564DB"/>
    <w:rsid w:val="00B63D15"/>
    <w:rsid w:val="00B67A20"/>
    <w:rsid w:val="00B750A3"/>
    <w:rsid w:val="00B90C30"/>
    <w:rsid w:val="00B94643"/>
    <w:rsid w:val="00BC5CD3"/>
    <w:rsid w:val="00BE2782"/>
    <w:rsid w:val="00BF03BD"/>
    <w:rsid w:val="00C04084"/>
    <w:rsid w:val="00C76A6F"/>
    <w:rsid w:val="00CA6DCD"/>
    <w:rsid w:val="00CA787C"/>
    <w:rsid w:val="00CB3A54"/>
    <w:rsid w:val="00CF36CA"/>
    <w:rsid w:val="00D36C30"/>
    <w:rsid w:val="00D931CC"/>
    <w:rsid w:val="00DA1CCE"/>
    <w:rsid w:val="00DB51EE"/>
    <w:rsid w:val="00DD4A88"/>
    <w:rsid w:val="00DE4CBB"/>
    <w:rsid w:val="00E07CF4"/>
    <w:rsid w:val="00E26F88"/>
    <w:rsid w:val="00E632F4"/>
    <w:rsid w:val="00EB43C6"/>
    <w:rsid w:val="00F16607"/>
    <w:rsid w:val="00F62E1D"/>
    <w:rsid w:val="00FA38A1"/>
    <w:rsid w:val="00FA4628"/>
    <w:rsid w:val="00FD1904"/>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1954-11C7-4023-9257-03528B11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7</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MÔ TẢ CHUNG</vt:lpstr>
      <vt:lpstr>Thực trạng, nhu cầu</vt:lpstr>
      <vt:lpstr>Mô tả chung</vt:lpstr>
      <vt:lpstr>Các chức năng chính</vt:lpstr>
      <vt:lpstr>Cách sử dụng</vt:lpstr>
      <vt:lpstr>Điểm hay</vt:lpstr>
      <vt:lpstr>Điểm chưa hay</vt:lpstr>
      <vt:lpstr>CÁC HỆ THỐNG HIỆN CÓ</vt:lpstr>
      <vt:lpstr>Timdothatlac.com</vt:lpstr>
      <vt:lpstr>Nhatcuaroi.net</vt:lpstr>
      <vt:lpstr>Timdodamat.com</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66</cp:revision>
  <cp:lastPrinted>2014-07-02T01:35:00Z</cp:lastPrinted>
  <dcterms:created xsi:type="dcterms:W3CDTF">2014-07-01T23:36:00Z</dcterms:created>
  <dcterms:modified xsi:type="dcterms:W3CDTF">2014-10-24T07:40:00Z</dcterms:modified>
</cp:coreProperties>
</file>