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7D" w:rsidRDefault="009C54AD" w:rsidP="003723D6">
      <w:pPr>
        <w:jc w:val="both"/>
        <w:rPr>
          <w:rFonts w:ascii="Times New Roman" w:hAnsi="Times New Roman"/>
          <w:sz w:val="24"/>
          <w:szCs w:val="24"/>
        </w:rPr>
      </w:pPr>
      <w:r w:rsidRPr="009C54AD">
        <w:rPr>
          <w:rFonts w:ascii="Times New Roman" w:hAnsi="Times New Roman"/>
          <w:b/>
          <w:sz w:val="24"/>
          <w:szCs w:val="24"/>
        </w:rPr>
        <w:t>DEFENITION</w:t>
      </w:r>
      <w:r>
        <w:rPr>
          <w:rFonts w:ascii="Times New Roman" w:hAnsi="Times New Roman"/>
          <w:b/>
          <w:sz w:val="24"/>
          <w:szCs w:val="24"/>
        </w:rPr>
        <w:br/>
      </w:r>
      <w:r w:rsidRPr="005D1316">
        <w:rPr>
          <w:rFonts w:ascii="Times New Roman" w:hAnsi="Times New Roman"/>
          <w:b/>
          <w:sz w:val="24"/>
          <w:szCs w:val="24"/>
        </w:rPr>
        <w:br/>
      </w:r>
      <w:r w:rsidRPr="005D1316">
        <w:rPr>
          <w:rFonts w:ascii="Times New Roman" w:hAnsi="Times New Roman"/>
          <w:b/>
          <w:sz w:val="24"/>
          <w:szCs w:val="24"/>
        </w:rPr>
        <w:tab/>
      </w:r>
      <w:r w:rsidRPr="005D1316">
        <w:rPr>
          <w:rFonts w:ascii="Times New Roman" w:hAnsi="Times New Roman"/>
          <w:b/>
          <w:sz w:val="24"/>
          <w:szCs w:val="24"/>
          <w:u w:val="single"/>
        </w:rPr>
        <w:t>Flowchart</w:t>
      </w:r>
    </w:p>
    <w:p w:rsidR="003723D6" w:rsidRDefault="009C54AD" w:rsidP="003723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 type of diagram that shows the workflow, method and algorithm. It is commonly displayed using arrows, rectangles, ovals, diamonds, parallelogram and a cloud</w:t>
      </w:r>
      <w:r w:rsidR="003723D6">
        <w:rPr>
          <w:rFonts w:ascii="Times New Roman" w:hAnsi="Times New Roman"/>
          <w:sz w:val="24"/>
          <w:szCs w:val="24"/>
        </w:rPr>
        <w:t xml:space="preserve"> (also called the flowchart symbols)</w:t>
      </w:r>
      <w:r>
        <w:rPr>
          <w:rFonts w:ascii="Times New Roman" w:hAnsi="Times New Roman"/>
          <w:sz w:val="24"/>
          <w:szCs w:val="24"/>
        </w:rPr>
        <w:t xml:space="preserve"> to show the process of the program. </w:t>
      </w:r>
      <w:r w:rsidR="003723D6">
        <w:rPr>
          <w:rFonts w:ascii="Times New Roman" w:hAnsi="Times New Roman"/>
          <w:sz w:val="24"/>
          <w:szCs w:val="24"/>
        </w:rPr>
        <w:t xml:space="preserve">Arrows represents the relationship between the representative shapes. </w:t>
      </w:r>
      <w:r>
        <w:rPr>
          <w:rFonts w:ascii="Times New Roman" w:hAnsi="Times New Roman"/>
          <w:sz w:val="24"/>
          <w:szCs w:val="24"/>
        </w:rPr>
        <w:t>The ovals represent the beginning and the ending of the program. The rectangles show the process. Diamonds represents the decision. Parallelogram shows the I/O process and the internet is represented by a cloud. The main purpose of a flowchart is to provide the people a common language or reference point</w:t>
      </w:r>
      <w:r w:rsidR="003723D6">
        <w:rPr>
          <w:rFonts w:ascii="Times New Roman" w:hAnsi="Times New Roman"/>
          <w:sz w:val="24"/>
          <w:szCs w:val="24"/>
        </w:rPr>
        <w:t>. It helps to create a draft of solution to a coding problem and a</w:t>
      </w:r>
      <w:r w:rsidR="003723D6" w:rsidRPr="003723D6">
        <w:rPr>
          <w:rFonts w:ascii="Times New Roman" w:hAnsi="Times New Roman"/>
          <w:sz w:val="24"/>
          <w:szCs w:val="24"/>
        </w:rPr>
        <w:t xml:space="preserve"> flowchart can help visualize the steps in a system including inputs, outputs, and loops.</w:t>
      </w:r>
    </w:p>
    <w:p w:rsidR="005D1316" w:rsidRDefault="005D1316" w:rsidP="005D1316">
      <w:pPr>
        <w:jc w:val="both"/>
        <w:rPr>
          <w:rFonts w:ascii="Times New Roman" w:hAnsi="Times New Roman"/>
          <w:sz w:val="24"/>
          <w:szCs w:val="24"/>
        </w:rPr>
      </w:pPr>
    </w:p>
    <w:p w:rsidR="005D1316" w:rsidRPr="005D1316" w:rsidRDefault="005D1316" w:rsidP="005D1316">
      <w:pPr>
        <w:jc w:val="both"/>
        <w:rPr>
          <w:rFonts w:ascii="Times New Roman" w:hAnsi="Times New Roman"/>
          <w:b/>
          <w:sz w:val="24"/>
          <w:szCs w:val="24"/>
        </w:rPr>
      </w:pPr>
      <w:r w:rsidRPr="005D1316">
        <w:rPr>
          <w:rFonts w:ascii="Times New Roman" w:hAnsi="Times New Roman"/>
          <w:b/>
          <w:sz w:val="24"/>
          <w:szCs w:val="24"/>
        </w:rPr>
        <w:t>EXAMPLE OF A FLOWCHART:</w:t>
      </w:r>
    </w:p>
    <w:p w:rsidR="003723D6" w:rsidRDefault="003723D6" w:rsidP="003723D6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:rsidR="003723D6" w:rsidRDefault="005D1316" w:rsidP="003723D6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249753</wp:posOffset>
            </wp:positionV>
            <wp:extent cx="5358585" cy="4242213"/>
            <wp:effectExtent l="0" t="0" r="0" b="6350"/>
            <wp:wrapThrough wrapText="bothSides">
              <wp:wrapPolygon edited="0">
                <wp:start x="768" y="0"/>
                <wp:lineTo x="384" y="582"/>
                <wp:lineTo x="230" y="970"/>
                <wp:lineTo x="384" y="2134"/>
                <wp:lineTo x="13823" y="3201"/>
                <wp:lineTo x="19122" y="3201"/>
                <wp:lineTo x="18968" y="4753"/>
                <wp:lineTo x="9062" y="5044"/>
                <wp:lineTo x="154" y="5820"/>
                <wp:lineTo x="154" y="7663"/>
                <wp:lineTo x="384" y="7857"/>
                <wp:lineTo x="2073" y="7857"/>
                <wp:lineTo x="2073" y="10962"/>
                <wp:lineTo x="1229" y="12514"/>
                <wp:lineTo x="0" y="13484"/>
                <wp:lineTo x="0" y="13678"/>
                <wp:lineTo x="538" y="14066"/>
                <wp:lineTo x="1997" y="15618"/>
                <wp:lineTo x="1843" y="17170"/>
                <wp:lineTo x="2073" y="18722"/>
                <wp:lineTo x="384" y="19595"/>
                <wp:lineTo x="230" y="19789"/>
                <wp:lineTo x="230" y="21535"/>
                <wp:lineTo x="20812" y="21535"/>
                <wp:lineTo x="20965" y="21438"/>
                <wp:lineTo x="21272" y="20177"/>
                <wp:lineTo x="20504" y="19498"/>
                <wp:lineTo x="19583" y="18722"/>
                <wp:lineTo x="19736" y="14066"/>
                <wp:lineTo x="19660" y="9410"/>
                <wp:lineTo x="20351" y="7857"/>
                <wp:lineTo x="21426" y="6984"/>
                <wp:lineTo x="21503" y="6693"/>
                <wp:lineTo x="19736" y="4753"/>
                <wp:lineTo x="19813" y="3201"/>
                <wp:lineTo x="21426" y="1843"/>
                <wp:lineTo x="21426" y="0"/>
                <wp:lineTo x="76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k-Teller-Flowchart-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85" cy="424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3D6" w:rsidRDefault="003723D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Default="003723D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Default="003723D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Default="003723D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Default="003723D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D1316" w:rsidRDefault="005D1316" w:rsidP="003723D6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723D6" w:rsidRPr="005D1316" w:rsidRDefault="003723D6" w:rsidP="003723D6">
      <w:pPr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D1316">
        <w:rPr>
          <w:rFonts w:ascii="Times New Roman" w:hAnsi="Times New Roman"/>
          <w:b/>
          <w:sz w:val="24"/>
          <w:szCs w:val="24"/>
          <w:u w:val="single"/>
        </w:rPr>
        <w:t>Pseudocode</w:t>
      </w:r>
    </w:p>
    <w:p w:rsidR="003723D6" w:rsidRDefault="005D1316" w:rsidP="005D131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D1316">
        <w:rPr>
          <w:rFonts w:ascii="Times New Roman" w:hAnsi="Times New Roman"/>
          <w:sz w:val="24"/>
          <w:szCs w:val="24"/>
        </w:rPr>
        <w:t>The word "pseudo" means "fake," so "pseudocode" means "fake code." The algorithm in the pseudocode helps programmers or nonprogrammers determine the step-by-step actions a program must take to complete a required or desired action.</w:t>
      </w:r>
      <w:r>
        <w:rPr>
          <w:rFonts w:ascii="Times New Roman" w:hAnsi="Times New Roman"/>
          <w:sz w:val="24"/>
          <w:szCs w:val="24"/>
        </w:rPr>
        <w:t xml:space="preserve"> </w:t>
      </w:r>
      <w:r w:rsidR="003723D6" w:rsidRPr="005D1316">
        <w:rPr>
          <w:rFonts w:ascii="Times New Roman" w:hAnsi="Times New Roman"/>
          <w:sz w:val="24"/>
          <w:szCs w:val="24"/>
        </w:rPr>
        <w:t>It is the detailed but readable description of what a computer program must d</w:t>
      </w:r>
      <w:r w:rsidRPr="005D1316">
        <w:rPr>
          <w:rFonts w:ascii="Times New Roman" w:hAnsi="Times New Roman"/>
          <w:sz w:val="24"/>
          <w:szCs w:val="24"/>
        </w:rPr>
        <w:t>o. Pseudocode is not actually a programming language, it only uses short phrases to write code for programs before you actually create it in a specific language. It is an informal program description that does not contain any code syntax,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316">
        <w:rPr>
          <w:rFonts w:ascii="Times New Roman" w:hAnsi="Times New Roman"/>
          <w:sz w:val="24"/>
          <w:szCs w:val="24"/>
        </w:rPr>
        <w:t>but instead serves as a general representation of a program's functions.</w:t>
      </w:r>
      <w:r>
        <w:rPr>
          <w:rFonts w:ascii="Times New Roman" w:hAnsi="Times New Roman"/>
          <w:sz w:val="24"/>
          <w:szCs w:val="24"/>
        </w:rPr>
        <w:t xml:space="preserve"> I</w:t>
      </w:r>
      <w:r w:rsidRPr="005D1316">
        <w:rPr>
          <w:rFonts w:ascii="Times New Roman" w:hAnsi="Times New Roman"/>
          <w:sz w:val="24"/>
          <w:szCs w:val="24"/>
        </w:rPr>
        <w:t>t summarizes the flow of the program but it excludes the underlying details. Once the pseudocode is accepted, it is rewritten using the vocabulary and syntax of a programming language</w:t>
      </w:r>
      <w:r>
        <w:rPr>
          <w:rFonts w:ascii="Times New Roman" w:hAnsi="Times New Roman"/>
          <w:sz w:val="24"/>
          <w:szCs w:val="24"/>
        </w:rPr>
        <w:t>. P</w:t>
      </w:r>
      <w:r w:rsidRPr="005D1316">
        <w:rPr>
          <w:rFonts w:ascii="Times New Roman" w:hAnsi="Times New Roman"/>
          <w:sz w:val="24"/>
          <w:szCs w:val="24"/>
        </w:rPr>
        <w:t>seudocode cannot be compiled into an executable program. Therefore, pseudocode must be converted into a specific programming language if it is to become a usable application.</w:t>
      </w:r>
      <w:r>
        <w:rPr>
          <w:rFonts w:ascii="Times New Roman" w:hAnsi="Times New Roman"/>
          <w:sz w:val="24"/>
          <w:szCs w:val="24"/>
        </w:rPr>
        <w:t xml:space="preserve"> The purpose of pseudocodes is </w:t>
      </w:r>
      <w:r w:rsidRPr="005D1316">
        <w:rPr>
          <w:rFonts w:ascii="Times New Roman" w:hAnsi="Times New Roman"/>
          <w:sz w:val="24"/>
          <w:szCs w:val="24"/>
        </w:rPr>
        <w:t>to review the steps to confirm the proposed code matches the coding specifications</w:t>
      </w:r>
      <w:r>
        <w:rPr>
          <w:rFonts w:ascii="Times New Roman" w:hAnsi="Times New Roman"/>
          <w:sz w:val="24"/>
          <w:szCs w:val="24"/>
        </w:rPr>
        <w:t xml:space="preserve"> but </w:t>
      </w:r>
      <w:r w:rsidRPr="005D1316">
        <w:rPr>
          <w:rFonts w:ascii="Times New Roman" w:hAnsi="Times New Roman"/>
          <w:sz w:val="24"/>
          <w:szCs w:val="24"/>
        </w:rPr>
        <w:t>it does not provide as good a map for the programmer as a flowchart does. It does not include the full logic of the proposed code.</w:t>
      </w:r>
    </w:p>
    <w:p w:rsidR="005D1316" w:rsidRPr="005D1316" w:rsidRDefault="005D1316" w:rsidP="005D1316">
      <w:pPr>
        <w:pStyle w:val="ListParagraph"/>
        <w:ind w:left="1800"/>
        <w:jc w:val="both"/>
        <w:rPr>
          <w:rFonts w:ascii="Times New Roman" w:hAnsi="Times New Roman"/>
          <w:b/>
          <w:sz w:val="24"/>
          <w:szCs w:val="24"/>
        </w:rPr>
      </w:pPr>
    </w:p>
    <w:p w:rsidR="005D1316" w:rsidRPr="005D1316" w:rsidRDefault="005D1316" w:rsidP="005D1316">
      <w:pPr>
        <w:jc w:val="both"/>
        <w:rPr>
          <w:rFonts w:ascii="Times New Roman" w:hAnsi="Times New Roman"/>
          <w:b/>
          <w:sz w:val="24"/>
          <w:szCs w:val="24"/>
        </w:rPr>
      </w:pPr>
      <w:r w:rsidRPr="005D1316">
        <w:rPr>
          <w:rFonts w:ascii="Times New Roman" w:hAnsi="Times New Roman"/>
          <w:b/>
          <w:sz w:val="24"/>
          <w:szCs w:val="24"/>
        </w:rPr>
        <w:t xml:space="preserve">EXAMPLE OF A PSEUDOCODE: </w:t>
      </w:r>
    </w:p>
    <w:p w:rsidR="003723D6" w:rsidRDefault="005D1316" w:rsidP="003723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542155" cy="2837815"/>
            <wp:effectExtent l="0" t="0" r="0" b="63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eudo-Code-Example-of-a-G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REFERENCES</w:t>
      </w:r>
    </w:p>
    <w:p w:rsidR="003723D6" w:rsidRDefault="003723D6" w:rsidP="003723D6">
      <w:pPr>
        <w:jc w:val="both"/>
        <w:rPr>
          <w:rFonts w:ascii="Times New Roman" w:hAnsi="Times New Roman"/>
          <w:sz w:val="24"/>
          <w:szCs w:val="24"/>
        </w:rPr>
      </w:pPr>
    </w:p>
    <w:p w:rsidR="005D1316" w:rsidRPr="005D1316" w:rsidRDefault="005D1316" w:rsidP="003723D6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D1316">
        <w:rPr>
          <w:rFonts w:ascii="Times New Roman" w:hAnsi="Times New Roman"/>
          <w:sz w:val="24"/>
          <w:szCs w:val="24"/>
          <w:u w:val="single"/>
        </w:rPr>
        <w:t>FLOWCHART</w:t>
      </w:r>
    </w:p>
    <w:p w:rsidR="005D1316" w:rsidRDefault="005D1316" w:rsidP="003723D6">
      <w:pPr>
        <w:jc w:val="both"/>
        <w:rPr>
          <w:rFonts w:ascii="Times New Roman" w:hAnsi="Times New Roman"/>
          <w:sz w:val="24"/>
          <w:szCs w:val="24"/>
        </w:rPr>
      </w:pPr>
    </w:p>
    <w:p w:rsidR="003723D6" w:rsidRDefault="003723D6" w:rsidP="003723D6">
      <w:pPr>
        <w:jc w:val="both"/>
        <w:rPr>
          <w:rFonts w:ascii="Times New Roman" w:hAnsi="Times New Roman"/>
          <w:i/>
          <w:sz w:val="24"/>
          <w:szCs w:val="24"/>
        </w:rPr>
      </w:pPr>
      <w:r w:rsidRPr="003723D6">
        <w:rPr>
          <w:rFonts w:ascii="Times New Roman" w:hAnsi="Times New Roman"/>
          <w:i/>
          <w:sz w:val="24"/>
          <w:szCs w:val="24"/>
        </w:rPr>
        <w:t xml:space="preserve">Rouse, M., Gallagher, P., Rouse, M., &amp; Rouse, M. (n.d.). What is flowchart? - Definition from WhatIs.com. Retrieved from </w:t>
      </w:r>
      <w:hyperlink r:id="rId7" w:history="1">
        <w:r w:rsidRPr="009C4FE4">
          <w:rPr>
            <w:rStyle w:val="Hyperlink"/>
            <w:rFonts w:ascii="Times New Roman" w:hAnsi="Times New Roman"/>
            <w:i/>
            <w:sz w:val="24"/>
            <w:szCs w:val="24"/>
          </w:rPr>
          <w:t>https://whatis.techtarget.com/definition/flowchart</w:t>
        </w:r>
      </w:hyperlink>
      <w:r w:rsidRPr="003723D6">
        <w:rPr>
          <w:rFonts w:ascii="Times New Roman" w:hAnsi="Times New Roman"/>
          <w:i/>
          <w:sz w:val="24"/>
          <w:szCs w:val="24"/>
        </w:rPr>
        <w:t>.</w:t>
      </w:r>
    </w:p>
    <w:p w:rsidR="003723D6" w:rsidRDefault="003723D6" w:rsidP="003723D6">
      <w:pPr>
        <w:jc w:val="both"/>
        <w:rPr>
          <w:rFonts w:ascii="Times New Roman" w:hAnsi="Times New Roman"/>
          <w:i/>
          <w:sz w:val="24"/>
          <w:szCs w:val="24"/>
        </w:rPr>
      </w:pPr>
      <w:r w:rsidRPr="003723D6">
        <w:rPr>
          <w:rFonts w:ascii="Times New Roman" w:hAnsi="Times New Roman"/>
          <w:i/>
          <w:sz w:val="24"/>
          <w:szCs w:val="24"/>
        </w:rPr>
        <w:t xml:space="preserve">(n.d.). Retrieved from </w:t>
      </w:r>
      <w:hyperlink r:id="rId8" w:history="1">
        <w:r w:rsidRPr="009C4FE4">
          <w:rPr>
            <w:rStyle w:val="Hyperlink"/>
            <w:rFonts w:ascii="Times New Roman" w:hAnsi="Times New Roman"/>
            <w:i/>
            <w:sz w:val="24"/>
            <w:szCs w:val="24"/>
          </w:rPr>
          <w:t>https://www.smartdraw.com/flowchart/flowchart-symbols.htm</w:t>
        </w:r>
      </w:hyperlink>
      <w:r w:rsidRPr="003723D6">
        <w:rPr>
          <w:rFonts w:ascii="Times New Roman" w:hAnsi="Times New Roman"/>
          <w:i/>
          <w:sz w:val="24"/>
          <w:szCs w:val="24"/>
        </w:rPr>
        <w:t>.</w:t>
      </w:r>
    </w:p>
    <w:p w:rsidR="005D1316" w:rsidRDefault="005D1316" w:rsidP="003723D6">
      <w:pPr>
        <w:jc w:val="both"/>
        <w:rPr>
          <w:rFonts w:ascii="Times New Roman" w:hAnsi="Times New Roman"/>
          <w:i/>
          <w:sz w:val="24"/>
          <w:szCs w:val="24"/>
        </w:rPr>
      </w:pPr>
    </w:p>
    <w:p w:rsidR="005D1316" w:rsidRPr="005D1316" w:rsidRDefault="005D1316" w:rsidP="003723D6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D1316">
        <w:rPr>
          <w:rFonts w:ascii="Times New Roman" w:hAnsi="Times New Roman"/>
          <w:sz w:val="24"/>
          <w:szCs w:val="24"/>
          <w:u w:val="single"/>
        </w:rPr>
        <w:t>PSEUDOCODE</w:t>
      </w:r>
    </w:p>
    <w:p w:rsidR="005D1316" w:rsidRDefault="005D1316" w:rsidP="003723D6">
      <w:pPr>
        <w:jc w:val="both"/>
        <w:rPr>
          <w:rFonts w:ascii="Times New Roman" w:hAnsi="Times New Roman"/>
          <w:i/>
          <w:sz w:val="24"/>
          <w:szCs w:val="24"/>
        </w:rPr>
      </w:pPr>
    </w:p>
    <w:p w:rsidR="005D1316" w:rsidRDefault="005D1316" w:rsidP="003723D6">
      <w:pPr>
        <w:jc w:val="both"/>
        <w:rPr>
          <w:rFonts w:ascii="Times New Roman" w:hAnsi="Times New Roman"/>
          <w:i/>
          <w:sz w:val="24"/>
          <w:szCs w:val="24"/>
        </w:rPr>
      </w:pPr>
      <w:r w:rsidRPr="005D1316">
        <w:rPr>
          <w:rFonts w:ascii="Times New Roman" w:hAnsi="Times New Roman"/>
          <w:i/>
          <w:sz w:val="24"/>
          <w:szCs w:val="24"/>
        </w:rPr>
        <w:t xml:space="preserve">Beal, V. (n.d.). pseudocode. Retrieved from </w:t>
      </w:r>
      <w:hyperlink r:id="rId9" w:history="1">
        <w:r w:rsidRPr="009C4FE4">
          <w:rPr>
            <w:rStyle w:val="Hyperlink"/>
            <w:rFonts w:ascii="Times New Roman" w:hAnsi="Times New Roman"/>
            <w:i/>
            <w:sz w:val="24"/>
            <w:szCs w:val="24"/>
          </w:rPr>
          <w:t>https://www.webopedia.com/TERM/P/pseudocode.html</w:t>
        </w:r>
      </w:hyperlink>
      <w:r w:rsidRPr="005D1316">
        <w:rPr>
          <w:rFonts w:ascii="Times New Roman" w:hAnsi="Times New Roman"/>
          <w:i/>
          <w:sz w:val="24"/>
          <w:szCs w:val="24"/>
        </w:rPr>
        <w:t>.</w:t>
      </w:r>
    </w:p>
    <w:p w:rsidR="005D1316" w:rsidRDefault="005D1316" w:rsidP="003723D6">
      <w:pPr>
        <w:jc w:val="both"/>
        <w:rPr>
          <w:rFonts w:ascii="Times New Roman" w:hAnsi="Times New Roman"/>
          <w:i/>
          <w:sz w:val="24"/>
          <w:szCs w:val="24"/>
        </w:rPr>
      </w:pPr>
      <w:r w:rsidRPr="005D1316">
        <w:rPr>
          <w:rFonts w:ascii="Times New Roman" w:hAnsi="Times New Roman"/>
          <w:i/>
          <w:sz w:val="24"/>
          <w:szCs w:val="24"/>
        </w:rPr>
        <w:t xml:space="preserve">(n.d.). Retrieved from </w:t>
      </w:r>
      <w:hyperlink r:id="rId10" w:history="1">
        <w:r w:rsidRPr="009C4FE4">
          <w:rPr>
            <w:rStyle w:val="Hyperlink"/>
            <w:rFonts w:ascii="Times New Roman" w:hAnsi="Times New Roman"/>
            <w:i/>
            <w:sz w:val="24"/>
            <w:szCs w:val="24"/>
          </w:rPr>
          <w:t>https://study.com/academy/lesson/pseudocode-definition-examples-quiz.html</w:t>
        </w:r>
      </w:hyperlink>
      <w:r w:rsidRPr="005D1316">
        <w:rPr>
          <w:rFonts w:ascii="Times New Roman" w:hAnsi="Times New Roman"/>
          <w:i/>
          <w:sz w:val="24"/>
          <w:szCs w:val="24"/>
        </w:rPr>
        <w:t>.</w:t>
      </w:r>
    </w:p>
    <w:p w:rsidR="005D1316" w:rsidRDefault="005D1316" w:rsidP="003723D6">
      <w:pPr>
        <w:jc w:val="both"/>
        <w:rPr>
          <w:rFonts w:ascii="Times New Roman" w:hAnsi="Times New Roman"/>
          <w:i/>
          <w:sz w:val="24"/>
          <w:szCs w:val="24"/>
        </w:rPr>
      </w:pPr>
      <w:r w:rsidRPr="005D1316">
        <w:rPr>
          <w:rFonts w:ascii="Times New Roman" w:hAnsi="Times New Roman"/>
          <w:i/>
          <w:sz w:val="24"/>
          <w:szCs w:val="24"/>
        </w:rPr>
        <w:t>Rouse, M., Smith, S., Rouse, M., &amp; Rouse, M. (n.d.). What is pseudocode? - Definition from WhatIs.com. Retrieved from https://whatis.techtarget.com/definition/pseudocode.</w:t>
      </w:r>
    </w:p>
    <w:p w:rsidR="003723D6" w:rsidRDefault="003723D6" w:rsidP="003723D6">
      <w:pPr>
        <w:jc w:val="both"/>
        <w:rPr>
          <w:rFonts w:ascii="Times New Roman" w:hAnsi="Times New Roman"/>
          <w:i/>
          <w:sz w:val="24"/>
          <w:szCs w:val="24"/>
        </w:rPr>
      </w:pPr>
    </w:p>
    <w:p w:rsidR="003723D6" w:rsidRPr="003723D6" w:rsidRDefault="003723D6" w:rsidP="003723D6">
      <w:pPr>
        <w:jc w:val="both"/>
        <w:rPr>
          <w:rFonts w:ascii="Times New Roman" w:hAnsi="Times New Roman"/>
          <w:i/>
          <w:sz w:val="24"/>
          <w:szCs w:val="24"/>
        </w:rPr>
      </w:pPr>
    </w:p>
    <w:sectPr w:rsidR="003723D6" w:rsidRPr="0037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F38"/>
    <w:multiLevelType w:val="hybridMultilevel"/>
    <w:tmpl w:val="8B28F4B2"/>
    <w:lvl w:ilvl="0" w:tplc="7A7C5A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71DD9"/>
    <w:multiLevelType w:val="hybridMultilevel"/>
    <w:tmpl w:val="836C3F40"/>
    <w:lvl w:ilvl="0" w:tplc="9594C1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7D"/>
    <w:rsid w:val="003723D6"/>
    <w:rsid w:val="005D1316"/>
    <w:rsid w:val="0060657D"/>
    <w:rsid w:val="009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B743"/>
  <w15:chartTrackingRefBased/>
  <w15:docId w15:val="{02292F69-A1A4-4219-94A9-5A8F7DF9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draw.com/flowchart/flowchart-symbol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flowch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udy.com/academy/lesson/pseudocode-definition-examples-qui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TERM/P/pseudo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Gail Candelaria</dc:creator>
  <cp:keywords/>
  <dc:description/>
  <cp:lastModifiedBy>Francesca Gail Candelaria</cp:lastModifiedBy>
  <cp:revision>1</cp:revision>
  <dcterms:created xsi:type="dcterms:W3CDTF">2019-10-11T16:05:00Z</dcterms:created>
  <dcterms:modified xsi:type="dcterms:W3CDTF">2019-10-11T17:03:00Z</dcterms:modified>
</cp:coreProperties>
</file>