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F99" w:rsidRDefault="00970F99" w:rsidP="00970F99">
      <w:pPr>
        <w:rPr>
          <w:sz w:val="36"/>
          <w:szCs w:val="36"/>
        </w:rPr>
      </w:pPr>
      <w:r>
        <w:rPr>
          <w:sz w:val="36"/>
          <w:szCs w:val="36"/>
        </w:rPr>
        <w:t>Module: Generator</w:t>
      </w:r>
    </w:p>
    <w:p w:rsidR="00970F99" w:rsidRDefault="00970F99" w:rsidP="00970F9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Extends: </w:t>
      </w:r>
      <w:r w:rsidR="00E234AF">
        <w:rPr>
          <w:sz w:val="20"/>
          <w:szCs w:val="20"/>
        </w:rPr>
        <w:t>Thread</w:t>
      </w:r>
    </w:p>
    <w:p w:rsidR="005B2F33" w:rsidRDefault="005B2F33" w:rsidP="00970F99">
      <w:pPr>
        <w:spacing w:after="0"/>
        <w:rPr>
          <w:sz w:val="20"/>
          <w:szCs w:val="20"/>
        </w:rPr>
      </w:pPr>
    </w:p>
    <w:p w:rsidR="005B2F33" w:rsidRDefault="005B2F33" w:rsidP="00970F99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</w:p>
    <w:p w:rsidR="00970F99" w:rsidRPr="00B17529" w:rsidRDefault="00970F99" w:rsidP="00970F99">
      <w:pPr>
        <w:spacing w:after="0"/>
        <w:rPr>
          <w:sz w:val="20"/>
          <w:szCs w:val="20"/>
        </w:rPr>
      </w:pPr>
    </w:p>
    <w:p w:rsidR="00970F99" w:rsidRDefault="005B2F33" w:rsidP="00970F99">
      <w:proofErr w:type="spellStart"/>
      <w:r>
        <w:t>FIeld</w:t>
      </w:r>
      <w:proofErr w:type="spellEnd"/>
      <w:r>
        <w:t xml:space="preserve"> Variables: </w:t>
      </w:r>
      <w:r w:rsidR="00970F99">
        <w:t xml:space="preserve"> </w:t>
      </w:r>
    </w:p>
    <w:tbl>
      <w:tblPr>
        <w:tblStyle w:val="TableGrid"/>
        <w:tblW w:w="0" w:type="auto"/>
        <w:tblLook w:val="04A0"/>
      </w:tblPr>
      <w:tblGrid>
        <w:gridCol w:w="2423"/>
        <w:gridCol w:w="2391"/>
        <w:gridCol w:w="2504"/>
      </w:tblGrid>
      <w:tr w:rsidR="00970F99" w:rsidTr="00B3446E">
        <w:tc>
          <w:tcPr>
            <w:tcW w:w="2423" w:type="dxa"/>
          </w:tcPr>
          <w:p w:rsidR="00970F99" w:rsidRDefault="00970F99" w:rsidP="00B3446E">
            <w:r>
              <w:t>Field Name</w:t>
            </w:r>
          </w:p>
        </w:tc>
        <w:tc>
          <w:tcPr>
            <w:tcW w:w="2391" w:type="dxa"/>
          </w:tcPr>
          <w:p w:rsidR="00970F99" w:rsidRDefault="00970F99" w:rsidP="00B3446E">
            <w:r>
              <w:t>Type</w:t>
            </w:r>
          </w:p>
        </w:tc>
        <w:tc>
          <w:tcPr>
            <w:tcW w:w="2504" w:type="dxa"/>
          </w:tcPr>
          <w:p w:rsidR="00970F99" w:rsidRDefault="00970F99" w:rsidP="00B3446E">
            <w:r>
              <w:t>Meaning</w:t>
            </w:r>
          </w:p>
        </w:tc>
      </w:tr>
      <w:tr w:rsidR="00970F99" w:rsidTr="00B3446E">
        <w:tc>
          <w:tcPr>
            <w:tcW w:w="2423" w:type="dxa"/>
          </w:tcPr>
          <w:p w:rsidR="00970F99" w:rsidRDefault="00970F99" w:rsidP="00B3446E">
            <w:proofErr w:type="spellStart"/>
            <w:r>
              <w:t>processCount</w:t>
            </w:r>
            <w:proofErr w:type="spellEnd"/>
          </w:p>
        </w:tc>
        <w:tc>
          <w:tcPr>
            <w:tcW w:w="2391" w:type="dxa"/>
          </w:tcPr>
          <w:p w:rsidR="00970F99" w:rsidRDefault="005B2F33" w:rsidP="00B3446E">
            <w:r>
              <w:t xml:space="preserve">private </w:t>
            </w:r>
            <w:proofErr w:type="spellStart"/>
            <w:r w:rsidR="00970F99">
              <w:t>int</w:t>
            </w:r>
            <w:proofErr w:type="spellEnd"/>
          </w:p>
        </w:tc>
        <w:tc>
          <w:tcPr>
            <w:tcW w:w="2504" w:type="dxa"/>
          </w:tcPr>
          <w:p w:rsidR="00970F99" w:rsidRDefault="00970F99" w:rsidP="00B3446E">
            <w:r>
              <w:t>represents how many processes have been generated</w:t>
            </w:r>
            <w:r w:rsidR="005B2F33">
              <w:t xml:space="preserve">. This variable is assigned as the ID for new processed generated. </w:t>
            </w:r>
          </w:p>
        </w:tc>
      </w:tr>
    </w:tbl>
    <w:p w:rsidR="00970F99" w:rsidRDefault="00970F99" w:rsidP="00970F99"/>
    <w:p w:rsidR="005B2F33" w:rsidRDefault="005B2F33" w:rsidP="00970F99">
      <w:r>
        <w:t xml:space="preserve">INTERFACE: </w:t>
      </w:r>
    </w:p>
    <w:tbl>
      <w:tblPr>
        <w:tblStyle w:val="TableGrid"/>
        <w:tblW w:w="22968" w:type="dxa"/>
        <w:tblLayout w:type="fixed"/>
        <w:tblLook w:val="04A0"/>
      </w:tblPr>
      <w:tblGrid>
        <w:gridCol w:w="3828"/>
        <w:gridCol w:w="3840"/>
        <w:gridCol w:w="3816"/>
        <w:gridCol w:w="3828"/>
        <w:gridCol w:w="3828"/>
        <w:gridCol w:w="3828"/>
      </w:tblGrid>
      <w:tr w:rsidR="002F0410" w:rsidTr="00DC637B">
        <w:tc>
          <w:tcPr>
            <w:tcW w:w="3828" w:type="dxa"/>
          </w:tcPr>
          <w:p w:rsidR="00970F99" w:rsidRDefault="00970F99" w:rsidP="00B3446E">
            <w:r>
              <w:t>Method Name</w:t>
            </w:r>
          </w:p>
        </w:tc>
        <w:tc>
          <w:tcPr>
            <w:tcW w:w="3840" w:type="dxa"/>
          </w:tcPr>
          <w:p w:rsidR="00970F99" w:rsidRDefault="00970F99" w:rsidP="00B3446E">
            <w:r>
              <w:t>Input</w:t>
            </w:r>
          </w:p>
        </w:tc>
        <w:tc>
          <w:tcPr>
            <w:tcW w:w="3816" w:type="dxa"/>
          </w:tcPr>
          <w:p w:rsidR="00970F99" w:rsidRDefault="00970F99" w:rsidP="00B3446E">
            <w:r>
              <w:t>Output</w:t>
            </w:r>
          </w:p>
        </w:tc>
        <w:tc>
          <w:tcPr>
            <w:tcW w:w="3828" w:type="dxa"/>
          </w:tcPr>
          <w:p w:rsidR="00970F99" w:rsidRDefault="00970F99" w:rsidP="00B3446E">
            <w:r>
              <w:t>Description</w:t>
            </w:r>
          </w:p>
        </w:tc>
        <w:tc>
          <w:tcPr>
            <w:tcW w:w="3828" w:type="dxa"/>
          </w:tcPr>
          <w:p w:rsidR="00970F99" w:rsidRDefault="00970F99" w:rsidP="00B3446E">
            <w:r>
              <w:t>State Transitions</w:t>
            </w:r>
          </w:p>
        </w:tc>
        <w:tc>
          <w:tcPr>
            <w:tcW w:w="3828" w:type="dxa"/>
          </w:tcPr>
          <w:p w:rsidR="00970F99" w:rsidRDefault="00970F99" w:rsidP="00B3446E">
            <w:r>
              <w:t>Dependencies</w:t>
            </w:r>
          </w:p>
        </w:tc>
      </w:tr>
      <w:tr w:rsidR="002F0410" w:rsidTr="00DC637B">
        <w:tc>
          <w:tcPr>
            <w:tcW w:w="3828" w:type="dxa"/>
          </w:tcPr>
          <w:p w:rsidR="00970F99" w:rsidRDefault="00970F99" w:rsidP="00B3446E">
            <w:r>
              <w:t>Generator</w:t>
            </w:r>
          </w:p>
        </w:tc>
        <w:tc>
          <w:tcPr>
            <w:tcW w:w="3840" w:type="dxa"/>
          </w:tcPr>
          <w:p w:rsidR="00970F99" w:rsidRDefault="005B2F33" w:rsidP="00B3446E">
            <w:r>
              <w:t>-</w:t>
            </w:r>
          </w:p>
        </w:tc>
        <w:tc>
          <w:tcPr>
            <w:tcW w:w="3816" w:type="dxa"/>
          </w:tcPr>
          <w:p w:rsidR="00970F99" w:rsidRDefault="005B2F33" w:rsidP="00B3446E">
            <w:r>
              <w:t>-</w:t>
            </w:r>
          </w:p>
        </w:tc>
        <w:tc>
          <w:tcPr>
            <w:tcW w:w="3828" w:type="dxa"/>
          </w:tcPr>
          <w:p w:rsidR="00970F99" w:rsidRDefault="00970F99" w:rsidP="00B3446E">
            <w:r>
              <w:t>Constructor</w:t>
            </w:r>
          </w:p>
        </w:tc>
        <w:tc>
          <w:tcPr>
            <w:tcW w:w="3828" w:type="dxa"/>
          </w:tcPr>
          <w:p w:rsidR="001368F4" w:rsidRDefault="001368F4" w:rsidP="00B3446E"/>
          <w:p w:rsidR="001368F4" w:rsidRDefault="001368F4" w:rsidP="00B3446E">
            <w:r>
              <w:t xml:space="preserve">INITIAL STATE: </w:t>
            </w:r>
          </w:p>
          <w:p w:rsidR="00E234AF" w:rsidRDefault="001368F4" w:rsidP="00B3446E">
            <w:proofErr w:type="spellStart"/>
            <w:r>
              <w:t>processCount</w:t>
            </w:r>
            <w:proofErr w:type="spellEnd"/>
            <w:r>
              <w:t>=0</w:t>
            </w:r>
          </w:p>
          <w:p w:rsidR="00E234AF" w:rsidRDefault="00E234AF" w:rsidP="00B3446E"/>
        </w:tc>
        <w:tc>
          <w:tcPr>
            <w:tcW w:w="3828" w:type="dxa"/>
          </w:tcPr>
          <w:p w:rsidR="00970F99" w:rsidRDefault="005B2F33" w:rsidP="00B3446E">
            <w:proofErr w:type="spellStart"/>
            <w:r>
              <w:t>checkQueue</w:t>
            </w:r>
            <w:proofErr w:type="spellEnd"/>
            <w:r>
              <w:t>()</w:t>
            </w:r>
          </w:p>
        </w:tc>
      </w:tr>
      <w:tr w:rsidR="002F0410" w:rsidTr="00DC637B">
        <w:tc>
          <w:tcPr>
            <w:tcW w:w="3828" w:type="dxa"/>
          </w:tcPr>
          <w:p w:rsidR="00E234AF" w:rsidRDefault="00E234AF" w:rsidP="00B3446E">
            <w:r>
              <w:t>run()</w:t>
            </w:r>
          </w:p>
        </w:tc>
        <w:tc>
          <w:tcPr>
            <w:tcW w:w="3840" w:type="dxa"/>
          </w:tcPr>
          <w:p w:rsidR="00E234AF" w:rsidRDefault="00E234AF" w:rsidP="00B3446E">
            <w:r>
              <w:t>-</w:t>
            </w:r>
          </w:p>
        </w:tc>
        <w:tc>
          <w:tcPr>
            <w:tcW w:w="3816" w:type="dxa"/>
          </w:tcPr>
          <w:p w:rsidR="00E234AF" w:rsidRDefault="00E234AF" w:rsidP="00B3446E">
            <w:r>
              <w:t>-</w:t>
            </w:r>
          </w:p>
        </w:tc>
        <w:tc>
          <w:tcPr>
            <w:tcW w:w="3828" w:type="dxa"/>
          </w:tcPr>
          <w:p w:rsidR="00E234AF" w:rsidRDefault="00E234AF" w:rsidP="00B3446E">
            <w:proofErr w:type="spellStart"/>
            <w:r>
              <w:t>Overrided</w:t>
            </w:r>
            <w:proofErr w:type="spellEnd"/>
            <w:r>
              <w:t xml:space="preserve"> run method</w:t>
            </w:r>
            <w:r w:rsidR="00DC637B">
              <w:t xml:space="preserve"> from Thread</w:t>
            </w:r>
          </w:p>
          <w:p w:rsidR="00552D12" w:rsidRDefault="00552D12" w:rsidP="00B3446E"/>
          <w:p w:rsidR="00552D12" w:rsidRDefault="00552D12" w:rsidP="00552D12">
            <w:r>
              <w:t>Continually creates new processes and attempts to add them to the global</w:t>
            </w:r>
          </w:p>
          <w:p w:rsidR="00552D12" w:rsidRDefault="00552D12" w:rsidP="00552D12">
            <w:proofErr w:type="spellStart"/>
            <w:r>
              <w:t>ReadyQueue</w:t>
            </w:r>
            <w:proofErr w:type="spellEnd"/>
            <w:r>
              <w:t xml:space="preserve"> object generated by the </w:t>
            </w:r>
            <w:proofErr w:type="spellStart"/>
            <w:r>
              <w:t>RRScheduler</w:t>
            </w:r>
            <w:proofErr w:type="spellEnd"/>
            <w:r>
              <w:t xml:space="preserve"> class. </w:t>
            </w:r>
          </w:p>
          <w:p w:rsidR="00552D12" w:rsidRDefault="00552D12" w:rsidP="00552D12"/>
          <w:p w:rsidR="00552D12" w:rsidRDefault="00552D12" w:rsidP="00552D12">
            <w:r>
              <w:t xml:space="preserve">The </w:t>
            </w:r>
            <w:proofErr w:type="spellStart"/>
            <w:r>
              <w:t>ReadyQueue</w:t>
            </w:r>
            <w:proofErr w:type="spellEnd"/>
            <w:r>
              <w:t xml:space="preserve"> monitor is responsible for regulating when the thread should be blocked and when it may proceed. </w:t>
            </w:r>
          </w:p>
          <w:p w:rsidR="00552D12" w:rsidRDefault="00552D12" w:rsidP="00552D12"/>
          <w:p w:rsidR="00552D12" w:rsidRDefault="00552D12" w:rsidP="00552D12">
            <w:r>
              <w:t>This run() method executes indefinitely.</w:t>
            </w:r>
          </w:p>
        </w:tc>
        <w:tc>
          <w:tcPr>
            <w:tcW w:w="3828" w:type="dxa"/>
          </w:tcPr>
          <w:p w:rsidR="00E234AF" w:rsidRDefault="005B2F33" w:rsidP="00B3446E">
            <w:r>
              <w:t xml:space="preserve"> </w:t>
            </w:r>
          </w:p>
        </w:tc>
        <w:tc>
          <w:tcPr>
            <w:tcW w:w="3828" w:type="dxa"/>
          </w:tcPr>
          <w:p w:rsidR="00E234AF" w:rsidRDefault="005B2F33" w:rsidP="00B3446E">
            <w:proofErr w:type="spellStart"/>
            <w:r>
              <w:t>this.enqueue</w:t>
            </w:r>
            <w:proofErr w:type="spellEnd"/>
            <w:r>
              <w:t>()</w:t>
            </w:r>
          </w:p>
          <w:p w:rsidR="002F0410" w:rsidRDefault="002F0410" w:rsidP="00B3446E"/>
        </w:tc>
      </w:tr>
    </w:tbl>
    <w:p w:rsidR="00970F99" w:rsidRDefault="00970F99" w:rsidP="00970F99"/>
    <w:p w:rsidR="00970F99" w:rsidRDefault="005B2F33" w:rsidP="00970F99">
      <w:r>
        <w:t>IMPLEMENTATION:</w:t>
      </w:r>
    </w:p>
    <w:tbl>
      <w:tblPr>
        <w:tblStyle w:val="TableGrid"/>
        <w:tblW w:w="22968" w:type="dxa"/>
        <w:tblLook w:val="04A0"/>
      </w:tblPr>
      <w:tblGrid>
        <w:gridCol w:w="3808"/>
        <w:gridCol w:w="3794"/>
        <w:gridCol w:w="3794"/>
        <w:gridCol w:w="3801"/>
        <w:gridCol w:w="3951"/>
        <w:gridCol w:w="3820"/>
      </w:tblGrid>
      <w:tr w:rsidR="00970F99" w:rsidTr="002F0410">
        <w:tc>
          <w:tcPr>
            <w:tcW w:w="3808" w:type="dxa"/>
          </w:tcPr>
          <w:p w:rsidR="00970F99" w:rsidRDefault="00970F99" w:rsidP="00B3446E">
            <w:proofErr w:type="spellStart"/>
            <w:r>
              <w:t>enqueue</w:t>
            </w:r>
            <w:proofErr w:type="spellEnd"/>
            <w:r>
              <w:t>()</w:t>
            </w:r>
          </w:p>
        </w:tc>
        <w:tc>
          <w:tcPr>
            <w:tcW w:w="3794" w:type="dxa"/>
          </w:tcPr>
          <w:p w:rsidR="00970F99" w:rsidRDefault="00970F99" w:rsidP="00B3446E">
            <w:r>
              <w:t>void</w:t>
            </w:r>
          </w:p>
        </w:tc>
        <w:tc>
          <w:tcPr>
            <w:tcW w:w="3794" w:type="dxa"/>
          </w:tcPr>
          <w:p w:rsidR="00970F99" w:rsidRDefault="00970F99" w:rsidP="00B3446E">
            <w:r>
              <w:t>void</w:t>
            </w:r>
          </w:p>
        </w:tc>
        <w:tc>
          <w:tcPr>
            <w:tcW w:w="3801" w:type="dxa"/>
          </w:tcPr>
          <w:p w:rsidR="00970F99" w:rsidRDefault="00970F99" w:rsidP="00B3446E">
            <w:r>
              <w:t xml:space="preserve">Creates a new Process and adds it to the </w:t>
            </w:r>
            <w:proofErr w:type="spellStart"/>
            <w:r>
              <w:t>readyQueue</w:t>
            </w:r>
            <w:proofErr w:type="spellEnd"/>
          </w:p>
        </w:tc>
        <w:tc>
          <w:tcPr>
            <w:tcW w:w="3951" w:type="dxa"/>
          </w:tcPr>
          <w:p w:rsidR="002F0410" w:rsidRDefault="002F0410" w:rsidP="00B3446E">
            <w:r>
              <w:t>generated=new Process(</w:t>
            </w:r>
            <w:proofErr w:type="spellStart"/>
            <w:r>
              <w:t>processCount</w:t>
            </w:r>
            <w:proofErr w:type="spellEnd"/>
            <w:r>
              <w:t>)</w:t>
            </w:r>
          </w:p>
          <w:p w:rsidR="00970F99" w:rsidRDefault="002F0410" w:rsidP="00B3446E">
            <w:proofErr w:type="spellStart"/>
            <w:r>
              <w:t>RRScheduler.readyQ.enqueue</w:t>
            </w:r>
            <w:proofErr w:type="spellEnd"/>
            <w:r>
              <w:t>(generated)</w:t>
            </w:r>
          </w:p>
          <w:p w:rsidR="00970F99" w:rsidRDefault="00970F99" w:rsidP="00B3446E">
            <w:proofErr w:type="spellStart"/>
            <w:r>
              <w:t>processCount</w:t>
            </w:r>
            <w:proofErr w:type="spellEnd"/>
            <w:r>
              <w:t>++</w:t>
            </w:r>
          </w:p>
        </w:tc>
        <w:tc>
          <w:tcPr>
            <w:tcW w:w="3820" w:type="dxa"/>
          </w:tcPr>
          <w:p w:rsidR="00970F99" w:rsidRDefault="002F0410" w:rsidP="00B3446E">
            <w:proofErr w:type="spellStart"/>
            <w:r>
              <w:t>Process.Process</w:t>
            </w:r>
            <w:proofErr w:type="spellEnd"/>
            <w:r>
              <w:t xml:space="preserve"> (Constructor)</w:t>
            </w:r>
          </w:p>
          <w:p w:rsidR="00970F99" w:rsidRDefault="002F0410" w:rsidP="00B3446E">
            <w:proofErr w:type="spellStart"/>
            <w:r>
              <w:t>this.generateMessage</w:t>
            </w:r>
            <w:proofErr w:type="spellEnd"/>
            <w:r>
              <w:t>()</w:t>
            </w:r>
          </w:p>
          <w:p w:rsidR="002F0410" w:rsidRDefault="002F0410" w:rsidP="00B3446E">
            <w:proofErr w:type="spellStart"/>
            <w:r>
              <w:t>RRScheduler.readyQ.enqueue</w:t>
            </w:r>
            <w:proofErr w:type="spellEnd"/>
            <w:r>
              <w:t>();</w:t>
            </w:r>
          </w:p>
          <w:p w:rsidR="00970F99" w:rsidRDefault="00970F99" w:rsidP="00B3446E"/>
        </w:tc>
      </w:tr>
      <w:tr w:rsidR="00970F99" w:rsidTr="002F0410">
        <w:trPr>
          <w:trHeight w:val="548"/>
        </w:trPr>
        <w:tc>
          <w:tcPr>
            <w:tcW w:w="3808" w:type="dxa"/>
          </w:tcPr>
          <w:p w:rsidR="00970F99" w:rsidRDefault="00970F99" w:rsidP="00B3446E">
            <w:proofErr w:type="spellStart"/>
            <w:r>
              <w:t>generateMessage</w:t>
            </w:r>
            <w:proofErr w:type="spellEnd"/>
            <w:r>
              <w:t>()</w:t>
            </w:r>
          </w:p>
        </w:tc>
        <w:tc>
          <w:tcPr>
            <w:tcW w:w="3794" w:type="dxa"/>
          </w:tcPr>
          <w:p w:rsidR="00970F99" w:rsidRDefault="00970F99" w:rsidP="00B3446E"/>
        </w:tc>
        <w:tc>
          <w:tcPr>
            <w:tcW w:w="3794" w:type="dxa"/>
          </w:tcPr>
          <w:p w:rsidR="00970F99" w:rsidRDefault="00970F99" w:rsidP="00B3446E">
            <w:r>
              <w:t>none</w:t>
            </w:r>
          </w:p>
        </w:tc>
        <w:tc>
          <w:tcPr>
            <w:tcW w:w="3801" w:type="dxa"/>
          </w:tcPr>
          <w:p w:rsidR="00970F99" w:rsidRDefault="00970F99" w:rsidP="00B3446E">
            <w:r>
              <w:t>Generates a message of the form</w:t>
            </w:r>
          </w:p>
          <w:p w:rsidR="00970F99" w:rsidRDefault="00970F99" w:rsidP="00B3446E">
            <w:r>
              <w:t>"Process # loaded into ready Queue)</w:t>
            </w:r>
          </w:p>
        </w:tc>
        <w:tc>
          <w:tcPr>
            <w:tcW w:w="3951" w:type="dxa"/>
          </w:tcPr>
          <w:p w:rsidR="00970F99" w:rsidRDefault="00970F99" w:rsidP="00B3446E"/>
        </w:tc>
        <w:tc>
          <w:tcPr>
            <w:tcW w:w="3820" w:type="dxa"/>
          </w:tcPr>
          <w:p w:rsidR="00970F99" w:rsidRDefault="00970F99" w:rsidP="00B3446E"/>
        </w:tc>
      </w:tr>
    </w:tbl>
    <w:p w:rsidR="00F110C0" w:rsidRDefault="00F110C0"/>
    <w:sectPr w:rsidR="00F110C0" w:rsidSect="00E234AF">
      <w:pgSz w:w="24480" w:h="2448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70F99"/>
    <w:rsid w:val="001368F4"/>
    <w:rsid w:val="002F0410"/>
    <w:rsid w:val="00336BC0"/>
    <w:rsid w:val="00403E84"/>
    <w:rsid w:val="0044265B"/>
    <w:rsid w:val="00552D12"/>
    <w:rsid w:val="005B2F33"/>
    <w:rsid w:val="00970F99"/>
    <w:rsid w:val="00DC637B"/>
    <w:rsid w:val="00E234AF"/>
    <w:rsid w:val="00F11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0F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Jenell</dc:creator>
  <cp:lastModifiedBy>Jenell</cp:lastModifiedBy>
  <cp:revision>8</cp:revision>
  <dcterms:created xsi:type="dcterms:W3CDTF">2015-03-29T23:27:00Z</dcterms:created>
  <dcterms:modified xsi:type="dcterms:W3CDTF">2015-03-30T00:04:00Z</dcterms:modified>
</cp:coreProperties>
</file>