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bookmarkStart w:id="0" w:name="_GoBack"/>
      <w:bookmarkEnd w:id="0"/>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Pr="003077E9"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E9F" w:rsidRDefault="00FB3E9F" w:rsidP="00D5581E">
      <w:pPr>
        <w:spacing w:after="0" w:line="240" w:lineRule="auto"/>
      </w:pPr>
      <w:r>
        <w:separator/>
      </w:r>
    </w:p>
  </w:endnote>
  <w:endnote w:type="continuationSeparator" w:id="0">
    <w:p w:rsidR="00FB3E9F" w:rsidRDefault="00FB3E9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E9F" w:rsidRDefault="00FB3E9F" w:rsidP="00D5581E">
      <w:pPr>
        <w:spacing w:after="0" w:line="240" w:lineRule="auto"/>
      </w:pPr>
      <w:r>
        <w:separator/>
      </w:r>
    </w:p>
  </w:footnote>
  <w:footnote w:type="continuationSeparator" w:id="0">
    <w:p w:rsidR="00FB3E9F" w:rsidRDefault="00FB3E9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D7A0E" w:rsidTr="007B3A7D">
      <w:trPr>
        <w:trHeight w:val="376"/>
      </w:trPr>
      <w:tc>
        <w:tcPr>
          <w:tcW w:w="8704" w:type="dxa"/>
          <w:gridSpan w:val="6"/>
        </w:tcPr>
        <w:p w:rsidR="003D7A0E" w:rsidRDefault="003D7A0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D7A0E" w:rsidTr="007B3A7D">
      <w:trPr>
        <w:trHeight w:val="225"/>
      </w:trPr>
      <w:tc>
        <w:tcPr>
          <w:tcW w:w="1085" w:type="dxa"/>
          <w:vMerge w:val="restart"/>
        </w:tcPr>
        <w:p w:rsidR="003D7A0E" w:rsidRDefault="003D7A0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D7A0E" w:rsidRPr="00B60ADA" w:rsidRDefault="003D7A0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D7A0E" w:rsidTr="007B3A7D">
      <w:trPr>
        <w:trHeight w:val="236"/>
      </w:trPr>
      <w:tc>
        <w:tcPr>
          <w:tcW w:w="1085" w:type="dxa"/>
          <w:vMerge/>
        </w:tcPr>
        <w:p w:rsidR="003D7A0E" w:rsidRDefault="003D7A0E" w:rsidP="007B3A7D">
          <w:pPr>
            <w:pStyle w:val="Encabezado"/>
          </w:pPr>
        </w:p>
      </w:tc>
      <w:tc>
        <w:tcPr>
          <w:tcW w:w="4542" w:type="dxa"/>
          <w:gridSpan w:val="3"/>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69"/>
      </w:trPr>
      <w:tc>
        <w:tcPr>
          <w:tcW w:w="1085" w:type="dxa"/>
          <w:vMerge/>
        </w:tcPr>
        <w:p w:rsidR="003D7A0E" w:rsidRDefault="003D7A0E" w:rsidP="007B3A7D">
          <w:pPr>
            <w:pStyle w:val="Encabezado"/>
          </w:pPr>
        </w:p>
      </w:tc>
      <w:tc>
        <w:tcPr>
          <w:tcW w:w="156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47"/>
      </w:trPr>
      <w:tc>
        <w:tcPr>
          <w:tcW w:w="1085" w:type="dxa"/>
          <w:vMerge/>
        </w:tcPr>
        <w:p w:rsidR="003D7A0E" w:rsidRDefault="003D7A0E" w:rsidP="007B3A7D">
          <w:pPr>
            <w:pStyle w:val="Encabezado"/>
          </w:pPr>
        </w:p>
      </w:tc>
      <w:tc>
        <w:tcPr>
          <w:tcW w:w="6297" w:type="dxa"/>
          <w:gridSpan w:val="4"/>
        </w:tcPr>
        <w:p w:rsidR="003D7A0E" w:rsidRPr="00F12021" w:rsidRDefault="003D7A0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D7A0E" w:rsidTr="007B3A7D">
      <w:trPr>
        <w:trHeight w:val="228"/>
      </w:trPr>
      <w:tc>
        <w:tcPr>
          <w:tcW w:w="1085" w:type="dxa"/>
          <w:vMerge/>
        </w:tcPr>
        <w:p w:rsidR="003D7A0E" w:rsidRDefault="003D7A0E" w:rsidP="007B3A7D">
          <w:pPr>
            <w:pStyle w:val="Encabezado"/>
          </w:pPr>
        </w:p>
      </w:tc>
      <w:tc>
        <w:tcPr>
          <w:tcW w:w="6297" w:type="dxa"/>
          <w:gridSpan w:val="4"/>
        </w:tcPr>
        <w:p w:rsidR="003D7A0E" w:rsidRPr="00B60ADA" w:rsidRDefault="003D7A0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bl>
  <w:p w:rsidR="003D7A0E" w:rsidRDefault="003D7A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37E6"/>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82C12-2BA4-479B-B6C4-25FDF410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40715</TotalTime>
  <Pages>26</Pages>
  <Words>7664</Words>
  <Characters>42155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604</cp:revision>
  <dcterms:created xsi:type="dcterms:W3CDTF">2017-04-26T22:32:00Z</dcterms:created>
  <dcterms:modified xsi:type="dcterms:W3CDTF">2018-11-25T19:25:00Z</dcterms:modified>
</cp:coreProperties>
</file>