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FrmSolicidutModif: Al agregar 3 cotizaciones y confirmar, se actualiza el nro en frmmodifcotiz, pero no lo toma en la lógica y no permite generar una partida especial, y cuando se cierra y abre la solic, el estado de la misma es “Pendiente” en vez de “Cotizada”.</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67CF3">
        <w:rPr>
          <w:rFonts w:ascii="Consolas" w:hAnsi="Consolas" w:cs="Consolas"/>
          <w:sz w:val="24"/>
          <w:szCs w:val="24"/>
          <w:highlight w:val="yellow"/>
        </w:rPr>
        <w:t>Si elimino cotizaciónes y quedan menos de tres, volver para pendiente el estado de la solicDetalle</w:t>
      </w:r>
    </w:p>
    <w:p w:rsidR="004A12B5"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lastRenderedPageBreak/>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lastRenderedPageBreak/>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2D3409"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lang w:val="en-US"/>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2D3409">
        <w:rPr>
          <w:rFonts w:ascii="Consolas" w:hAnsi="Consolas" w:cs="Consolas"/>
          <w:b/>
          <w:sz w:val="24"/>
          <w:szCs w:val="24"/>
          <w:highlight w:val="green"/>
          <w:lang w:val="en-US"/>
        </w:rPr>
        <w:t>La columna no admite valores NULL. Error de INSERT.</w:t>
      </w:r>
      <w:r w:rsidR="00706CF4" w:rsidRPr="002D3409">
        <w:rPr>
          <w:rFonts w:ascii="Consolas" w:hAnsi="Consolas" w:cs="Consolas"/>
          <w:b/>
          <w:sz w:val="24"/>
          <w:szCs w:val="24"/>
          <w:highlight w:val="green"/>
          <w:lang w:val="en-US"/>
        </w:rPr>
        <w:t xml:space="preserve"> (Esto pasó en el store </w:t>
      </w:r>
      <w:r w:rsidR="00706CF4" w:rsidRPr="002D3409">
        <w:rPr>
          <w:rFonts w:ascii="Consolas" w:hAnsi="Consolas" w:cs="Consolas"/>
          <w:color w:val="D69D85"/>
          <w:sz w:val="19"/>
          <w:szCs w:val="19"/>
          <w:highlight w:val="green"/>
        </w:rPr>
        <w:t>PartidaCrear</w:t>
      </w:r>
      <w:r w:rsidR="00706CF4" w:rsidRPr="002D3409">
        <w:rPr>
          <w:rFonts w:ascii="Consolas" w:hAnsi="Consolas" w:cs="Consolas"/>
          <w:b/>
          <w:sz w:val="24"/>
          <w:szCs w:val="24"/>
          <w:highlight w:val="green"/>
          <w:lang w:val="en-US"/>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t xml:space="preserve">Fijarme que al cancelar se actualice el estado en la grilla de solicitudes de frmSolicitudBuscar </w:t>
      </w: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4C3548"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Fix SolicitudModificar:</w:t>
      </w:r>
    </w:p>
    <w:p w:rsidR="004C3548"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como hacer si quiero cancelar un detalle que esta asociado a una partidaDetalle (además de cancelar la partidaDetalle o Partida)</w:t>
      </w:r>
    </w:p>
    <w:p w:rsidR="004C3548"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bookmarkStart w:id="0" w:name="_GoBack"/>
      <w:bookmarkEnd w:id="0"/>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D958A1" w:rsidRPr="00706CF4" w:rsidRDefault="00D958A1">
      <w:pPr>
        <w:rPr>
          <w:rFonts w:ascii="Arial" w:eastAsia="Times New Roman" w:hAnsi="Arial" w:cs="Arial"/>
          <w:color w:val="242729"/>
          <w:sz w:val="23"/>
          <w:szCs w:val="23"/>
          <w:lang w:eastAsia="es-AR"/>
        </w:rPr>
      </w:pPr>
      <w:r w:rsidRPr="00706CF4">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7FE" w:rsidRDefault="005617FE" w:rsidP="00D5581E">
      <w:pPr>
        <w:spacing w:after="0" w:line="240" w:lineRule="auto"/>
      </w:pPr>
      <w:r>
        <w:separator/>
      </w:r>
    </w:p>
  </w:endnote>
  <w:endnote w:type="continuationSeparator" w:id="0">
    <w:p w:rsidR="005617FE" w:rsidRDefault="005617FE"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7FE" w:rsidRDefault="005617FE" w:rsidP="00D5581E">
      <w:pPr>
        <w:spacing w:after="0" w:line="240" w:lineRule="auto"/>
      </w:pPr>
      <w:r>
        <w:separator/>
      </w:r>
    </w:p>
  </w:footnote>
  <w:footnote w:type="continuationSeparator" w:id="0">
    <w:p w:rsidR="005617FE" w:rsidRDefault="005617FE"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4D13F8" w:rsidTr="007B3A7D">
      <w:trPr>
        <w:trHeight w:val="376"/>
      </w:trPr>
      <w:tc>
        <w:tcPr>
          <w:tcW w:w="8704" w:type="dxa"/>
          <w:gridSpan w:val="6"/>
        </w:tcPr>
        <w:p w:rsidR="004D13F8" w:rsidRDefault="004D13F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4D13F8" w:rsidTr="007B3A7D">
      <w:trPr>
        <w:trHeight w:val="225"/>
      </w:trPr>
      <w:tc>
        <w:tcPr>
          <w:tcW w:w="1085" w:type="dxa"/>
          <w:vMerge w:val="restart"/>
        </w:tcPr>
        <w:p w:rsidR="004D13F8" w:rsidRDefault="004D13F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4D13F8" w:rsidRPr="00B60ADA" w:rsidRDefault="004D13F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4D13F8" w:rsidRPr="00B60ADA" w:rsidRDefault="004D13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4D13F8" w:rsidRPr="00B60ADA" w:rsidRDefault="004D13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4D13F8" w:rsidTr="007B3A7D">
      <w:trPr>
        <w:trHeight w:val="236"/>
      </w:trPr>
      <w:tc>
        <w:tcPr>
          <w:tcW w:w="1085" w:type="dxa"/>
          <w:vMerge/>
        </w:tcPr>
        <w:p w:rsidR="004D13F8" w:rsidRDefault="004D13F8" w:rsidP="007B3A7D">
          <w:pPr>
            <w:pStyle w:val="Encabezado"/>
          </w:pPr>
        </w:p>
      </w:tc>
      <w:tc>
        <w:tcPr>
          <w:tcW w:w="4542" w:type="dxa"/>
          <w:gridSpan w:val="3"/>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4D13F8" w:rsidRPr="00B60ADA" w:rsidRDefault="004D13F8" w:rsidP="007B3A7D">
          <w:pPr>
            <w:pStyle w:val="Encabezado"/>
            <w:rPr>
              <w:rFonts w:ascii="Tahoma" w:eastAsia="Calibri" w:hAnsi="Tahoma" w:cs="Tahoma"/>
              <w:kern w:val="2"/>
              <w:sz w:val="18"/>
              <w:szCs w:val="18"/>
              <w:lang w:val="es-ES"/>
            </w:rPr>
          </w:pPr>
        </w:p>
      </w:tc>
    </w:tr>
    <w:tr w:rsidR="004D13F8" w:rsidTr="007B3A7D">
      <w:trPr>
        <w:trHeight w:val="269"/>
      </w:trPr>
      <w:tc>
        <w:tcPr>
          <w:tcW w:w="1085" w:type="dxa"/>
          <w:vMerge/>
        </w:tcPr>
        <w:p w:rsidR="004D13F8" w:rsidRDefault="004D13F8" w:rsidP="007B3A7D">
          <w:pPr>
            <w:pStyle w:val="Encabezado"/>
          </w:pPr>
        </w:p>
      </w:tc>
      <w:tc>
        <w:tcPr>
          <w:tcW w:w="1565"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4D13F8" w:rsidRPr="00B60ADA" w:rsidRDefault="004D13F8" w:rsidP="007B3A7D">
          <w:pPr>
            <w:pStyle w:val="Encabezado"/>
            <w:rPr>
              <w:rFonts w:ascii="Tahoma" w:eastAsia="Calibri" w:hAnsi="Tahoma" w:cs="Tahoma"/>
              <w:kern w:val="2"/>
              <w:sz w:val="18"/>
              <w:szCs w:val="18"/>
              <w:lang w:val="es-ES"/>
            </w:rPr>
          </w:pPr>
        </w:p>
      </w:tc>
    </w:tr>
    <w:tr w:rsidR="004D13F8" w:rsidTr="007B3A7D">
      <w:trPr>
        <w:trHeight w:val="247"/>
      </w:trPr>
      <w:tc>
        <w:tcPr>
          <w:tcW w:w="1085" w:type="dxa"/>
          <w:vMerge/>
        </w:tcPr>
        <w:p w:rsidR="004D13F8" w:rsidRDefault="004D13F8" w:rsidP="007B3A7D">
          <w:pPr>
            <w:pStyle w:val="Encabezado"/>
          </w:pPr>
        </w:p>
      </w:tc>
      <w:tc>
        <w:tcPr>
          <w:tcW w:w="6297" w:type="dxa"/>
          <w:gridSpan w:val="4"/>
        </w:tcPr>
        <w:p w:rsidR="004D13F8" w:rsidRPr="00F12021" w:rsidRDefault="004D13F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4D13F8" w:rsidTr="007B3A7D">
      <w:trPr>
        <w:trHeight w:val="228"/>
      </w:trPr>
      <w:tc>
        <w:tcPr>
          <w:tcW w:w="1085" w:type="dxa"/>
          <w:vMerge/>
        </w:tcPr>
        <w:p w:rsidR="004D13F8" w:rsidRDefault="004D13F8" w:rsidP="007B3A7D">
          <w:pPr>
            <w:pStyle w:val="Encabezado"/>
          </w:pPr>
        </w:p>
      </w:tc>
      <w:tc>
        <w:tcPr>
          <w:tcW w:w="6297" w:type="dxa"/>
          <w:gridSpan w:val="4"/>
        </w:tcPr>
        <w:p w:rsidR="004D13F8" w:rsidRPr="00B60ADA" w:rsidRDefault="004D13F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4D13F8" w:rsidRPr="00B60ADA" w:rsidRDefault="004D13F8" w:rsidP="007B3A7D">
          <w:pPr>
            <w:pStyle w:val="Encabezado"/>
            <w:rPr>
              <w:rFonts w:ascii="Tahoma" w:eastAsia="Calibri" w:hAnsi="Tahoma" w:cs="Tahoma"/>
              <w:kern w:val="2"/>
              <w:sz w:val="18"/>
              <w:szCs w:val="18"/>
              <w:lang w:val="es-ES"/>
            </w:rPr>
          </w:pPr>
        </w:p>
      </w:tc>
    </w:tr>
  </w:tbl>
  <w:p w:rsidR="004D13F8" w:rsidRDefault="004D13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6762"/>
    <w:rsid w:val="00196F1C"/>
    <w:rsid w:val="001A3476"/>
    <w:rsid w:val="001A44DA"/>
    <w:rsid w:val="001A4DA2"/>
    <w:rsid w:val="001A582D"/>
    <w:rsid w:val="001A7F09"/>
    <w:rsid w:val="001B2964"/>
    <w:rsid w:val="001B6BE5"/>
    <w:rsid w:val="001B6FE9"/>
    <w:rsid w:val="001B7724"/>
    <w:rsid w:val="001C3381"/>
    <w:rsid w:val="001C3802"/>
    <w:rsid w:val="001C38E9"/>
    <w:rsid w:val="001D2E1A"/>
    <w:rsid w:val="001D55B1"/>
    <w:rsid w:val="001D5B80"/>
    <w:rsid w:val="001D7957"/>
    <w:rsid w:val="001E49F9"/>
    <w:rsid w:val="001F0D0C"/>
    <w:rsid w:val="001F1B58"/>
    <w:rsid w:val="001F1C6B"/>
    <w:rsid w:val="001F3F31"/>
    <w:rsid w:val="002026E0"/>
    <w:rsid w:val="00203838"/>
    <w:rsid w:val="002047ED"/>
    <w:rsid w:val="00212923"/>
    <w:rsid w:val="002174B1"/>
    <w:rsid w:val="00221B01"/>
    <w:rsid w:val="00223723"/>
    <w:rsid w:val="0022585A"/>
    <w:rsid w:val="00226F47"/>
    <w:rsid w:val="0022735C"/>
    <w:rsid w:val="0023594E"/>
    <w:rsid w:val="00237FE7"/>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C7B10"/>
    <w:rsid w:val="002D3409"/>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314E"/>
    <w:rsid w:val="00365676"/>
    <w:rsid w:val="003729DC"/>
    <w:rsid w:val="0037369C"/>
    <w:rsid w:val="00385D3C"/>
    <w:rsid w:val="00393B1A"/>
    <w:rsid w:val="003A0174"/>
    <w:rsid w:val="003A2040"/>
    <w:rsid w:val="003B1F0F"/>
    <w:rsid w:val="003B2037"/>
    <w:rsid w:val="003B6EEE"/>
    <w:rsid w:val="003C07A6"/>
    <w:rsid w:val="003C2A46"/>
    <w:rsid w:val="003C3490"/>
    <w:rsid w:val="003C3CAB"/>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37CBA"/>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A12B5"/>
    <w:rsid w:val="004A507E"/>
    <w:rsid w:val="004B0478"/>
    <w:rsid w:val="004B3210"/>
    <w:rsid w:val="004B436C"/>
    <w:rsid w:val="004B602A"/>
    <w:rsid w:val="004B7E63"/>
    <w:rsid w:val="004C026E"/>
    <w:rsid w:val="004C342E"/>
    <w:rsid w:val="004C3548"/>
    <w:rsid w:val="004C5D62"/>
    <w:rsid w:val="004C6EA4"/>
    <w:rsid w:val="004C76FB"/>
    <w:rsid w:val="004D13F8"/>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3BB7"/>
    <w:rsid w:val="00536D01"/>
    <w:rsid w:val="00541D04"/>
    <w:rsid w:val="005604B6"/>
    <w:rsid w:val="005617FE"/>
    <w:rsid w:val="00567CF3"/>
    <w:rsid w:val="00572563"/>
    <w:rsid w:val="00574C73"/>
    <w:rsid w:val="005751A3"/>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FF2"/>
    <w:rsid w:val="006276D8"/>
    <w:rsid w:val="00627CED"/>
    <w:rsid w:val="006308D4"/>
    <w:rsid w:val="006317DC"/>
    <w:rsid w:val="00636648"/>
    <w:rsid w:val="00641174"/>
    <w:rsid w:val="006470B0"/>
    <w:rsid w:val="006513B8"/>
    <w:rsid w:val="00652BF8"/>
    <w:rsid w:val="0066566A"/>
    <w:rsid w:val="0067048D"/>
    <w:rsid w:val="00675B53"/>
    <w:rsid w:val="00684AEE"/>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06CF4"/>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5637"/>
    <w:rsid w:val="007B31A8"/>
    <w:rsid w:val="007B3A7D"/>
    <w:rsid w:val="007C2E5B"/>
    <w:rsid w:val="007C684D"/>
    <w:rsid w:val="007C68B4"/>
    <w:rsid w:val="007D5441"/>
    <w:rsid w:val="007E62FC"/>
    <w:rsid w:val="007E7015"/>
    <w:rsid w:val="007F2D27"/>
    <w:rsid w:val="007F31EB"/>
    <w:rsid w:val="007F3CC4"/>
    <w:rsid w:val="008116F0"/>
    <w:rsid w:val="00815A18"/>
    <w:rsid w:val="00826180"/>
    <w:rsid w:val="00827877"/>
    <w:rsid w:val="00836D74"/>
    <w:rsid w:val="0083701A"/>
    <w:rsid w:val="0085253B"/>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36CF"/>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573BC"/>
    <w:rsid w:val="009601CA"/>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25EFB"/>
    <w:rsid w:val="00A262CC"/>
    <w:rsid w:val="00A32E00"/>
    <w:rsid w:val="00A341AC"/>
    <w:rsid w:val="00A50363"/>
    <w:rsid w:val="00A52362"/>
    <w:rsid w:val="00A60217"/>
    <w:rsid w:val="00A6188F"/>
    <w:rsid w:val="00A72801"/>
    <w:rsid w:val="00A73B64"/>
    <w:rsid w:val="00A82D3C"/>
    <w:rsid w:val="00A8584A"/>
    <w:rsid w:val="00A93D6F"/>
    <w:rsid w:val="00A94037"/>
    <w:rsid w:val="00A95E9C"/>
    <w:rsid w:val="00A97170"/>
    <w:rsid w:val="00AA19DD"/>
    <w:rsid w:val="00AA5CC2"/>
    <w:rsid w:val="00AB0A64"/>
    <w:rsid w:val="00AB2142"/>
    <w:rsid w:val="00AB3582"/>
    <w:rsid w:val="00AB4C4D"/>
    <w:rsid w:val="00AC1602"/>
    <w:rsid w:val="00AC37DC"/>
    <w:rsid w:val="00AC7988"/>
    <w:rsid w:val="00AD6760"/>
    <w:rsid w:val="00AE5E7E"/>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113"/>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E0830"/>
    <w:rsid w:val="00BE1C3E"/>
    <w:rsid w:val="00BE2DEE"/>
    <w:rsid w:val="00BE2F89"/>
    <w:rsid w:val="00BE4038"/>
    <w:rsid w:val="00BF2D4C"/>
    <w:rsid w:val="00C0233E"/>
    <w:rsid w:val="00C02C35"/>
    <w:rsid w:val="00C12E71"/>
    <w:rsid w:val="00C20264"/>
    <w:rsid w:val="00C23BC2"/>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B7A79"/>
    <w:rsid w:val="00CD1ED6"/>
    <w:rsid w:val="00CD3FAF"/>
    <w:rsid w:val="00CD61DB"/>
    <w:rsid w:val="00CE0841"/>
    <w:rsid w:val="00CE3400"/>
    <w:rsid w:val="00CE562E"/>
    <w:rsid w:val="00D02CA2"/>
    <w:rsid w:val="00D066B0"/>
    <w:rsid w:val="00D07B6C"/>
    <w:rsid w:val="00D15247"/>
    <w:rsid w:val="00D17231"/>
    <w:rsid w:val="00D17DB0"/>
    <w:rsid w:val="00D20DE5"/>
    <w:rsid w:val="00D23094"/>
    <w:rsid w:val="00D23957"/>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2564"/>
    <w:rsid w:val="00DE0B90"/>
    <w:rsid w:val="00DE5CC7"/>
    <w:rsid w:val="00DF149A"/>
    <w:rsid w:val="00DF3A96"/>
    <w:rsid w:val="00E00FB3"/>
    <w:rsid w:val="00E046B1"/>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4933"/>
    <w:rsid w:val="00E5678B"/>
    <w:rsid w:val="00E56F54"/>
    <w:rsid w:val="00E57C01"/>
    <w:rsid w:val="00E604E0"/>
    <w:rsid w:val="00E605BF"/>
    <w:rsid w:val="00E633EC"/>
    <w:rsid w:val="00E6688F"/>
    <w:rsid w:val="00E73A18"/>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07F4"/>
    <w:rsid w:val="00F21A85"/>
    <w:rsid w:val="00F2417B"/>
    <w:rsid w:val="00F321CF"/>
    <w:rsid w:val="00F35E48"/>
    <w:rsid w:val="00F40B1F"/>
    <w:rsid w:val="00F421E8"/>
    <w:rsid w:val="00F44611"/>
    <w:rsid w:val="00F45C7B"/>
    <w:rsid w:val="00F45CCD"/>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14FBA-AEEB-41E9-826D-1B67B9429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34949</TotalTime>
  <Pages>21</Pages>
  <Words>6763</Words>
  <Characters>37197</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490</cp:revision>
  <dcterms:created xsi:type="dcterms:W3CDTF">2017-04-26T22:32:00Z</dcterms:created>
  <dcterms:modified xsi:type="dcterms:W3CDTF">2018-09-29T22:08:00Z</dcterms:modified>
</cp:coreProperties>
</file>