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List&lt;PartidaDetalle&gt;();</w:t>
      </w:r>
    </w:p>
    <w:p w:rsidR="00A341AC" w:rsidRPr="00A341AC" w:rsidRDefault="00A341AC" w:rsidP="00A341AC">
      <w:pPr>
        <w:pStyle w:val="Sinespaciado"/>
        <w:shd w:val="clear" w:color="auto" w:fill="92CDDC" w:themeFill="accent5" w:themeFillTint="99"/>
      </w:pPr>
      <w:r w:rsidRPr="00A341AC">
        <w:t xml:space="preserve">                    BLLPartidaDetalle ManagerPartidaDetalle = new BLLPartidaDetalle();</w:t>
      </w:r>
    </w:p>
    <w:p w:rsidR="00A341AC" w:rsidRPr="00A341AC" w:rsidRDefault="00A341AC" w:rsidP="00A341AC">
      <w:pPr>
        <w:pStyle w:val="Sinespaciado"/>
        <w:shd w:val="clear" w:color="auto" w:fill="92CDDC" w:themeFill="accent5" w:themeFillTint="99"/>
        <w:rPr>
          <w:lang w:val="en-US"/>
        </w:rPr>
      </w:pPr>
      <w:r w:rsidRPr="00A341AC">
        <w:t xml:space="preserve">                    </w:t>
      </w:r>
      <w:r w:rsidRPr="00A341AC">
        <w:rPr>
          <w:lang w:val="en-US"/>
        </w:rPr>
        <w:t>foreach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ManagerPartidaDetalle.SolicDetallePartidaDetalleAsociacionTraer(unaSolicitud.IdSolicitud,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if (unaPartDet.IdPartida &gt; 0)</w:t>
      </w:r>
    </w:p>
    <w:p w:rsidR="00A341AC" w:rsidRPr="00A341AC" w:rsidRDefault="00A341AC" w:rsidP="00A341AC">
      <w:pPr>
        <w:pStyle w:val="Sinespaciado"/>
        <w:shd w:val="clear" w:color="auto" w:fill="92CDDC" w:themeFill="accent5" w:themeFillTint="99"/>
      </w:pPr>
      <w:r w:rsidRPr="00A341AC">
        <w:lastRenderedPageBreak/>
        <w:t xml:space="preserve">                            LisPartDet.Add(unaPartDet);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if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22D7A">
        <w:rPr>
          <w:rFonts w:ascii="Consolas" w:hAnsi="Consolas" w:cs="Consolas"/>
          <w:b/>
          <w:sz w:val="24"/>
          <w:szCs w:val="24"/>
          <w:highlight w:val="green"/>
          <w:lang w:val="en-US"/>
        </w:rPr>
        <w:t>and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Pr="007D375A"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bookmarkStart w:id="0" w:name="_GoBack"/>
      <w:bookmarkEnd w:id="0"/>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5E3" w:rsidRDefault="00A565E3" w:rsidP="00D5581E">
      <w:pPr>
        <w:spacing w:after="0" w:line="240" w:lineRule="auto"/>
      </w:pPr>
      <w:r>
        <w:separator/>
      </w:r>
    </w:p>
  </w:endnote>
  <w:endnote w:type="continuationSeparator" w:id="0">
    <w:p w:rsidR="00A565E3" w:rsidRDefault="00A565E3"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5E3" w:rsidRDefault="00A565E3" w:rsidP="00D5581E">
      <w:pPr>
        <w:spacing w:after="0" w:line="240" w:lineRule="auto"/>
      </w:pPr>
      <w:r>
        <w:separator/>
      </w:r>
    </w:p>
  </w:footnote>
  <w:footnote w:type="continuationSeparator" w:id="0">
    <w:p w:rsidR="00A565E3" w:rsidRDefault="00A565E3"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E17B09" w:rsidTr="007B3A7D">
      <w:trPr>
        <w:trHeight w:val="376"/>
      </w:trPr>
      <w:tc>
        <w:tcPr>
          <w:tcW w:w="8704" w:type="dxa"/>
          <w:gridSpan w:val="6"/>
        </w:tcPr>
        <w:p w:rsidR="00E17B09" w:rsidRDefault="00E17B09"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E17B09" w:rsidTr="007B3A7D">
      <w:trPr>
        <w:trHeight w:val="225"/>
      </w:trPr>
      <w:tc>
        <w:tcPr>
          <w:tcW w:w="1085" w:type="dxa"/>
          <w:vMerge w:val="restart"/>
        </w:tcPr>
        <w:p w:rsidR="00E17B09" w:rsidRDefault="00E17B09"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E17B09" w:rsidRPr="00B60ADA" w:rsidRDefault="00E17B09"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E17B09" w:rsidRPr="00B60ADA" w:rsidRDefault="00E17B0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E17B09" w:rsidRPr="00B60ADA" w:rsidRDefault="00E17B0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E17B09" w:rsidTr="007B3A7D">
      <w:trPr>
        <w:trHeight w:val="236"/>
      </w:trPr>
      <w:tc>
        <w:tcPr>
          <w:tcW w:w="1085" w:type="dxa"/>
          <w:vMerge/>
        </w:tcPr>
        <w:p w:rsidR="00E17B09" w:rsidRDefault="00E17B09" w:rsidP="007B3A7D">
          <w:pPr>
            <w:pStyle w:val="Encabezado"/>
          </w:pPr>
        </w:p>
      </w:tc>
      <w:tc>
        <w:tcPr>
          <w:tcW w:w="4542" w:type="dxa"/>
          <w:gridSpan w:val="3"/>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E17B09" w:rsidRPr="00B60ADA" w:rsidRDefault="00E17B09" w:rsidP="007B3A7D">
          <w:pPr>
            <w:pStyle w:val="Encabezado"/>
            <w:rPr>
              <w:rFonts w:ascii="Tahoma" w:eastAsia="Calibri" w:hAnsi="Tahoma" w:cs="Tahoma"/>
              <w:kern w:val="2"/>
              <w:sz w:val="18"/>
              <w:szCs w:val="18"/>
              <w:lang w:val="es-ES"/>
            </w:rPr>
          </w:pPr>
        </w:p>
      </w:tc>
    </w:tr>
    <w:tr w:rsidR="00E17B09" w:rsidTr="007B3A7D">
      <w:trPr>
        <w:trHeight w:val="269"/>
      </w:trPr>
      <w:tc>
        <w:tcPr>
          <w:tcW w:w="1085" w:type="dxa"/>
          <w:vMerge/>
        </w:tcPr>
        <w:p w:rsidR="00E17B09" w:rsidRDefault="00E17B09" w:rsidP="007B3A7D">
          <w:pPr>
            <w:pStyle w:val="Encabezado"/>
          </w:pPr>
        </w:p>
      </w:tc>
      <w:tc>
        <w:tcPr>
          <w:tcW w:w="1565"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E17B09" w:rsidRPr="00B60ADA" w:rsidRDefault="00E17B09" w:rsidP="007B3A7D">
          <w:pPr>
            <w:pStyle w:val="Encabezado"/>
            <w:rPr>
              <w:rFonts w:ascii="Tahoma" w:eastAsia="Calibri" w:hAnsi="Tahoma" w:cs="Tahoma"/>
              <w:kern w:val="2"/>
              <w:sz w:val="18"/>
              <w:szCs w:val="18"/>
              <w:lang w:val="es-ES"/>
            </w:rPr>
          </w:pPr>
        </w:p>
      </w:tc>
    </w:tr>
    <w:tr w:rsidR="00E17B09" w:rsidTr="007B3A7D">
      <w:trPr>
        <w:trHeight w:val="247"/>
      </w:trPr>
      <w:tc>
        <w:tcPr>
          <w:tcW w:w="1085" w:type="dxa"/>
          <w:vMerge/>
        </w:tcPr>
        <w:p w:rsidR="00E17B09" w:rsidRDefault="00E17B09" w:rsidP="007B3A7D">
          <w:pPr>
            <w:pStyle w:val="Encabezado"/>
          </w:pPr>
        </w:p>
      </w:tc>
      <w:tc>
        <w:tcPr>
          <w:tcW w:w="6297" w:type="dxa"/>
          <w:gridSpan w:val="4"/>
        </w:tcPr>
        <w:p w:rsidR="00E17B09" w:rsidRPr="00F12021" w:rsidRDefault="00E17B09"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E17B09" w:rsidTr="007B3A7D">
      <w:trPr>
        <w:trHeight w:val="228"/>
      </w:trPr>
      <w:tc>
        <w:tcPr>
          <w:tcW w:w="1085" w:type="dxa"/>
          <w:vMerge/>
        </w:tcPr>
        <w:p w:rsidR="00E17B09" w:rsidRDefault="00E17B09" w:rsidP="007B3A7D">
          <w:pPr>
            <w:pStyle w:val="Encabezado"/>
          </w:pPr>
        </w:p>
      </w:tc>
      <w:tc>
        <w:tcPr>
          <w:tcW w:w="6297" w:type="dxa"/>
          <w:gridSpan w:val="4"/>
        </w:tcPr>
        <w:p w:rsidR="00E17B09" w:rsidRPr="00B60ADA" w:rsidRDefault="00E17B09"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E17B09" w:rsidRPr="00B60ADA" w:rsidRDefault="00E17B09" w:rsidP="007B3A7D">
          <w:pPr>
            <w:pStyle w:val="Encabezado"/>
            <w:rPr>
              <w:rFonts w:ascii="Tahoma" w:eastAsia="Calibri" w:hAnsi="Tahoma" w:cs="Tahoma"/>
              <w:kern w:val="2"/>
              <w:sz w:val="18"/>
              <w:szCs w:val="18"/>
              <w:lang w:val="es-ES"/>
            </w:rPr>
          </w:pPr>
        </w:p>
      </w:tc>
    </w:tr>
  </w:tbl>
  <w:p w:rsidR="00E17B09" w:rsidRDefault="00E17B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41CE"/>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1ED9"/>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75CC2-803B-45D7-BA82-AFDBF29F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40302</TotalTime>
  <Pages>25</Pages>
  <Words>7598</Words>
  <Characters>41790</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587</cp:revision>
  <dcterms:created xsi:type="dcterms:W3CDTF">2017-04-26T22:32:00Z</dcterms:created>
  <dcterms:modified xsi:type="dcterms:W3CDTF">2018-11-07T02:33:00Z</dcterms:modified>
</cp:coreProperties>
</file>