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r w:rsidRPr="00627CED">
        <w:rPr>
          <w:b/>
          <w:sz w:val="16"/>
          <w:szCs w:val="16"/>
          <w:lang w:val="en-US"/>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List&lt;Partida&gt;();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r w:rsidRPr="004C026E">
        <w:rPr>
          <w:b/>
          <w:sz w:val="16"/>
          <w:szCs w:val="16"/>
          <w:lang w:val="en-US"/>
        </w:rPr>
        <w:t>if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MapearPartidas(ds);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return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select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--and sdet.IdEstadoSolicDetalle !=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r w:rsidRPr="00E360B5">
        <w:rPr>
          <w:rFonts w:ascii="Consolas" w:hAnsi="Consolas" w:cs="Consolas"/>
          <w:b/>
          <w:sz w:val="24"/>
          <w:szCs w:val="24"/>
          <w:lang w:val="en-US"/>
        </w:rPr>
        <w:t>group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r w:rsidR="00E57C01">
        <w:rPr>
          <w:rFonts w:ascii="Consolas" w:hAnsi="Consolas" w:cs="Consolas"/>
          <w:sz w:val="24"/>
          <w:szCs w:val="24"/>
          <w:highlight w:val="yellow"/>
        </w:rPr>
        <w:t>.</w:t>
      </w:r>
      <w:r w:rsidR="00E3369A">
        <w:rPr>
          <w:rFonts w:ascii="Consolas" w:hAnsi="Consolas" w:cs="Consolas"/>
          <w:sz w:val="24"/>
          <w:szCs w:val="24"/>
          <w:highlight w:val="yellow"/>
        </w:rPr>
        <w:t>.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r w:rsidRPr="00923B23">
        <w:rPr>
          <w:rFonts w:ascii="Consolas" w:hAnsi="Consolas" w:cs="Consolas"/>
          <w:sz w:val="24"/>
          <w:szCs w:val="24"/>
          <w:lang w:val="en-US"/>
        </w:rPr>
        <w:t>private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txtTipoDep.Clear();</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if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cboDep_SelectionChangeCommitted(cboDep,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que los descrip de los cbobox surgan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que lo hago desde la misma función CrearLog().</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comprobado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FrmSolicidutModif: Al agregar 3 </w:t>
      </w:r>
      <w:r w:rsidRPr="00066EF0">
        <w:rPr>
          <w:rFonts w:ascii="Consolas" w:hAnsi="Consolas" w:cs="Consolas"/>
          <w:sz w:val="24"/>
          <w:szCs w:val="24"/>
          <w:highlight w:val="yellow"/>
        </w:rPr>
        <w:t>cotizaciones</w:t>
      </w:r>
      <w:r>
        <w:rPr>
          <w:rFonts w:ascii="Consolas" w:hAnsi="Consolas" w:cs="Consolas"/>
          <w:sz w:val="24"/>
          <w:szCs w:val="24"/>
          <w:highlight w:val="yellow"/>
        </w:rPr>
        <w:t xml:space="preserve"> y confirmar, se actualiza el nro en frmmodifcotiz, pero no lo toma en la lógica y no permite generar una partida especial, y cuando se cierra y abre la solic, el estado de la misma es “Pendiente” en vez de “Cotizada”.</w:t>
      </w:r>
      <w:r w:rsidR="00DD7E77">
        <w:rPr>
          <w:rFonts w:ascii="Consolas" w:hAnsi="Consolas" w:cs="Consolas"/>
          <w:sz w:val="24"/>
          <w:szCs w:val="24"/>
          <w:highlight w:val="yellow"/>
        </w:rPr>
        <w:t xml:space="preserve"> Testear nuevamente antes de hacer esto</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Pr="00066EF0"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Si elimino cotizaciónes y quedan menos de tres, volver para pendiente el estado de la solicDetalle</w:t>
      </w:r>
    </w:p>
    <w:p w:rsidR="004A12B5" w:rsidRPr="00066EF0"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lastRenderedPageBreak/>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437CBA">
        <w:rPr>
          <w:rFonts w:ascii="Consolas" w:hAnsi="Consolas" w:cs="Consolas"/>
          <w:b/>
          <w:sz w:val="24"/>
          <w:szCs w:val="24"/>
          <w:highlight w:val="yellow"/>
        </w:rPr>
        <w:t>PartidaBuscar: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35E48">
        <w:rPr>
          <w:rFonts w:ascii="Consolas" w:hAnsi="Consolas" w:cs="Consolas"/>
          <w:b/>
          <w:sz w:val="24"/>
          <w:szCs w:val="24"/>
          <w:highlight w:val="green"/>
        </w:rPr>
        <w:t>PartidaCancelar: Listo el proceso de cancelar</w:t>
      </w:r>
    </w:p>
    <w:p w:rsidR="00F35E48"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6B2563" w:rsidRDefault="006B2563"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633EC">
        <w:rPr>
          <w:rFonts w:ascii="Consolas" w:hAnsi="Consolas" w:cs="Consolas"/>
          <w:b/>
          <w:sz w:val="24"/>
          <w:szCs w:val="24"/>
          <w:highlight w:val="green"/>
        </w:rPr>
        <w:t>Si cancelo una Partida, en SolicitarPartida no me deja crear una nueva partida para la Solicitud (que supuestamente tendría detalles con 3 presupuestos)</w:t>
      </w:r>
      <w:r w:rsidR="00D23957" w:rsidRPr="00E633EC">
        <w:rPr>
          <w:rFonts w:ascii="Consolas" w:hAnsi="Consolas" w:cs="Consolas"/>
          <w:b/>
          <w:sz w:val="24"/>
          <w:szCs w:val="24"/>
          <w:highlight w:val="green"/>
        </w:rPr>
        <w:t>. Esto es porque el EstadoSolicDetalle queda en “Partida”, tiene que revertir hacia “Cotizado”</w:t>
      </w:r>
    </w:p>
    <w:p w:rsidR="00A341AC" w:rsidRPr="00A341AC" w:rsidRDefault="00A341AC" w:rsidP="00A341AC">
      <w:pPr>
        <w:pStyle w:val="Prrafodelista"/>
        <w:numPr>
          <w:ilvl w:val="1"/>
          <w:numId w:val="2"/>
        </w:numPr>
        <w:shd w:val="clear" w:color="auto" w:fill="92CDDC" w:themeFill="accent5" w:themeFillTint="99"/>
        <w:autoSpaceDE w:val="0"/>
        <w:autoSpaceDN w:val="0"/>
        <w:adjustRightInd w:val="0"/>
        <w:spacing w:after="0" w:line="240" w:lineRule="auto"/>
        <w:rPr>
          <w:rFonts w:ascii="Consolas" w:hAnsi="Consolas" w:cs="Consolas"/>
          <w:b/>
          <w:sz w:val="24"/>
          <w:szCs w:val="24"/>
        </w:rPr>
      </w:pPr>
      <w:r w:rsidRPr="00A341AC">
        <w:rPr>
          <w:rFonts w:ascii="Consolas" w:hAnsi="Consolas" w:cs="Consolas"/>
          <w:b/>
          <w:sz w:val="24"/>
          <w:szCs w:val="24"/>
        </w:rPr>
        <w:t>Para ver que PartDetalles esta pendiente de cada solicDetalle se puede hacer esto:</w:t>
      </w:r>
    </w:p>
    <w:p w:rsidR="00A341AC" w:rsidRPr="00A341AC" w:rsidRDefault="00A341AC" w:rsidP="00A341AC">
      <w:pPr>
        <w:pStyle w:val="Sinespaciado"/>
        <w:shd w:val="clear" w:color="auto" w:fill="92CDDC" w:themeFill="accent5" w:themeFillTint="99"/>
      </w:pPr>
      <w:r w:rsidRPr="00A341AC">
        <w:t>//Compruebo que no tenga partidas asociadas</w:t>
      </w:r>
    </w:p>
    <w:p w:rsidR="00A341AC" w:rsidRPr="00A341AC" w:rsidRDefault="00A341AC" w:rsidP="00A341AC">
      <w:pPr>
        <w:pStyle w:val="Sinespaciado"/>
        <w:shd w:val="clear" w:color="auto" w:fill="92CDDC" w:themeFill="accent5" w:themeFillTint="99"/>
      </w:pPr>
      <w:r w:rsidRPr="00A341AC">
        <w:t xml:space="preserve">                    List&lt;PartidaDetalle&gt; LisPartDet = new List&lt;PartidaDetalle&gt;();</w:t>
      </w:r>
    </w:p>
    <w:p w:rsidR="00A341AC" w:rsidRPr="00A341AC" w:rsidRDefault="00A341AC" w:rsidP="00A341AC">
      <w:pPr>
        <w:pStyle w:val="Sinespaciado"/>
        <w:shd w:val="clear" w:color="auto" w:fill="92CDDC" w:themeFill="accent5" w:themeFillTint="99"/>
      </w:pPr>
      <w:r w:rsidRPr="00A341AC">
        <w:t xml:space="preserve">                    BLLPartidaDetalle ManagerPartidaDetalle = new BLLPartidaDetalle();</w:t>
      </w:r>
    </w:p>
    <w:p w:rsidR="00A341AC" w:rsidRPr="00A341AC" w:rsidRDefault="00A341AC" w:rsidP="00A341AC">
      <w:pPr>
        <w:pStyle w:val="Sinespaciado"/>
        <w:shd w:val="clear" w:color="auto" w:fill="92CDDC" w:themeFill="accent5" w:themeFillTint="99"/>
        <w:rPr>
          <w:lang w:val="en-US"/>
        </w:rPr>
      </w:pPr>
      <w:r w:rsidRPr="00A341AC">
        <w:t xml:space="preserve">                    </w:t>
      </w:r>
      <w:r w:rsidRPr="00A341AC">
        <w:rPr>
          <w:lang w:val="en-US"/>
        </w:rPr>
        <w:t>foreach (SolicDetalle unSolicDet in unaSolicitud.unosDetallesSolicitud)</w:t>
      </w:r>
    </w:p>
    <w:p w:rsidR="00A341AC" w:rsidRPr="00A341AC" w:rsidRDefault="00A341AC" w:rsidP="00A341AC">
      <w:pPr>
        <w:pStyle w:val="Sinespaciado"/>
        <w:shd w:val="clear" w:color="auto" w:fill="92CDDC" w:themeFill="accent5" w:themeFillTint="99"/>
      </w:pPr>
      <w:r w:rsidRPr="00A341AC">
        <w:rPr>
          <w:lang w:val="en-US"/>
        </w:rPr>
        <w:t xml:space="preserve">                    </w:t>
      </w:r>
      <w:r w:rsidRPr="00A341AC">
        <w:t>{</w:t>
      </w:r>
    </w:p>
    <w:p w:rsidR="00A341AC" w:rsidRPr="00A341AC" w:rsidRDefault="00A341AC" w:rsidP="00A341AC">
      <w:pPr>
        <w:pStyle w:val="Sinespaciado"/>
        <w:shd w:val="clear" w:color="auto" w:fill="92CDDC" w:themeFill="accent5" w:themeFillTint="99"/>
      </w:pPr>
      <w:r w:rsidRPr="00A341AC">
        <w:t xml:space="preserve">                        PartidaDetalle unaPartDet = ManagerPartidaDetalle.SolicDetallePartidaDetalleAsociacionTraer(unaSolicitud.IdSolicitud, unSolicDet.IdSolicitudDetalle);</w:t>
      </w:r>
    </w:p>
    <w:p w:rsidR="00A341AC" w:rsidRPr="00A341AC" w:rsidRDefault="00A341AC" w:rsidP="00A341AC">
      <w:pPr>
        <w:pStyle w:val="Sinespaciado"/>
        <w:shd w:val="clear" w:color="auto" w:fill="92CDDC" w:themeFill="accent5" w:themeFillTint="99"/>
      </w:pPr>
      <w:r w:rsidRPr="00A341AC">
        <w:t xml:space="preserve">                        if (unaPartDet.IdPartida &gt; 0)</w:t>
      </w:r>
    </w:p>
    <w:p w:rsidR="00A341AC" w:rsidRPr="00A341AC" w:rsidRDefault="00A341AC" w:rsidP="00A341AC">
      <w:pPr>
        <w:pStyle w:val="Sinespaciado"/>
        <w:shd w:val="clear" w:color="auto" w:fill="92CDDC" w:themeFill="accent5" w:themeFillTint="99"/>
      </w:pPr>
      <w:r w:rsidRPr="00A341AC">
        <w:lastRenderedPageBreak/>
        <w:t xml:space="preserve">                            LisPartDet.Add(unaPartDet);</w:t>
      </w:r>
    </w:p>
    <w:p w:rsidR="00A341AC" w:rsidRPr="00A341AC" w:rsidRDefault="00A341AC" w:rsidP="00A341AC">
      <w:pPr>
        <w:pStyle w:val="Sinespaciado"/>
        <w:shd w:val="clear" w:color="auto" w:fill="92CDDC" w:themeFill="accent5" w:themeFillTint="99"/>
      </w:pPr>
      <w:r w:rsidRPr="00A341AC">
        <w:t xml:space="preserve">                    }</w:t>
      </w:r>
    </w:p>
    <w:p w:rsidR="00A341AC" w:rsidRPr="00A341AC" w:rsidRDefault="00A341AC" w:rsidP="00A341AC">
      <w:pPr>
        <w:pStyle w:val="Sinespaciado"/>
        <w:shd w:val="clear" w:color="auto" w:fill="92CDDC" w:themeFill="accent5" w:themeFillTint="99"/>
      </w:pPr>
      <w:r w:rsidRPr="00A341AC">
        <w:t xml:space="preserve">                    //Si no tiene partidas asociadas se puede cancelar</w:t>
      </w:r>
    </w:p>
    <w:p w:rsidR="00A341AC" w:rsidRPr="00A341AC" w:rsidRDefault="00A341AC" w:rsidP="00A341AC">
      <w:pPr>
        <w:pStyle w:val="Sinespaciado"/>
        <w:shd w:val="clear" w:color="auto" w:fill="92CDDC" w:themeFill="accent5" w:themeFillTint="99"/>
        <w:rPr>
          <w:highlight w:val="green"/>
        </w:rPr>
      </w:pPr>
      <w:r w:rsidRPr="00A341AC">
        <w:t xml:space="preserve">                    if (LisPartDet.Count() == 0)</w:t>
      </w:r>
    </w:p>
    <w:p w:rsid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909B2">
        <w:rPr>
          <w:rFonts w:ascii="Consolas" w:hAnsi="Consolas" w:cs="Consolas"/>
          <w:b/>
          <w:sz w:val="24"/>
          <w:szCs w:val="24"/>
          <w:highlight w:val="yellow"/>
        </w:rPr>
        <w:t>SolicitudCancelar:</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Agregué  and par.Cancelada = 0 al final del store PartidasBuscarPorIdSolicitud</w:t>
      </w:r>
    </w:p>
    <w:p w:rsidR="005151A4" w:rsidRPr="005151A4" w:rsidRDefault="005151A4"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5151A4">
        <w:rPr>
          <w:rFonts w:ascii="Consolas" w:hAnsi="Consolas" w:cs="Consolas"/>
          <w:b/>
          <w:sz w:val="24"/>
          <w:szCs w:val="24"/>
          <w:highlight w:val="yellow"/>
        </w:rPr>
        <w:t>Revisar de agregar un msj para que indique que se tiene que ingresar una nota si se quiere Cancelar la Solicitud</w:t>
      </w:r>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Fijarme que en PartidaCrear no falte modificar el estadoSolicDetalle de todos los Solicdetalles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par.Cancelada = 0 al final del store </w:t>
      </w:r>
      <w:r w:rsidR="008B52D9" w:rsidRPr="007223A8">
        <w:rPr>
          <w:rFonts w:ascii="Consolas" w:hAnsi="Consolas" w:cs="Consolas"/>
          <w:b/>
          <w:sz w:val="24"/>
          <w:szCs w:val="24"/>
          <w:highlight w:val="green"/>
        </w:rPr>
        <w:t>CategoriaDetBienesTraerPorIdPartida</w:t>
      </w:r>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and par.Cancelada = 0 al final</w:t>
      </w:r>
      <w:r>
        <w:rPr>
          <w:rFonts w:ascii="Consolas" w:hAnsi="Consolas" w:cs="Consolas"/>
          <w:b/>
          <w:sz w:val="24"/>
          <w:szCs w:val="24"/>
          <w:highlight w:val="green"/>
        </w:rPr>
        <w:t xml:space="preserve"> (y antes del groupby) en </w:t>
      </w:r>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par.Cancelada = 0 al </w:t>
      </w:r>
      <w:r w:rsidRPr="00A72801">
        <w:rPr>
          <w:rFonts w:ascii="Consolas" w:hAnsi="Consolas" w:cs="Consolas"/>
          <w:b/>
          <w:sz w:val="24"/>
          <w:szCs w:val="24"/>
          <w:highlight w:val="green"/>
        </w:rPr>
        <w:t>final  del store PartidaTraerPorNroPart</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cargar cotizaciones a los solicDetalles</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abrir el formulario y cargó datos para crear una partida especial</w:t>
      </w:r>
    </w:p>
    <w:p w:rsidR="00191EDC" w:rsidRPr="00713310" w:rsidRDefault="00191ED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 xml:space="preserve">Tiró error al hacer click para Crear la Partida Información adicional: No se puede insertar el valor NULL en la columna 'Cancelada', tabla 'Artec.dbo.Partida'. </w:t>
      </w:r>
      <w:r w:rsidRPr="00713310">
        <w:rPr>
          <w:rFonts w:ascii="Consolas" w:hAnsi="Consolas" w:cs="Consolas"/>
          <w:b/>
          <w:sz w:val="24"/>
          <w:szCs w:val="24"/>
          <w:highlight w:val="green"/>
        </w:rPr>
        <w:t>La columna no admite valores NULL. Error de INSERT.</w:t>
      </w:r>
      <w:r w:rsidR="00706CF4" w:rsidRPr="00713310">
        <w:rPr>
          <w:rFonts w:ascii="Consolas" w:hAnsi="Consolas" w:cs="Consolas"/>
          <w:b/>
          <w:sz w:val="24"/>
          <w:szCs w:val="24"/>
          <w:highlight w:val="green"/>
        </w:rPr>
        <w:t xml:space="preserve"> (Esto pasó en el store </w:t>
      </w:r>
      <w:r w:rsidR="00706CF4" w:rsidRPr="002D3409">
        <w:rPr>
          <w:rFonts w:ascii="Consolas" w:hAnsi="Consolas" w:cs="Consolas"/>
          <w:color w:val="D69D85"/>
          <w:sz w:val="19"/>
          <w:szCs w:val="19"/>
          <w:highlight w:val="green"/>
        </w:rPr>
        <w:t>PartidaCrear</w:t>
      </w:r>
      <w:r w:rsidR="00706CF4" w:rsidRPr="00713310">
        <w:rPr>
          <w:rFonts w:ascii="Consolas" w:hAnsi="Consolas" w:cs="Consolas"/>
          <w:b/>
          <w:sz w:val="24"/>
          <w:szCs w:val="24"/>
          <w:highlight w:val="green"/>
        </w:rPr>
        <w:t>)</w:t>
      </w:r>
    </w:p>
    <w:p w:rsidR="00706CF4" w:rsidRPr="002D3409" w:rsidRDefault="00706CF4"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BtnSolicitarPartida(en FrmPrincipal) tmb permite crear una partida, pero frena por el error idem anterior</w:t>
      </w:r>
    </w:p>
    <w:p w:rsidR="004D13F8" w:rsidRPr="002D3409" w:rsidRDefault="00A262C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BtnPartidaAsociar me trae</w:t>
      </w:r>
      <w:r w:rsidR="004D13F8" w:rsidRPr="002D3409">
        <w:rPr>
          <w:rFonts w:ascii="Consolas" w:hAnsi="Consolas" w:cs="Consolas"/>
          <w:b/>
          <w:sz w:val="24"/>
          <w:szCs w:val="24"/>
          <w:highlight w:val="green"/>
        </w:rPr>
        <w:t xml:space="preserve"> la solicitud </w:t>
      </w:r>
      <w:r w:rsidR="001D7957" w:rsidRPr="002D3409">
        <w:rPr>
          <w:rFonts w:ascii="Consolas" w:hAnsi="Consolas" w:cs="Consolas"/>
          <w:b/>
          <w:sz w:val="24"/>
          <w:szCs w:val="24"/>
          <w:highlight w:val="green"/>
        </w:rPr>
        <w:t>aunque</w:t>
      </w:r>
      <w:r w:rsidR="004D13F8" w:rsidRPr="002D3409">
        <w:rPr>
          <w:rFonts w:ascii="Consolas" w:hAnsi="Consolas" w:cs="Consolas"/>
          <w:b/>
          <w:sz w:val="24"/>
          <w:szCs w:val="24"/>
          <w:highlight w:val="green"/>
        </w:rPr>
        <w:t xml:space="preserve"> est</w:t>
      </w:r>
      <w:r w:rsidR="00BE4038" w:rsidRPr="002D3409">
        <w:rPr>
          <w:rFonts w:ascii="Consolas" w:hAnsi="Consolas" w:cs="Consolas"/>
          <w:b/>
          <w:sz w:val="24"/>
          <w:szCs w:val="24"/>
          <w:highlight w:val="green"/>
        </w:rPr>
        <w:t>e</w:t>
      </w:r>
      <w:r w:rsidR="004D13F8" w:rsidRPr="002D3409">
        <w:rPr>
          <w:rFonts w:ascii="Consolas" w:hAnsi="Consolas" w:cs="Consolas"/>
          <w:b/>
          <w:sz w:val="24"/>
          <w:szCs w:val="24"/>
          <w:highlight w:val="green"/>
        </w:rPr>
        <w:t xml:space="preserve"> cancelada</w:t>
      </w:r>
    </w:p>
    <w:p w:rsidR="00D958A1" w:rsidRPr="00BD18F1" w:rsidRDefault="00237FE7"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44106">
        <w:rPr>
          <w:rFonts w:ascii="Consolas" w:hAnsi="Consolas" w:cs="Consolas"/>
          <w:b/>
          <w:sz w:val="24"/>
          <w:szCs w:val="24"/>
          <w:highlight w:val="green"/>
        </w:rPr>
        <w:t>Cancelar: Actualizar en el formulario abierto</w:t>
      </w:r>
      <w:r w:rsidR="00A25EFB" w:rsidRPr="00744106">
        <w:rPr>
          <w:rFonts w:ascii="Consolas" w:hAnsi="Consolas" w:cs="Consolas"/>
          <w:b/>
          <w:sz w:val="24"/>
          <w:szCs w:val="24"/>
          <w:highlight w:val="green"/>
        </w:rPr>
        <w:t xml:space="preserve"> </w:t>
      </w:r>
      <w:r w:rsidR="00A25EFB" w:rsidRPr="00621BC6">
        <w:rPr>
          <w:rFonts w:ascii="Consolas" w:hAnsi="Consolas" w:cs="Consolas"/>
          <w:b/>
          <w:sz w:val="24"/>
          <w:szCs w:val="24"/>
          <w:highlight w:val="green"/>
        </w:rPr>
        <w:t xml:space="preserve">el </w:t>
      </w:r>
      <w:r w:rsidR="00A25EFB" w:rsidRPr="00744106">
        <w:rPr>
          <w:rFonts w:ascii="Consolas" w:hAnsi="Consolas" w:cs="Consolas"/>
          <w:b/>
          <w:sz w:val="24"/>
          <w:szCs w:val="24"/>
          <w:highlight w:val="green"/>
        </w:rPr>
        <w:t>EstadoSolicitud,</w:t>
      </w:r>
      <w:r w:rsidRPr="00744106">
        <w:rPr>
          <w:rFonts w:ascii="Consolas" w:hAnsi="Consolas" w:cs="Consolas"/>
          <w:b/>
          <w:sz w:val="24"/>
          <w:szCs w:val="24"/>
          <w:highlight w:val="green"/>
        </w:rPr>
        <w:t xml:space="preserve"> los estado de los detalles</w:t>
      </w:r>
      <w:r w:rsidR="009977B6" w:rsidRPr="00744106">
        <w:rPr>
          <w:rFonts w:ascii="Consolas" w:hAnsi="Consolas" w:cs="Consolas"/>
          <w:b/>
          <w:sz w:val="24"/>
          <w:szCs w:val="24"/>
          <w:highlight w:val="green"/>
        </w:rPr>
        <w:t>;</w:t>
      </w:r>
      <w:r w:rsidRPr="00744106">
        <w:rPr>
          <w:rFonts w:ascii="Consolas" w:hAnsi="Consolas" w:cs="Consolas"/>
          <w:b/>
          <w:sz w:val="24"/>
          <w:szCs w:val="24"/>
          <w:highlight w:val="green"/>
        </w:rPr>
        <w:t xml:space="preserve"> colocar en gris el agregar Detalles, btnNuevoDetalle</w:t>
      </w:r>
      <w:r w:rsidR="009977B6" w:rsidRPr="009573BC">
        <w:rPr>
          <w:rFonts w:ascii="Consolas" w:hAnsi="Consolas" w:cs="Consolas"/>
          <w:b/>
          <w:sz w:val="24"/>
          <w:szCs w:val="24"/>
          <w:highlight w:val="green"/>
        </w:rPr>
        <w:t>, btnModificar, btnCancelar, btnPartidaSolicitar, btnBienAsignar, datagrid de los SolicDetalles</w:t>
      </w:r>
      <w:r w:rsidR="009977B6" w:rsidRPr="001B2964">
        <w:rPr>
          <w:rFonts w:ascii="Consolas" w:hAnsi="Consolas" w:cs="Consolas"/>
          <w:b/>
          <w:sz w:val="24"/>
          <w:szCs w:val="24"/>
          <w:highlight w:val="green"/>
        </w:rPr>
        <w:t>, el Agregar notas y el adjuntar.</w:t>
      </w:r>
    </w:p>
    <w:p w:rsidR="00BD18F1" w:rsidRPr="00D17DB0" w:rsidRDefault="00BD18F1"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17DB0">
        <w:rPr>
          <w:rFonts w:ascii="Consolas" w:hAnsi="Consolas" w:cs="Consolas"/>
          <w:b/>
          <w:sz w:val="24"/>
          <w:szCs w:val="24"/>
          <w:highlight w:val="green"/>
        </w:rPr>
        <w:lastRenderedPageBreak/>
        <w:t xml:space="preserve">Fijarme que al cancelar se actualice el estado en la grilla de solicitudes de frmSolicitudBuscar </w:t>
      </w:r>
    </w:p>
    <w:p w:rsidR="004C3548" w:rsidRDefault="004C3548" w:rsidP="004C3548">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Fix SolicitudModificar:</w:t>
      </w:r>
    </w:p>
    <w:p w:rsidR="004C3548" w:rsidRDefault="004C3548"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como hacer si quiero cancelar un detalle que esta asociado a una partidaDetalle (además de cancelar la partidaDetalle o Partida)</w:t>
      </w:r>
    </w:p>
    <w:p w:rsidR="004C3548" w:rsidRPr="00AE28BD"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E28BD">
        <w:rPr>
          <w:rFonts w:ascii="Consolas" w:hAnsi="Consolas" w:cs="Consolas"/>
          <w:b/>
          <w:sz w:val="24"/>
          <w:szCs w:val="24"/>
          <w:highlight w:val="green"/>
        </w:rPr>
        <w:t>Colocar EstadoSolicDetalle al eliminar y crear las cotizaciones en la DAL de ModifSolicitud</w:t>
      </w:r>
    </w:p>
    <w:p w:rsidR="00EA3169" w:rsidRPr="0019534F"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9534F">
        <w:rPr>
          <w:rFonts w:ascii="Consolas" w:hAnsi="Consolas" w:cs="Consolas"/>
          <w:b/>
          <w:sz w:val="24"/>
          <w:szCs w:val="24"/>
          <w:highlight w:val="green"/>
        </w:rPr>
        <w:t>Hay un error al Confirmar cuando elimino una cotización con el botón eliminar dentro de Cotizaciones</w:t>
      </w:r>
    </w:p>
    <w:p w:rsidR="00713310" w:rsidRPr="005D13C8" w:rsidRDefault="00713310" w:rsidP="005D13C8">
      <w:pPr>
        <w:pStyle w:val="Prrafodelista"/>
        <w:numPr>
          <w:ilvl w:val="0"/>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Permisos Interfaz:</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Principal -&gt; btnRendicionCrear y btnSolicitudCrear y valido los permisos en Principal</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frmAsignacionBuscar y valido permisos para ver si muestro o no ese formulario (aparece como disabled)</w:t>
      </w:r>
    </w:p>
    <w:p w:rsidR="001B71ED" w:rsidRDefault="001B71ED"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No me carga bien los permisos, revisar la función BuscarPermisos y BuscarSubPermisos, parece que retorna false siempre (aunque encuentre dentro de los permisos el tag del control en revisión</w:t>
      </w:r>
      <w:bookmarkStart w:id="0" w:name="_GoBack"/>
      <w:bookmarkEnd w:id="0"/>
      <w:r>
        <w:rPr>
          <w:rFonts w:ascii="Consolas" w:hAnsi="Consolas" w:cs="Consolas"/>
          <w:b/>
          <w:sz w:val="24"/>
          <w:szCs w:val="24"/>
          <w:highlight w:val="yellow"/>
        </w:rPr>
        <w:t>)</w:t>
      </w:r>
      <w:r>
        <w:rPr>
          <w:rFonts w:ascii="Consolas" w:hAnsi="Consolas" w:cs="Consolas"/>
          <w:b/>
          <w:sz w:val="24"/>
          <w:szCs w:val="24"/>
          <w:highlight w:val="yellow"/>
        </w:rPr>
        <w:t>:</w:t>
      </w: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D958A1" w:rsidRPr="00706CF4" w:rsidRDefault="00D958A1">
      <w:pPr>
        <w:rPr>
          <w:rFonts w:ascii="Arial" w:eastAsia="Times New Roman" w:hAnsi="Arial" w:cs="Arial"/>
          <w:color w:val="242729"/>
          <w:sz w:val="23"/>
          <w:szCs w:val="23"/>
          <w:lang w:eastAsia="es-AR"/>
        </w:rPr>
      </w:pPr>
      <w:r w:rsidRPr="00706CF4">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O tmb se puede colocar un if(</w:t>
      </w:r>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r w:rsidRPr="00A20C03">
        <w:rPr>
          <w:rFonts w:cstheme="minorHAnsi"/>
          <w:sz w:val="16"/>
          <w:szCs w:val="16"/>
        </w:rPr>
        <w:t>if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648" w:rsidRDefault="00680648" w:rsidP="00D5581E">
      <w:pPr>
        <w:spacing w:after="0" w:line="240" w:lineRule="auto"/>
      </w:pPr>
      <w:r>
        <w:separator/>
      </w:r>
    </w:p>
  </w:endnote>
  <w:endnote w:type="continuationSeparator" w:id="0">
    <w:p w:rsidR="00680648" w:rsidRDefault="00680648"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648" w:rsidRDefault="00680648" w:rsidP="00D5581E">
      <w:pPr>
        <w:spacing w:after="0" w:line="240" w:lineRule="auto"/>
      </w:pPr>
      <w:r>
        <w:separator/>
      </w:r>
    </w:p>
  </w:footnote>
  <w:footnote w:type="continuationSeparator" w:id="0">
    <w:p w:rsidR="00680648" w:rsidRDefault="00680648"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4D13F8" w:rsidTr="007B3A7D">
      <w:trPr>
        <w:trHeight w:val="376"/>
      </w:trPr>
      <w:tc>
        <w:tcPr>
          <w:tcW w:w="8704" w:type="dxa"/>
          <w:gridSpan w:val="6"/>
        </w:tcPr>
        <w:p w:rsidR="004D13F8" w:rsidRDefault="004D13F8"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4D13F8" w:rsidTr="007B3A7D">
      <w:trPr>
        <w:trHeight w:val="225"/>
      </w:trPr>
      <w:tc>
        <w:tcPr>
          <w:tcW w:w="1085" w:type="dxa"/>
          <w:vMerge w:val="restart"/>
        </w:tcPr>
        <w:p w:rsidR="004D13F8" w:rsidRDefault="004D13F8"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4D13F8" w:rsidRPr="00B60ADA" w:rsidRDefault="004D13F8"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4D13F8" w:rsidRPr="00B60ADA" w:rsidRDefault="004D13F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4D13F8" w:rsidRPr="00B60ADA" w:rsidRDefault="004D13F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4D13F8" w:rsidTr="007B3A7D">
      <w:trPr>
        <w:trHeight w:val="236"/>
      </w:trPr>
      <w:tc>
        <w:tcPr>
          <w:tcW w:w="1085" w:type="dxa"/>
          <w:vMerge/>
        </w:tcPr>
        <w:p w:rsidR="004D13F8" w:rsidRDefault="004D13F8" w:rsidP="007B3A7D">
          <w:pPr>
            <w:pStyle w:val="Encabezado"/>
          </w:pPr>
        </w:p>
      </w:tc>
      <w:tc>
        <w:tcPr>
          <w:tcW w:w="4542" w:type="dxa"/>
          <w:gridSpan w:val="3"/>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4D13F8" w:rsidRPr="00B60ADA" w:rsidRDefault="004D13F8" w:rsidP="007B3A7D">
          <w:pPr>
            <w:pStyle w:val="Encabezado"/>
            <w:rPr>
              <w:rFonts w:ascii="Tahoma" w:eastAsia="Calibri" w:hAnsi="Tahoma" w:cs="Tahoma"/>
              <w:kern w:val="2"/>
              <w:sz w:val="18"/>
              <w:szCs w:val="18"/>
              <w:lang w:val="es-ES"/>
            </w:rPr>
          </w:pPr>
        </w:p>
      </w:tc>
    </w:tr>
    <w:tr w:rsidR="004D13F8" w:rsidTr="007B3A7D">
      <w:trPr>
        <w:trHeight w:val="269"/>
      </w:trPr>
      <w:tc>
        <w:tcPr>
          <w:tcW w:w="1085" w:type="dxa"/>
          <w:vMerge/>
        </w:tcPr>
        <w:p w:rsidR="004D13F8" w:rsidRDefault="004D13F8" w:rsidP="007B3A7D">
          <w:pPr>
            <w:pStyle w:val="Encabezado"/>
          </w:pPr>
        </w:p>
      </w:tc>
      <w:tc>
        <w:tcPr>
          <w:tcW w:w="1565" w:type="dxa"/>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4D13F8" w:rsidRPr="00B60ADA" w:rsidRDefault="004D13F8" w:rsidP="007B3A7D">
          <w:pPr>
            <w:pStyle w:val="Encabezado"/>
            <w:rPr>
              <w:rFonts w:ascii="Tahoma" w:eastAsia="Calibri" w:hAnsi="Tahoma" w:cs="Tahoma"/>
              <w:kern w:val="2"/>
              <w:sz w:val="18"/>
              <w:szCs w:val="18"/>
              <w:lang w:val="es-ES"/>
            </w:rPr>
          </w:pPr>
        </w:p>
      </w:tc>
    </w:tr>
    <w:tr w:rsidR="004D13F8" w:rsidTr="007B3A7D">
      <w:trPr>
        <w:trHeight w:val="247"/>
      </w:trPr>
      <w:tc>
        <w:tcPr>
          <w:tcW w:w="1085" w:type="dxa"/>
          <w:vMerge/>
        </w:tcPr>
        <w:p w:rsidR="004D13F8" w:rsidRDefault="004D13F8" w:rsidP="007B3A7D">
          <w:pPr>
            <w:pStyle w:val="Encabezado"/>
          </w:pPr>
        </w:p>
      </w:tc>
      <w:tc>
        <w:tcPr>
          <w:tcW w:w="6297" w:type="dxa"/>
          <w:gridSpan w:val="4"/>
        </w:tcPr>
        <w:p w:rsidR="004D13F8" w:rsidRPr="00F12021" w:rsidRDefault="004D13F8"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4D13F8" w:rsidTr="007B3A7D">
      <w:trPr>
        <w:trHeight w:val="228"/>
      </w:trPr>
      <w:tc>
        <w:tcPr>
          <w:tcW w:w="1085" w:type="dxa"/>
          <w:vMerge/>
        </w:tcPr>
        <w:p w:rsidR="004D13F8" w:rsidRDefault="004D13F8" w:rsidP="007B3A7D">
          <w:pPr>
            <w:pStyle w:val="Encabezado"/>
          </w:pPr>
        </w:p>
      </w:tc>
      <w:tc>
        <w:tcPr>
          <w:tcW w:w="6297" w:type="dxa"/>
          <w:gridSpan w:val="4"/>
        </w:tcPr>
        <w:p w:rsidR="004D13F8" w:rsidRPr="00B60ADA" w:rsidRDefault="004D13F8"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4D13F8" w:rsidRPr="00B60ADA" w:rsidRDefault="004D13F8" w:rsidP="007B3A7D">
          <w:pPr>
            <w:pStyle w:val="Encabezado"/>
            <w:rPr>
              <w:rFonts w:ascii="Tahoma" w:eastAsia="Calibri" w:hAnsi="Tahoma" w:cs="Tahoma"/>
              <w:kern w:val="2"/>
              <w:sz w:val="18"/>
              <w:szCs w:val="18"/>
              <w:lang w:val="es-ES"/>
            </w:rPr>
          </w:pPr>
        </w:p>
      </w:tc>
    </w:tr>
  </w:tbl>
  <w:p w:rsidR="004D13F8" w:rsidRDefault="004D13F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5144"/>
    <w:rsid w:val="00013BC6"/>
    <w:rsid w:val="00016E3B"/>
    <w:rsid w:val="00027225"/>
    <w:rsid w:val="00030447"/>
    <w:rsid w:val="00030992"/>
    <w:rsid w:val="0003296E"/>
    <w:rsid w:val="00033D59"/>
    <w:rsid w:val="000374CE"/>
    <w:rsid w:val="00043234"/>
    <w:rsid w:val="000441B3"/>
    <w:rsid w:val="00047D0D"/>
    <w:rsid w:val="00050F13"/>
    <w:rsid w:val="0005598C"/>
    <w:rsid w:val="00061017"/>
    <w:rsid w:val="00064DC5"/>
    <w:rsid w:val="00066EF0"/>
    <w:rsid w:val="000704AC"/>
    <w:rsid w:val="00072072"/>
    <w:rsid w:val="000824EC"/>
    <w:rsid w:val="00084C02"/>
    <w:rsid w:val="000942CC"/>
    <w:rsid w:val="000A7255"/>
    <w:rsid w:val="000B4693"/>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27E7"/>
    <w:rsid w:val="000F64E0"/>
    <w:rsid w:val="001007FC"/>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1EDC"/>
    <w:rsid w:val="0019354C"/>
    <w:rsid w:val="0019534F"/>
    <w:rsid w:val="00196762"/>
    <w:rsid w:val="00196F1C"/>
    <w:rsid w:val="001A3476"/>
    <w:rsid w:val="001A44DA"/>
    <w:rsid w:val="001A4DA2"/>
    <w:rsid w:val="001A582D"/>
    <w:rsid w:val="001A7F09"/>
    <w:rsid w:val="001B2964"/>
    <w:rsid w:val="001B6BE5"/>
    <w:rsid w:val="001B6FE9"/>
    <w:rsid w:val="001B71ED"/>
    <w:rsid w:val="001B7724"/>
    <w:rsid w:val="001C3381"/>
    <w:rsid w:val="001C3802"/>
    <w:rsid w:val="001C38E9"/>
    <w:rsid w:val="001D2E1A"/>
    <w:rsid w:val="001D55B1"/>
    <w:rsid w:val="001D5B80"/>
    <w:rsid w:val="001D7957"/>
    <w:rsid w:val="001E49F9"/>
    <w:rsid w:val="001F0D0C"/>
    <w:rsid w:val="001F1B58"/>
    <w:rsid w:val="001F1C6B"/>
    <w:rsid w:val="001F3F31"/>
    <w:rsid w:val="002026E0"/>
    <w:rsid w:val="00203838"/>
    <w:rsid w:val="002047ED"/>
    <w:rsid w:val="00212923"/>
    <w:rsid w:val="002174B1"/>
    <w:rsid w:val="00221B01"/>
    <w:rsid w:val="00223723"/>
    <w:rsid w:val="0022585A"/>
    <w:rsid w:val="00226F47"/>
    <w:rsid w:val="0022735C"/>
    <w:rsid w:val="0023594E"/>
    <w:rsid w:val="00237FE7"/>
    <w:rsid w:val="00247F9A"/>
    <w:rsid w:val="0025410A"/>
    <w:rsid w:val="0025467E"/>
    <w:rsid w:val="00262A37"/>
    <w:rsid w:val="00263E4A"/>
    <w:rsid w:val="00265118"/>
    <w:rsid w:val="002656F3"/>
    <w:rsid w:val="00265848"/>
    <w:rsid w:val="00265A30"/>
    <w:rsid w:val="002674AF"/>
    <w:rsid w:val="00283894"/>
    <w:rsid w:val="00287D7A"/>
    <w:rsid w:val="00292DBD"/>
    <w:rsid w:val="00295945"/>
    <w:rsid w:val="002A01D1"/>
    <w:rsid w:val="002A4862"/>
    <w:rsid w:val="002B06B7"/>
    <w:rsid w:val="002B15FE"/>
    <w:rsid w:val="002B1B6A"/>
    <w:rsid w:val="002B3E6F"/>
    <w:rsid w:val="002B5CC9"/>
    <w:rsid w:val="002B62CB"/>
    <w:rsid w:val="002C0ADB"/>
    <w:rsid w:val="002C5451"/>
    <w:rsid w:val="002C582D"/>
    <w:rsid w:val="002C7B10"/>
    <w:rsid w:val="002D3409"/>
    <w:rsid w:val="002D5BAD"/>
    <w:rsid w:val="002E2C63"/>
    <w:rsid w:val="002E4978"/>
    <w:rsid w:val="002E5BA3"/>
    <w:rsid w:val="002F44CC"/>
    <w:rsid w:val="002F4DD1"/>
    <w:rsid w:val="002F5062"/>
    <w:rsid w:val="00300E45"/>
    <w:rsid w:val="00302C98"/>
    <w:rsid w:val="00306186"/>
    <w:rsid w:val="0030639A"/>
    <w:rsid w:val="0031212A"/>
    <w:rsid w:val="003209B8"/>
    <w:rsid w:val="00325DD3"/>
    <w:rsid w:val="00327625"/>
    <w:rsid w:val="003309E6"/>
    <w:rsid w:val="003312D3"/>
    <w:rsid w:val="0033549B"/>
    <w:rsid w:val="003359DF"/>
    <w:rsid w:val="00336F8B"/>
    <w:rsid w:val="00342B00"/>
    <w:rsid w:val="00343A7D"/>
    <w:rsid w:val="00361630"/>
    <w:rsid w:val="0036314E"/>
    <w:rsid w:val="00365676"/>
    <w:rsid w:val="003729DC"/>
    <w:rsid w:val="0037369C"/>
    <w:rsid w:val="00385D3C"/>
    <w:rsid w:val="00393B1A"/>
    <w:rsid w:val="003A0174"/>
    <w:rsid w:val="003A2040"/>
    <w:rsid w:val="003B1F0F"/>
    <w:rsid w:val="003B2037"/>
    <w:rsid w:val="003B6EEE"/>
    <w:rsid w:val="003C07A6"/>
    <w:rsid w:val="003C2A46"/>
    <w:rsid w:val="003C3490"/>
    <w:rsid w:val="003C3CAB"/>
    <w:rsid w:val="003C63B5"/>
    <w:rsid w:val="003C6ED9"/>
    <w:rsid w:val="003D0E13"/>
    <w:rsid w:val="003D186E"/>
    <w:rsid w:val="003D1CE3"/>
    <w:rsid w:val="003D2CCE"/>
    <w:rsid w:val="003D3753"/>
    <w:rsid w:val="003E1249"/>
    <w:rsid w:val="003E2337"/>
    <w:rsid w:val="003E760D"/>
    <w:rsid w:val="003F56F5"/>
    <w:rsid w:val="003F6627"/>
    <w:rsid w:val="003F67D7"/>
    <w:rsid w:val="00406906"/>
    <w:rsid w:val="00406C31"/>
    <w:rsid w:val="004109FB"/>
    <w:rsid w:val="004140F2"/>
    <w:rsid w:val="0042029B"/>
    <w:rsid w:val="004238A3"/>
    <w:rsid w:val="00437CBA"/>
    <w:rsid w:val="004436A8"/>
    <w:rsid w:val="00443FC2"/>
    <w:rsid w:val="00445255"/>
    <w:rsid w:val="00450207"/>
    <w:rsid w:val="0046158A"/>
    <w:rsid w:val="004623F1"/>
    <w:rsid w:val="00466165"/>
    <w:rsid w:val="00467418"/>
    <w:rsid w:val="004710D9"/>
    <w:rsid w:val="00471BE5"/>
    <w:rsid w:val="004751EE"/>
    <w:rsid w:val="00476DE5"/>
    <w:rsid w:val="00482AB4"/>
    <w:rsid w:val="00483B66"/>
    <w:rsid w:val="004844A7"/>
    <w:rsid w:val="004845AE"/>
    <w:rsid w:val="00486A99"/>
    <w:rsid w:val="00487D7C"/>
    <w:rsid w:val="004957B6"/>
    <w:rsid w:val="004A12B5"/>
    <w:rsid w:val="004A507E"/>
    <w:rsid w:val="004B0478"/>
    <w:rsid w:val="004B3210"/>
    <w:rsid w:val="004B436C"/>
    <w:rsid w:val="004B602A"/>
    <w:rsid w:val="004B7E63"/>
    <w:rsid w:val="004C026E"/>
    <w:rsid w:val="004C342E"/>
    <w:rsid w:val="004C3548"/>
    <w:rsid w:val="004C5D62"/>
    <w:rsid w:val="004C6EA4"/>
    <w:rsid w:val="004C76FB"/>
    <w:rsid w:val="004D13F8"/>
    <w:rsid w:val="004D46C2"/>
    <w:rsid w:val="004D5025"/>
    <w:rsid w:val="004D53F0"/>
    <w:rsid w:val="004E1391"/>
    <w:rsid w:val="004E615A"/>
    <w:rsid w:val="004F3C63"/>
    <w:rsid w:val="004F3FB4"/>
    <w:rsid w:val="004F433E"/>
    <w:rsid w:val="004F6CA1"/>
    <w:rsid w:val="004F7096"/>
    <w:rsid w:val="004F7A2F"/>
    <w:rsid w:val="00500B09"/>
    <w:rsid w:val="00504148"/>
    <w:rsid w:val="00507581"/>
    <w:rsid w:val="00511D7F"/>
    <w:rsid w:val="00514063"/>
    <w:rsid w:val="005151A4"/>
    <w:rsid w:val="005176EE"/>
    <w:rsid w:val="00521B26"/>
    <w:rsid w:val="00522F44"/>
    <w:rsid w:val="005231A6"/>
    <w:rsid w:val="005239A5"/>
    <w:rsid w:val="005257A7"/>
    <w:rsid w:val="00527510"/>
    <w:rsid w:val="00527C97"/>
    <w:rsid w:val="00532201"/>
    <w:rsid w:val="00533BB7"/>
    <w:rsid w:val="00536D01"/>
    <w:rsid w:val="00541D04"/>
    <w:rsid w:val="005604B6"/>
    <w:rsid w:val="00567CF3"/>
    <w:rsid w:val="00572563"/>
    <w:rsid w:val="00574C73"/>
    <w:rsid w:val="005751A3"/>
    <w:rsid w:val="00580AEF"/>
    <w:rsid w:val="00581BDA"/>
    <w:rsid w:val="00581F78"/>
    <w:rsid w:val="005835A8"/>
    <w:rsid w:val="00584C8A"/>
    <w:rsid w:val="00585AD8"/>
    <w:rsid w:val="00587C3E"/>
    <w:rsid w:val="00591440"/>
    <w:rsid w:val="005936F3"/>
    <w:rsid w:val="00593E2C"/>
    <w:rsid w:val="005940AE"/>
    <w:rsid w:val="00595569"/>
    <w:rsid w:val="00595E95"/>
    <w:rsid w:val="0059708B"/>
    <w:rsid w:val="005A2DB1"/>
    <w:rsid w:val="005B2750"/>
    <w:rsid w:val="005B5202"/>
    <w:rsid w:val="005B7E12"/>
    <w:rsid w:val="005C12A0"/>
    <w:rsid w:val="005C3391"/>
    <w:rsid w:val="005C7DE6"/>
    <w:rsid w:val="005D13C8"/>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1BC6"/>
    <w:rsid w:val="00625FF2"/>
    <w:rsid w:val="006276D8"/>
    <w:rsid w:val="00627CED"/>
    <w:rsid w:val="006308D4"/>
    <w:rsid w:val="006317DC"/>
    <w:rsid w:val="00636648"/>
    <w:rsid w:val="00641174"/>
    <w:rsid w:val="006470B0"/>
    <w:rsid w:val="006513B8"/>
    <w:rsid w:val="00652BF8"/>
    <w:rsid w:val="0066566A"/>
    <w:rsid w:val="0067048D"/>
    <w:rsid w:val="00675B53"/>
    <w:rsid w:val="00680648"/>
    <w:rsid w:val="00684AEE"/>
    <w:rsid w:val="00692C59"/>
    <w:rsid w:val="00697043"/>
    <w:rsid w:val="00697719"/>
    <w:rsid w:val="00697F75"/>
    <w:rsid w:val="006A15C2"/>
    <w:rsid w:val="006A29A6"/>
    <w:rsid w:val="006A5C9B"/>
    <w:rsid w:val="006A6AD6"/>
    <w:rsid w:val="006A7196"/>
    <w:rsid w:val="006A7E81"/>
    <w:rsid w:val="006B07B8"/>
    <w:rsid w:val="006B2563"/>
    <w:rsid w:val="006B449B"/>
    <w:rsid w:val="006B754C"/>
    <w:rsid w:val="006C0F56"/>
    <w:rsid w:val="006C3E40"/>
    <w:rsid w:val="006C705F"/>
    <w:rsid w:val="006C7C5F"/>
    <w:rsid w:val="006D065A"/>
    <w:rsid w:val="006D5342"/>
    <w:rsid w:val="006D671C"/>
    <w:rsid w:val="006D68D7"/>
    <w:rsid w:val="006D7427"/>
    <w:rsid w:val="006D7707"/>
    <w:rsid w:val="006E1D8B"/>
    <w:rsid w:val="007056AE"/>
    <w:rsid w:val="00706CF4"/>
    <w:rsid w:val="00713310"/>
    <w:rsid w:val="00715270"/>
    <w:rsid w:val="00716077"/>
    <w:rsid w:val="007223A8"/>
    <w:rsid w:val="0072634E"/>
    <w:rsid w:val="007360D4"/>
    <w:rsid w:val="00736F69"/>
    <w:rsid w:val="00737924"/>
    <w:rsid w:val="00744106"/>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5637"/>
    <w:rsid w:val="007B31A8"/>
    <w:rsid w:val="007B3A7D"/>
    <w:rsid w:val="007C2E5B"/>
    <w:rsid w:val="007C684D"/>
    <w:rsid w:val="007C68B4"/>
    <w:rsid w:val="007D5441"/>
    <w:rsid w:val="007E62FC"/>
    <w:rsid w:val="007E7015"/>
    <w:rsid w:val="007F2D27"/>
    <w:rsid w:val="007F31EB"/>
    <w:rsid w:val="007F3CC4"/>
    <w:rsid w:val="008116F0"/>
    <w:rsid w:val="00815A18"/>
    <w:rsid w:val="00826180"/>
    <w:rsid w:val="00827877"/>
    <w:rsid w:val="00836D74"/>
    <w:rsid w:val="0083701A"/>
    <w:rsid w:val="0085253B"/>
    <w:rsid w:val="00863744"/>
    <w:rsid w:val="00866EC2"/>
    <w:rsid w:val="008678FE"/>
    <w:rsid w:val="00870E8D"/>
    <w:rsid w:val="00874202"/>
    <w:rsid w:val="008816F3"/>
    <w:rsid w:val="00882B26"/>
    <w:rsid w:val="00885471"/>
    <w:rsid w:val="00885B6F"/>
    <w:rsid w:val="008873BB"/>
    <w:rsid w:val="00887E53"/>
    <w:rsid w:val="00896764"/>
    <w:rsid w:val="00896D66"/>
    <w:rsid w:val="008A5C6A"/>
    <w:rsid w:val="008B11D3"/>
    <w:rsid w:val="008B127B"/>
    <w:rsid w:val="008B17F4"/>
    <w:rsid w:val="008B52D9"/>
    <w:rsid w:val="008B54C3"/>
    <w:rsid w:val="008B6F9D"/>
    <w:rsid w:val="008C2AF2"/>
    <w:rsid w:val="008C2EFA"/>
    <w:rsid w:val="008C4A5B"/>
    <w:rsid w:val="008C6DC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36CF"/>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573BC"/>
    <w:rsid w:val="009601CA"/>
    <w:rsid w:val="00967F92"/>
    <w:rsid w:val="00976EB2"/>
    <w:rsid w:val="00976ECC"/>
    <w:rsid w:val="00977075"/>
    <w:rsid w:val="00980C04"/>
    <w:rsid w:val="00982A9B"/>
    <w:rsid w:val="009867E5"/>
    <w:rsid w:val="009875A8"/>
    <w:rsid w:val="00994030"/>
    <w:rsid w:val="009977B6"/>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20C03"/>
    <w:rsid w:val="00A25EFB"/>
    <w:rsid w:val="00A262CC"/>
    <w:rsid w:val="00A32E00"/>
    <w:rsid w:val="00A341AC"/>
    <w:rsid w:val="00A50363"/>
    <w:rsid w:val="00A52362"/>
    <w:rsid w:val="00A60217"/>
    <w:rsid w:val="00A6188F"/>
    <w:rsid w:val="00A72801"/>
    <w:rsid w:val="00A73B64"/>
    <w:rsid w:val="00A82D3C"/>
    <w:rsid w:val="00A8584A"/>
    <w:rsid w:val="00A93D6F"/>
    <w:rsid w:val="00A94037"/>
    <w:rsid w:val="00A95E9C"/>
    <w:rsid w:val="00A97170"/>
    <w:rsid w:val="00AA19DD"/>
    <w:rsid w:val="00AA5CC2"/>
    <w:rsid w:val="00AB0A64"/>
    <w:rsid w:val="00AB2142"/>
    <w:rsid w:val="00AB3582"/>
    <w:rsid w:val="00AB4C4D"/>
    <w:rsid w:val="00AC1602"/>
    <w:rsid w:val="00AC37DC"/>
    <w:rsid w:val="00AC7988"/>
    <w:rsid w:val="00AD6760"/>
    <w:rsid w:val="00AE28BD"/>
    <w:rsid w:val="00AE5E7E"/>
    <w:rsid w:val="00AF1A02"/>
    <w:rsid w:val="00AF68E1"/>
    <w:rsid w:val="00B02E59"/>
    <w:rsid w:val="00B0443A"/>
    <w:rsid w:val="00B05A6D"/>
    <w:rsid w:val="00B072BB"/>
    <w:rsid w:val="00B07EEA"/>
    <w:rsid w:val="00B11017"/>
    <w:rsid w:val="00B13B54"/>
    <w:rsid w:val="00B23109"/>
    <w:rsid w:val="00B3118C"/>
    <w:rsid w:val="00B34AA7"/>
    <w:rsid w:val="00B35B71"/>
    <w:rsid w:val="00B44546"/>
    <w:rsid w:val="00B45CC1"/>
    <w:rsid w:val="00B467F1"/>
    <w:rsid w:val="00B526B1"/>
    <w:rsid w:val="00B61113"/>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3FDE"/>
    <w:rsid w:val="00BB0E3B"/>
    <w:rsid w:val="00BB63B6"/>
    <w:rsid w:val="00BC0CAD"/>
    <w:rsid w:val="00BC117C"/>
    <w:rsid w:val="00BC1EE1"/>
    <w:rsid w:val="00BC27BD"/>
    <w:rsid w:val="00BC3458"/>
    <w:rsid w:val="00BC5EBB"/>
    <w:rsid w:val="00BC6FA2"/>
    <w:rsid w:val="00BD18F1"/>
    <w:rsid w:val="00BD1EE0"/>
    <w:rsid w:val="00BD2BB8"/>
    <w:rsid w:val="00BD3273"/>
    <w:rsid w:val="00BE0830"/>
    <w:rsid w:val="00BE1C3E"/>
    <w:rsid w:val="00BE2DEE"/>
    <w:rsid w:val="00BE2F89"/>
    <w:rsid w:val="00BE4038"/>
    <w:rsid w:val="00BF2D4C"/>
    <w:rsid w:val="00C0233E"/>
    <w:rsid w:val="00C02C35"/>
    <w:rsid w:val="00C12E71"/>
    <w:rsid w:val="00C20264"/>
    <w:rsid w:val="00C23BC2"/>
    <w:rsid w:val="00C26939"/>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6475"/>
    <w:rsid w:val="00C67B25"/>
    <w:rsid w:val="00C708A8"/>
    <w:rsid w:val="00C72117"/>
    <w:rsid w:val="00C76505"/>
    <w:rsid w:val="00C77D6B"/>
    <w:rsid w:val="00C803AE"/>
    <w:rsid w:val="00C83409"/>
    <w:rsid w:val="00C858FA"/>
    <w:rsid w:val="00C90D71"/>
    <w:rsid w:val="00C952B2"/>
    <w:rsid w:val="00CA1A19"/>
    <w:rsid w:val="00CA2DE9"/>
    <w:rsid w:val="00CB064A"/>
    <w:rsid w:val="00CB2A8A"/>
    <w:rsid w:val="00CB7A79"/>
    <w:rsid w:val="00CD1ED6"/>
    <w:rsid w:val="00CD3FAF"/>
    <w:rsid w:val="00CD61DB"/>
    <w:rsid w:val="00CE0841"/>
    <w:rsid w:val="00CE3400"/>
    <w:rsid w:val="00CE562E"/>
    <w:rsid w:val="00D02CA2"/>
    <w:rsid w:val="00D066B0"/>
    <w:rsid w:val="00D07B6C"/>
    <w:rsid w:val="00D15247"/>
    <w:rsid w:val="00D17231"/>
    <w:rsid w:val="00D17DB0"/>
    <w:rsid w:val="00D20DE5"/>
    <w:rsid w:val="00D23094"/>
    <w:rsid w:val="00D23957"/>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18E9"/>
    <w:rsid w:val="00D82FBE"/>
    <w:rsid w:val="00D84A68"/>
    <w:rsid w:val="00D84BB3"/>
    <w:rsid w:val="00D855B1"/>
    <w:rsid w:val="00D90580"/>
    <w:rsid w:val="00D94B65"/>
    <w:rsid w:val="00D958A1"/>
    <w:rsid w:val="00D978C2"/>
    <w:rsid w:val="00DA12F6"/>
    <w:rsid w:val="00DA645C"/>
    <w:rsid w:val="00DA7627"/>
    <w:rsid w:val="00DB12C4"/>
    <w:rsid w:val="00DB1F38"/>
    <w:rsid w:val="00DB55DE"/>
    <w:rsid w:val="00DB69B8"/>
    <w:rsid w:val="00DB7754"/>
    <w:rsid w:val="00DC27F2"/>
    <w:rsid w:val="00DC2FB5"/>
    <w:rsid w:val="00DD0D0A"/>
    <w:rsid w:val="00DD1D26"/>
    <w:rsid w:val="00DD2564"/>
    <w:rsid w:val="00DD7E77"/>
    <w:rsid w:val="00DE0B90"/>
    <w:rsid w:val="00DE5CC7"/>
    <w:rsid w:val="00DF149A"/>
    <w:rsid w:val="00DF3A96"/>
    <w:rsid w:val="00E00FB3"/>
    <w:rsid w:val="00E046B1"/>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62F2"/>
    <w:rsid w:val="00E53743"/>
    <w:rsid w:val="00E54933"/>
    <w:rsid w:val="00E5678B"/>
    <w:rsid w:val="00E56F54"/>
    <w:rsid w:val="00E57C01"/>
    <w:rsid w:val="00E604E0"/>
    <w:rsid w:val="00E605BF"/>
    <w:rsid w:val="00E633EC"/>
    <w:rsid w:val="00E6688F"/>
    <w:rsid w:val="00E73A18"/>
    <w:rsid w:val="00E75319"/>
    <w:rsid w:val="00E80457"/>
    <w:rsid w:val="00E81AA6"/>
    <w:rsid w:val="00E82737"/>
    <w:rsid w:val="00E901A7"/>
    <w:rsid w:val="00E903A4"/>
    <w:rsid w:val="00E91422"/>
    <w:rsid w:val="00E9182F"/>
    <w:rsid w:val="00EA24B4"/>
    <w:rsid w:val="00EA3169"/>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07F4"/>
    <w:rsid w:val="00F21A85"/>
    <w:rsid w:val="00F2417B"/>
    <w:rsid w:val="00F321CF"/>
    <w:rsid w:val="00F35E48"/>
    <w:rsid w:val="00F40B1F"/>
    <w:rsid w:val="00F421E8"/>
    <w:rsid w:val="00F44611"/>
    <w:rsid w:val="00F45C7B"/>
    <w:rsid w:val="00F45CCD"/>
    <w:rsid w:val="00F55189"/>
    <w:rsid w:val="00F63F60"/>
    <w:rsid w:val="00F66883"/>
    <w:rsid w:val="00F71337"/>
    <w:rsid w:val="00F734DD"/>
    <w:rsid w:val="00F7354A"/>
    <w:rsid w:val="00F759A3"/>
    <w:rsid w:val="00F77B49"/>
    <w:rsid w:val="00F82C96"/>
    <w:rsid w:val="00F84225"/>
    <w:rsid w:val="00F84637"/>
    <w:rsid w:val="00F85480"/>
    <w:rsid w:val="00F85ABE"/>
    <w:rsid w:val="00F878E3"/>
    <w:rsid w:val="00F909B2"/>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B011C-CA66-4545-838F-095D44FA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36411</TotalTime>
  <Pages>21</Pages>
  <Words>6864</Words>
  <Characters>37754</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502</cp:revision>
  <dcterms:created xsi:type="dcterms:W3CDTF">2017-04-26T22:32:00Z</dcterms:created>
  <dcterms:modified xsi:type="dcterms:W3CDTF">2018-10-09T00:15:00Z</dcterms:modified>
</cp:coreProperties>
</file>