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E44049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AA005</w:t>
      </w:r>
      <w:r w:rsidR="00210FB9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Inventario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cución previa del Caso de Uso AA009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210FB9">
              <w:rPr>
                <w:rFonts w:ascii="Arial" w:hAnsi="Arial" w:cs="Arial"/>
                <w:color w:val="000000"/>
              </w:rPr>
              <w:t>Asignación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44049" w:rsidRPr="00E44049" w:rsidRDefault="00702526" w:rsidP="00E440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rio para modificar la asignación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(Asignación, Dependencia, Solicitud, Fecha, Bienes Asignados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BA38B6" w:rsidRPr="00E44049" w:rsidRDefault="003165DB" w:rsidP="00E440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los bienes restantes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ema muestra el formulario de modificación del inventario</w:t>
            </w:r>
          </w:p>
          <w:p w:rsidR="003165DB" w:rsidRDefault="00E44049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realiza las modificaciones necesarias del inventario</w:t>
            </w:r>
          </w:p>
          <w:p w:rsidR="003165DB" w:rsidRPr="003165DB" w:rsidRDefault="00E44049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finaliza la modificación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ualiza la información del inventario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38B6" w:rsidRPr="00E44049" w:rsidRDefault="00BA38B6" w:rsidP="00E4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E44049">
              <w:rPr>
                <w:rFonts w:ascii="Arial" w:hAnsi="Arial" w:cs="Arial"/>
                <w:color w:val="000000"/>
              </w:rPr>
              <w:t>del inventario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10FB9"/>
    <w:rsid w:val="00221221"/>
    <w:rsid w:val="00231C02"/>
    <w:rsid w:val="00272DAE"/>
    <w:rsid w:val="0027708E"/>
    <w:rsid w:val="002B2960"/>
    <w:rsid w:val="002D4DE3"/>
    <w:rsid w:val="003165DB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A38B6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44049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74</cp:revision>
  <dcterms:created xsi:type="dcterms:W3CDTF">2019-02-11T22:29:00Z</dcterms:created>
  <dcterms:modified xsi:type="dcterms:W3CDTF">2019-02-25T00:34:00Z</dcterms:modified>
</cp:coreProperties>
</file>