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911326">
        <w:rPr>
          <w:rFonts w:ascii="Arial" w:hAnsi="Arial" w:cs="Arial"/>
          <w:b/>
        </w:rPr>
        <w:t xml:space="preserve">USC XX </w:t>
      </w:r>
      <w:r w:rsidR="00DA0C6E"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</w:t>
      </w:r>
      <w:r w:rsidR="00C2631A">
        <w:rPr>
          <w:rFonts w:ascii="Arial" w:hAnsi="Arial" w:cs="Arial"/>
          <w:b/>
        </w:rPr>
        <w:t>Rendición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XX Buscar </w:t>
            </w:r>
            <w:r w:rsidR="00221221">
              <w:rPr>
                <w:rFonts w:ascii="Arial" w:hAnsi="Arial" w:cs="Arial"/>
                <w:color w:val="000000"/>
              </w:rPr>
              <w:t>Rendición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a una </w:t>
            </w:r>
            <w:r w:rsidR="008E7FEE">
              <w:rPr>
                <w:rFonts w:ascii="Arial" w:eastAsia="Times New Roman" w:hAnsi="Arial" w:cs="Arial"/>
                <w:color w:val="000000"/>
                <w:lang w:eastAsia="es-AR"/>
              </w:rPr>
              <w:t>Rendición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obtiene todos los datos de la </w:t>
            </w:r>
            <w:r w:rsid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Rendición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seleccionada y muestra el formulario de modificación</w:t>
            </w:r>
          </w:p>
          <w:p w:rsidR="00E6642E" w:rsidRPr="008E7FEE" w:rsidRDefault="00E6642E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599F" w:rsidRPr="008E7FEE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emite un mensaje indicando que la partida ingresada ya ha sido rendida y consulta si se desea actualizar la misma</w:t>
            </w:r>
          </w:p>
          <w:p w:rsidR="008E7FEE" w:rsidRDefault="008E7FEE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confirma la operación</w:t>
            </w:r>
          </w:p>
          <w:p w:rsidR="00A34555" w:rsidRPr="00E34DBA" w:rsidRDefault="00A34555" w:rsidP="00A34555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5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Pr="00A34555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La Mesa de Ayuda deniega la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modificación</w:t>
            </w:r>
          </w:p>
          <w:p w:rsidR="008E7FEE" w:rsidRPr="00E34DBA" w:rsidRDefault="008E7FEE" w:rsidP="008E7FE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3599F"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actualiza la fecha de la rendición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en la base de datos</w:t>
            </w:r>
          </w:p>
          <w:p w:rsidR="00E34DBA" w:rsidRPr="00FD3586" w:rsidRDefault="00E34DBA" w:rsidP="00FD35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de la Rendición</w:t>
            </w:r>
            <w:r w:rsidR="00FD3586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D3586">
              <w:rPr>
                <w:rFonts w:ascii="Arial" w:eastAsia="Times New Roman" w:hAnsi="Arial" w:cs="Arial"/>
                <w:color w:val="000000"/>
                <w:lang w:eastAsia="es-AR"/>
              </w:rPr>
              <w:t>y muestra un cuadro interactivo para realizar la impresión del documento</w:t>
            </w:r>
            <w:bookmarkStart w:id="0" w:name="_GoBack"/>
            <w:bookmarkEnd w:id="0"/>
          </w:p>
          <w:p w:rsidR="00E34DBA" w:rsidRDefault="00E34DBA" w:rsidP="00E34D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verifica si el monto utilizado es menor que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otorgado en la Partida Especial</w:t>
            </w:r>
          </w:p>
          <w:p w:rsidR="00107A1D" w:rsidRDefault="00107A1D" w:rsidP="00E34D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emite el mensaje “Rendición modificada correctamente”</w:t>
            </w:r>
          </w:p>
          <w:p w:rsidR="00107A1D" w:rsidRPr="00E34DBA" w:rsidRDefault="00107A1D" w:rsidP="00107A1D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9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monto utilizado fue menor que el otorgado en la Partida Especial</w:t>
            </w:r>
          </w:p>
          <w:p w:rsidR="000D0FA8" w:rsidRPr="003E491C" w:rsidRDefault="000D0FA8" w:rsidP="002D4DE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A34555"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5-a. La Mesa de Ayuda deniega la modificación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231C02">
              <w:rPr>
                <w:rFonts w:ascii="Arial" w:eastAsia="Times New Roman" w:hAnsi="Arial" w:cs="Arial"/>
                <w:color w:val="000000"/>
                <w:lang w:eastAsia="es-AR"/>
              </w:rPr>
              <w:t>no realiza la modificación y cierra el mensaje de advertencia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231C02">
              <w:rPr>
                <w:rFonts w:ascii="Arial" w:eastAsia="Times New Roman" w:hAnsi="Arial" w:cs="Arial"/>
                <w:color w:val="000000"/>
                <w:lang w:eastAsia="es-AR"/>
              </w:rPr>
              <w:t>El curso vuelve al punto 2 del flujo principal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107A1D" w:rsidRPr="00107A1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9-a. El monto utilizado fue menor que el otorgado en la Partida Especial</w:t>
            </w: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107A1D" w:rsidRPr="00107A1D"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para la retribución del dinero gastado</w:t>
            </w:r>
            <w:r w:rsidR="00107A1D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F50E18" w:rsidRPr="00E61402" w:rsidRDefault="00107A1D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El curso sigue en el paso 9 del flujo principal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107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en la </w:t>
            </w:r>
            <w:r w:rsidR="00107A1D">
              <w:rPr>
                <w:rFonts w:ascii="Arial" w:hAnsi="Arial" w:cs="Arial"/>
                <w:color w:val="000000"/>
              </w:rPr>
              <w:t>Rendición y generación de los documentos de rendición y retribución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21221"/>
    <w:rsid w:val="00231C02"/>
    <w:rsid w:val="00272DAE"/>
    <w:rsid w:val="0027708E"/>
    <w:rsid w:val="002B2960"/>
    <w:rsid w:val="002D4DE3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C579B"/>
    <w:rsid w:val="00BD718C"/>
    <w:rsid w:val="00C2631A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68</cp:revision>
  <dcterms:created xsi:type="dcterms:W3CDTF">2019-02-11T22:29:00Z</dcterms:created>
  <dcterms:modified xsi:type="dcterms:W3CDTF">2019-02-18T01:44:00Z</dcterms:modified>
</cp:coreProperties>
</file>