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1E54BB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SC014</w:t>
      </w:r>
      <w:r w:rsidR="00A76132" w:rsidRPr="00A76132">
        <w:rPr>
          <w:rFonts w:ascii="Arial" w:hAnsi="Arial" w:cs="Arial"/>
          <w:b/>
        </w:rPr>
        <w:t xml:space="preserve"> </w:t>
      </w:r>
      <w:r w:rsidR="007265DE" w:rsidRPr="00A76132">
        <w:rPr>
          <w:rFonts w:ascii="Arial" w:hAnsi="Arial" w:cs="Arial"/>
          <w:b/>
        </w:rPr>
        <w:t xml:space="preserve">Eliminar </w:t>
      </w:r>
      <w:r>
        <w:rPr>
          <w:rFonts w:ascii="Arial" w:hAnsi="Arial" w:cs="Arial"/>
          <w:b/>
        </w:rPr>
        <w:t>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7C5D7F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1E54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1E7315">
              <w:rPr>
                <w:rFonts w:ascii="Arial" w:hAnsi="Arial" w:cs="Arial"/>
                <w:color w:val="000000"/>
              </w:rPr>
              <w:t xml:space="preserve"> Caso de Uso </w:t>
            </w:r>
            <w:r w:rsidR="001E54BB">
              <w:rPr>
                <w:rFonts w:ascii="Arial" w:hAnsi="Arial" w:cs="Arial"/>
                <w:color w:val="000000"/>
              </w:rPr>
              <w:t>SC013 Buscar Agente</w:t>
            </w:r>
            <w:r w:rsidR="007C54E4">
              <w:rPr>
                <w:rFonts w:ascii="Arial" w:hAnsi="Arial" w:cs="Arial"/>
                <w:color w:val="000000"/>
              </w:rPr>
              <w:t xml:space="preserve"> e ingresar a modificar una Dependencia</w:t>
            </w:r>
          </w:p>
        </w:tc>
      </w:tr>
      <w:tr w:rsidR="0089114F" w:rsidRPr="00B70ED6" w:rsidTr="007C5D7F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7C5D7F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7265D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 xml:space="preserve">quitar </w:t>
            </w:r>
            <w:r w:rsidR="00597828">
              <w:rPr>
                <w:rFonts w:ascii="Arial" w:eastAsia="Times New Roman" w:hAnsi="Arial" w:cs="Arial"/>
                <w:color w:val="000000"/>
                <w:lang w:eastAsia="es-AR"/>
              </w:rPr>
              <w:t>un agente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Dependencia</w:t>
            </w:r>
          </w:p>
          <w:p w:rsidR="00EA3FDA" w:rsidRPr="007265DE" w:rsidRDefault="004755D5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61FE0">
              <w:rPr>
                <w:rFonts w:ascii="Arial" w:eastAsia="Times New Roman" w:hAnsi="Arial" w:cs="Arial"/>
                <w:color w:val="000000"/>
                <w:lang w:eastAsia="es-AR"/>
              </w:rPr>
              <w:t>obscurece los datos del agente seleccionado</w:t>
            </w:r>
          </w:p>
          <w:p w:rsidR="00EA3FDA" w:rsidRPr="007C5D7F" w:rsidRDefault="00EA3FDA" w:rsidP="007C5D7F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</w:tc>
      </w:tr>
      <w:tr w:rsidR="0089114F" w:rsidRPr="00B70ED6" w:rsidTr="007C5D7F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61FE0" w:rsidP="00261F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Debe terminar de ejecutarse en forma exitosa el Caso de Uso SC009 Modificar Dependencia para que el Agente sea quitado de la misma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24736"/>
    <w:rsid w:val="001C372D"/>
    <w:rsid w:val="001E54BB"/>
    <w:rsid w:val="001E7315"/>
    <w:rsid w:val="0020089F"/>
    <w:rsid w:val="00261FE0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97828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265DE"/>
    <w:rsid w:val="00742DD2"/>
    <w:rsid w:val="00754C20"/>
    <w:rsid w:val="00772512"/>
    <w:rsid w:val="00794D83"/>
    <w:rsid w:val="00797256"/>
    <w:rsid w:val="007C54E4"/>
    <w:rsid w:val="007C5D7F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43375"/>
    <w:rsid w:val="00957ABD"/>
    <w:rsid w:val="00996176"/>
    <w:rsid w:val="009B7624"/>
    <w:rsid w:val="009E464F"/>
    <w:rsid w:val="009E6585"/>
    <w:rsid w:val="009F2201"/>
    <w:rsid w:val="009F5AA2"/>
    <w:rsid w:val="00A63BFE"/>
    <w:rsid w:val="00A76132"/>
    <w:rsid w:val="00AC4A0E"/>
    <w:rsid w:val="00AC56AF"/>
    <w:rsid w:val="00AF461B"/>
    <w:rsid w:val="00B01891"/>
    <w:rsid w:val="00BB1966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E7229F"/>
    <w:rsid w:val="00EA3FDA"/>
    <w:rsid w:val="00EC3540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20</cp:revision>
  <dcterms:created xsi:type="dcterms:W3CDTF">2019-02-18T00:33:00Z</dcterms:created>
  <dcterms:modified xsi:type="dcterms:W3CDTF">2019-03-09T21:15:00Z</dcterms:modified>
</cp:coreProperties>
</file>