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622426070"/>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C6258">
            <w:tc>
              <w:tcPr>
                <w:tcW w:w="10296" w:type="dxa"/>
              </w:tcPr>
              <w:p w:rsidR="004C6258" w:rsidRDefault="004C6258" w:rsidP="004C6258">
                <w:pPr>
                  <w:pStyle w:val="Title"/>
                  <w:rPr>
                    <w:sz w:val="140"/>
                    <w:szCs w:val="140"/>
                  </w:rPr>
                </w:pPr>
                <w:r w:rsidRPr="004C6258">
                  <w:rPr>
                    <w:sz w:val="140"/>
                    <w:szCs w:val="140"/>
                  </w:rPr>
                  <w:t>Asymmetric</w:t>
                </w:r>
                <w:r w:rsidRPr="004C6258">
                  <w:rPr>
                    <w:b/>
                    <w:bCs/>
                    <w:sz w:val="140"/>
                    <w:szCs w:val="140"/>
                  </w:rPr>
                  <w:t> </w:t>
                </w:r>
                <w:r w:rsidR="002632BB">
                  <w:rPr>
                    <w:b/>
                    <w:bCs/>
                    <w:sz w:val="140"/>
                    <w:szCs w:val="140"/>
                  </w:rPr>
                  <w:t xml:space="preserve">    </w:t>
                </w:r>
                <w:r>
                  <w:rPr>
                    <w:sz w:val="140"/>
                    <w:szCs w:val="140"/>
                  </w:rPr>
                  <w:t>Security binding in WCF</w:t>
                </w:r>
              </w:p>
            </w:tc>
          </w:tr>
          <w:tr w:rsidR="004C6258">
            <w:tc>
              <w:tcPr>
                <w:tcW w:w="0" w:type="auto"/>
                <w:vAlign w:val="bottom"/>
              </w:tcPr>
              <w:p w:rsidR="004C6258" w:rsidRDefault="008F096E" w:rsidP="004C6258">
                <w:pPr>
                  <w:pStyle w:val="Subtitle"/>
                </w:pPr>
                <w:sdt>
                  <w:sdtPr>
                    <w:rPr>
                      <w:sz w:val="44"/>
                      <w:szCs w:val="28"/>
                    </w:rPr>
                    <w:alias w:val="Subtitle"/>
                    <w:id w:val="-899293849"/>
                    <w:placeholder>
                      <w:docPart w:val="AF0AACBE991F4DF3AE983C3A5101624D"/>
                    </w:placeholder>
                    <w:dataBinding w:prefixMappings="xmlns:ns0='http://schemas.openxmlformats.org/package/2006/metadata/core-properties' xmlns:ns1='http://purl.org/dc/elements/1.1/'" w:xpath="/ns0:coreProperties[1]/ns1:subject[1]" w:storeItemID="{6C3C8BC8-F283-45AE-878A-BAB7291924A1}"/>
                    <w:text/>
                  </w:sdtPr>
                  <w:sdtEndPr/>
                  <w:sdtContent>
                    <w:r w:rsidR="004C6258">
                      <w:rPr>
                        <w:sz w:val="44"/>
                        <w:szCs w:val="28"/>
                      </w:rPr>
                      <w:t>WS-Security Interoperability with JAVA Service</w:t>
                    </w:r>
                  </w:sdtContent>
                </w:sdt>
              </w:p>
            </w:tc>
          </w:tr>
          <w:tr w:rsidR="004C6258">
            <w:trPr>
              <w:trHeight w:val="1152"/>
            </w:trPr>
            <w:tc>
              <w:tcPr>
                <w:tcW w:w="0" w:type="auto"/>
                <w:vAlign w:val="bottom"/>
              </w:tcPr>
              <w:p w:rsidR="004C6258" w:rsidRDefault="008F096E" w:rsidP="004C6258">
                <w:pPr>
                  <w:rPr>
                    <w:color w:val="000000" w:themeColor="text1"/>
                    <w:sz w:val="24"/>
                    <w:szCs w:val="28"/>
                  </w:rPr>
                </w:pPr>
                <w:sdt>
                  <w:sdtPr>
                    <w:rPr>
                      <w:color w:val="000000" w:themeColor="text1"/>
                      <w:sz w:val="24"/>
                      <w:szCs w:val="28"/>
                    </w:rPr>
                    <w:alias w:val="Abstract"/>
                    <w:id w:val="624198434"/>
                    <w:placeholder>
                      <w:docPart w:val="08C5D1E800B24DD7A0B0D9B6576BEBFA"/>
                    </w:placeholder>
                    <w:dataBinding w:prefixMappings="xmlns:ns0='http://schemas.microsoft.com/office/2006/coverPageProps'" w:xpath="/ns0:CoverPageProperties[1]/ns0:Abstract[1]" w:storeItemID="{55AF091B-3C7A-41E3-B477-F2FDAA23CFDA}"/>
                    <w:text/>
                  </w:sdtPr>
                  <w:sdtEndPr/>
                  <w:sdtContent>
                    <w:r w:rsidR="004C6258">
                      <w:rPr>
                        <w:color w:val="000000" w:themeColor="text1"/>
                        <w:sz w:val="24"/>
                        <w:szCs w:val="28"/>
                      </w:rPr>
                      <w:t>Calling a java service by using the C# with X509 Certificate at the client side, It includes the calling the service by adding the WSDL provided by the java service. SOAP request with WS-Security tags with SOAP 1.1v format.</w:t>
                    </w:r>
                  </w:sdtContent>
                </w:sdt>
              </w:p>
            </w:tc>
          </w:tr>
        </w:tbl>
        <w:p w:rsidR="004C6258" w:rsidRDefault="00315AA9">
          <w:r>
            <w:rPr>
              <w:noProof/>
            </w:rPr>
            <mc:AlternateContent>
              <mc:Choice Requires="wps">
                <w:drawing>
                  <wp:anchor distT="0" distB="0" distL="114300" distR="114300" simplePos="0" relativeHeight="251660288" behindDoc="0" locked="0" layoutInCell="1" allowOverlap="1" wp14:anchorId="414368EA" wp14:editId="521CA369">
                    <wp:simplePos x="0" y="0"/>
                    <wp:positionH relativeFrom="page">
                      <wp:posOffset>914400</wp:posOffset>
                    </wp:positionH>
                    <wp:positionV relativeFrom="page">
                      <wp:posOffset>887730</wp:posOffset>
                    </wp:positionV>
                    <wp:extent cx="5943600" cy="6477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647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5AA9" w:rsidRDefault="00315AA9" w:rsidP="00315AA9">
                                <w:pPr>
                                  <w:jc w:val="center"/>
                                </w:pPr>
                                <w:r>
                                  <w:t>Author</w:t>
                                </w:r>
                              </w:p>
                              <w:p w:rsidR="00315AA9" w:rsidRDefault="00315AA9" w:rsidP="00315AA9">
                                <w:pPr>
                                  <w:jc w:val="center"/>
                                </w:pPr>
                                <w:r>
                                  <w:t>Chaitanya Krishna Kolla</w:t>
                                </w:r>
                              </w:p>
                            </w:txbxContent>
                          </wps:txbx>
                          <wps:bodyPr rtlCol="0" anchor="ctr"/>
                        </wps:wsp>
                      </a:graphicData>
                    </a:graphic>
                    <wp14:sizeRelH relativeFrom="margin">
                      <wp14:pctWidth>100000</wp14:pctWidth>
                    </wp14:sizeRelH>
                    <wp14:sizeRelV relativeFrom="margin">
                      <wp14:pctHeight>0</wp14:pctHeight>
                    </wp14:sizeRelV>
                  </wp:anchor>
                </w:drawing>
              </mc:Choice>
              <mc:Fallback>
                <w:pict>
                  <v:rect id="Rectangle 54" o:spid="_x0000_s1026" style="position:absolute;margin-left:1in;margin-top:69.9pt;width:468pt;height:51pt;z-index:2516602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" fillcolor="#4f81bd [3204]" stroked="f" strokeweight="2pt">
                    <v:textbox>
                      <w:txbxContent>
                        <w:p w:rsidR="00315AA9" w:rsidRDefault="00315AA9" w:rsidP="00315AA9">
                          <w:pPr>
                            <w:jc w:val="center"/>
                          </w:pPr>
                          <w:r>
                            <w:t>Author</w:t>
                          </w:r>
                        </w:p>
                        <w:p w:rsidR="00315AA9" w:rsidRDefault="00315AA9" w:rsidP="00315AA9">
                          <w:pPr>
                            <w:jc w:val="center"/>
                          </w:pPr>
                          <w:r>
                            <w:t>Chaitanya Krishna Kolla</w:t>
                          </w:r>
                        </w:p>
                      </w:txbxContent>
                    </v:textbox>
                    <w10:wrap anchorx="page" anchory="page"/>
                  </v:rect>
                </w:pict>
              </mc:Fallback>
            </mc:AlternateContent>
          </w:r>
          <w:r w:rsidR="004C6258">
            <w:rPr>
              <w:noProof/>
            </w:rPr>
            <mc:AlternateContent>
              <mc:Choice Requires="wps">
                <w:drawing>
                  <wp:anchor distT="0" distB="0" distL="114300" distR="114300" simplePos="0" relativeHeight="251661312" behindDoc="1" locked="0" layoutInCell="1" allowOverlap="1" wp14:anchorId="7BC63B3B" wp14:editId="7EDB4835">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sidR="004C6258">
            <w:rPr>
              <w:noProof/>
            </w:rPr>
            <mc:AlternateContent>
              <mc:Choice Requires="wps">
                <w:drawing>
                  <wp:anchor distT="0" distB="0" distL="114300" distR="114300" simplePos="0" relativeHeight="251659264" behindDoc="0" locked="0" layoutInCell="1" allowOverlap="1" wp14:anchorId="3D6E0A2C" wp14:editId="418909A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543893911"/>
                                  <w:date w:fullDate="2013-10-21T00:00:00Z">
                                    <w:dateFormat w:val="M/d/yyyy"/>
                                    <w:lid w:val="en-US"/>
                                    <w:storeMappedDataAs w:val="dateTime"/>
                                    <w:calendar w:val="gregorian"/>
                                  </w:date>
                                </w:sdtPr>
                                <w:sdtEndPr/>
                                <w:sdtContent>
                                  <w:p w:rsidR="004C6258" w:rsidRDefault="00315AA9">
                                    <w:pPr>
                                      <w:pStyle w:val="Subtitle"/>
                                      <w:spacing w:after="0" w:line="240" w:lineRule="auto"/>
                                    </w:pPr>
                                    <w:r>
                                      <w:t>10/21/2013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1543893911"/>
                            <w:date w:fullDate="2013-10-21T00:00:00Z">
                              <w:dateFormat w:val="M/d/yyyy"/>
                              <w:lid w:val="en-US"/>
                              <w:storeMappedDataAs w:val="dateTime"/>
                              <w:calendar w:val="gregorian"/>
                            </w:date>
                          </w:sdtPr>
                          <w:sdtEndPr/>
                          <w:sdtContent>
                            <w:p w:rsidR="004C6258" w:rsidRDefault="00315AA9">
                              <w:pPr>
                                <w:pStyle w:val="Subtitle"/>
                                <w:spacing w:after="0" w:line="240" w:lineRule="auto"/>
                              </w:pPr>
                              <w:r>
                                <w:t>10/21/2013</w:t>
                              </w:r>
                            </w:p>
                          </w:sdtContent>
                        </w:sdt>
                      </w:txbxContent>
                    </v:textbox>
                    <w10:wrap anchorx="margin" anchory="margin"/>
                  </v:shape>
                </w:pict>
              </mc:Fallback>
            </mc:AlternateContent>
          </w:r>
          <w:r w:rsidR="004C6258">
            <w:rPr>
              <w:noProof/>
            </w:rPr>
            <mc:AlternateContent>
              <mc:Choice Requires="wps">
                <w:drawing>
                  <wp:anchor distT="0" distB="0" distL="114300" distR="114300" simplePos="0" relativeHeight="251662336" behindDoc="0" locked="0" layoutInCell="1" allowOverlap="1" wp14:anchorId="2FB5DB25" wp14:editId="6EA4F8C6">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4C6258">
            <w:br w:type="page"/>
          </w:r>
        </w:p>
      </w:sdtContent>
    </w:sdt>
    <w:sdt>
      <w:sdtPr>
        <w:rPr>
          <w:rFonts w:asciiTheme="minorHAnsi" w:eastAsiaTheme="minorHAnsi" w:hAnsiTheme="minorHAnsi" w:cstheme="minorBidi"/>
          <w:b w:val="0"/>
          <w:bCs w:val="0"/>
          <w:color w:val="auto"/>
          <w:sz w:val="22"/>
          <w:szCs w:val="22"/>
          <w:lang w:eastAsia="en-US"/>
        </w:rPr>
        <w:id w:val="792874001"/>
        <w:docPartObj>
          <w:docPartGallery w:val="Table of Contents"/>
          <w:docPartUnique/>
        </w:docPartObj>
      </w:sdtPr>
      <w:sdtEndPr>
        <w:rPr>
          <w:noProof/>
        </w:rPr>
      </w:sdtEndPr>
      <w:sdtContent>
        <w:p w:rsidR="00840E6C" w:rsidRDefault="00840E6C">
          <w:pPr>
            <w:pStyle w:val="TOCHeading"/>
          </w:pPr>
          <w:r>
            <w:t>Contents</w:t>
          </w:r>
        </w:p>
        <w:p w:rsidR="00502490" w:rsidRDefault="00840E6C">
          <w:pPr>
            <w:pStyle w:val="TOC1"/>
            <w:rPr>
              <w:rFonts w:eastAsiaTheme="minorEastAsia"/>
              <w:noProof/>
            </w:rPr>
          </w:pPr>
          <w:r>
            <w:fldChar w:fldCharType="begin"/>
          </w:r>
          <w:r>
            <w:instrText xml:space="preserve"> TOC \o "1-3" \h \z \u </w:instrText>
          </w:r>
          <w:r>
            <w:fldChar w:fldCharType="separate"/>
          </w:r>
          <w:hyperlink w:anchor="_Toc369879444" w:history="1">
            <w:r w:rsidR="00502490" w:rsidRPr="00C8611C">
              <w:rPr>
                <w:rStyle w:val="Hyperlink"/>
                <w:noProof/>
              </w:rPr>
              <w:t>What is WS-Security?</w:t>
            </w:r>
            <w:r w:rsidR="00502490">
              <w:rPr>
                <w:noProof/>
                <w:webHidden/>
              </w:rPr>
              <w:tab/>
            </w:r>
            <w:r w:rsidR="00502490">
              <w:rPr>
                <w:noProof/>
                <w:webHidden/>
              </w:rPr>
              <w:fldChar w:fldCharType="begin"/>
            </w:r>
            <w:r w:rsidR="00502490">
              <w:rPr>
                <w:noProof/>
                <w:webHidden/>
              </w:rPr>
              <w:instrText xml:space="preserve"> PAGEREF _Toc369879444 \h </w:instrText>
            </w:r>
            <w:r w:rsidR="00502490">
              <w:rPr>
                <w:noProof/>
                <w:webHidden/>
              </w:rPr>
            </w:r>
            <w:r w:rsidR="00502490">
              <w:rPr>
                <w:noProof/>
                <w:webHidden/>
              </w:rPr>
              <w:fldChar w:fldCharType="separate"/>
            </w:r>
            <w:r w:rsidR="00502490">
              <w:rPr>
                <w:noProof/>
                <w:webHidden/>
              </w:rPr>
              <w:t>2</w:t>
            </w:r>
            <w:r w:rsidR="00502490">
              <w:rPr>
                <w:noProof/>
                <w:webHidden/>
              </w:rPr>
              <w:fldChar w:fldCharType="end"/>
            </w:r>
          </w:hyperlink>
        </w:p>
        <w:p w:rsidR="00502490" w:rsidRDefault="008F096E">
          <w:pPr>
            <w:pStyle w:val="TOC1"/>
            <w:rPr>
              <w:rFonts w:eastAsiaTheme="minorEastAsia"/>
              <w:noProof/>
            </w:rPr>
          </w:pPr>
          <w:hyperlink w:anchor="_Toc369879445" w:history="1">
            <w:r w:rsidR="00502490" w:rsidRPr="00C8611C">
              <w:rPr>
                <w:rStyle w:val="Hyperlink"/>
                <w:noProof/>
              </w:rPr>
              <w:t>What is Asymmetric binding?</w:t>
            </w:r>
            <w:r w:rsidR="00502490">
              <w:rPr>
                <w:noProof/>
                <w:webHidden/>
              </w:rPr>
              <w:tab/>
            </w:r>
            <w:r w:rsidR="00502490">
              <w:rPr>
                <w:noProof/>
                <w:webHidden/>
              </w:rPr>
              <w:fldChar w:fldCharType="begin"/>
            </w:r>
            <w:r w:rsidR="00502490">
              <w:rPr>
                <w:noProof/>
                <w:webHidden/>
              </w:rPr>
              <w:instrText xml:space="preserve"> PAGEREF _Toc369879445 \h </w:instrText>
            </w:r>
            <w:r w:rsidR="00502490">
              <w:rPr>
                <w:noProof/>
                <w:webHidden/>
              </w:rPr>
            </w:r>
            <w:r w:rsidR="00502490">
              <w:rPr>
                <w:noProof/>
                <w:webHidden/>
              </w:rPr>
              <w:fldChar w:fldCharType="separate"/>
            </w:r>
            <w:r w:rsidR="00502490">
              <w:rPr>
                <w:noProof/>
                <w:webHidden/>
              </w:rPr>
              <w:t>2</w:t>
            </w:r>
            <w:r w:rsidR="00502490">
              <w:rPr>
                <w:noProof/>
                <w:webHidden/>
              </w:rPr>
              <w:fldChar w:fldCharType="end"/>
            </w:r>
          </w:hyperlink>
        </w:p>
        <w:p w:rsidR="00502490" w:rsidRDefault="008F096E">
          <w:pPr>
            <w:pStyle w:val="TOC1"/>
            <w:rPr>
              <w:rFonts w:eastAsiaTheme="minorEastAsia"/>
              <w:noProof/>
            </w:rPr>
          </w:pPr>
          <w:hyperlink w:anchor="_Toc369879446" w:history="1">
            <w:r w:rsidR="00502490" w:rsidRPr="00C8611C">
              <w:rPr>
                <w:rStyle w:val="Hyperlink"/>
                <w:noProof/>
              </w:rPr>
              <w:t>Sample Request</w:t>
            </w:r>
            <w:r w:rsidR="00502490">
              <w:rPr>
                <w:noProof/>
                <w:webHidden/>
              </w:rPr>
              <w:tab/>
            </w:r>
            <w:r w:rsidR="00502490">
              <w:rPr>
                <w:noProof/>
                <w:webHidden/>
              </w:rPr>
              <w:fldChar w:fldCharType="begin"/>
            </w:r>
            <w:r w:rsidR="00502490">
              <w:rPr>
                <w:noProof/>
                <w:webHidden/>
              </w:rPr>
              <w:instrText xml:space="preserve"> PAGEREF _Toc369879446 \h </w:instrText>
            </w:r>
            <w:r w:rsidR="00502490">
              <w:rPr>
                <w:noProof/>
                <w:webHidden/>
              </w:rPr>
            </w:r>
            <w:r w:rsidR="00502490">
              <w:rPr>
                <w:noProof/>
                <w:webHidden/>
              </w:rPr>
              <w:fldChar w:fldCharType="separate"/>
            </w:r>
            <w:r w:rsidR="00502490">
              <w:rPr>
                <w:noProof/>
                <w:webHidden/>
              </w:rPr>
              <w:t>3</w:t>
            </w:r>
            <w:r w:rsidR="00502490">
              <w:rPr>
                <w:noProof/>
                <w:webHidden/>
              </w:rPr>
              <w:fldChar w:fldCharType="end"/>
            </w:r>
          </w:hyperlink>
        </w:p>
        <w:p w:rsidR="00502490" w:rsidRDefault="008F096E">
          <w:pPr>
            <w:pStyle w:val="TOC1"/>
            <w:rPr>
              <w:rFonts w:eastAsiaTheme="minorEastAsia"/>
              <w:noProof/>
            </w:rPr>
          </w:pPr>
          <w:hyperlink w:anchor="_Toc369879447" w:history="1">
            <w:r w:rsidR="00502490" w:rsidRPr="00C8611C">
              <w:rPr>
                <w:rStyle w:val="Hyperlink"/>
                <w:noProof/>
              </w:rPr>
              <w:t>Sample Response</w:t>
            </w:r>
            <w:r w:rsidR="00502490">
              <w:rPr>
                <w:noProof/>
                <w:webHidden/>
              </w:rPr>
              <w:tab/>
            </w:r>
            <w:r w:rsidR="00502490">
              <w:rPr>
                <w:noProof/>
                <w:webHidden/>
              </w:rPr>
              <w:fldChar w:fldCharType="begin"/>
            </w:r>
            <w:r w:rsidR="00502490">
              <w:rPr>
                <w:noProof/>
                <w:webHidden/>
              </w:rPr>
              <w:instrText xml:space="preserve"> PAGEREF _Toc369879447 \h </w:instrText>
            </w:r>
            <w:r w:rsidR="00502490">
              <w:rPr>
                <w:noProof/>
                <w:webHidden/>
              </w:rPr>
            </w:r>
            <w:r w:rsidR="00502490">
              <w:rPr>
                <w:noProof/>
                <w:webHidden/>
              </w:rPr>
              <w:fldChar w:fldCharType="separate"/>
            </w:r>
            <w:r w:rsidR="00502490">
              <w:rPr>
                <w:noProof/>
                <w:webHidden/>
              </w:rPr>
              <w:t>4</w:t>
            </w:r>
            <w:r w:rsidR="00502490">
              <w:rPr>
                <w:noProof/>
                <w:webHidden/>
              </w:rPr>
              <w:fldChar w:fldCharType="end"/>
            </w:r>
          </w:hyperlink>
        </w:p>
        <w:p w:rsidR="00502490" w:rsidRDefault="008F096E">
          <w:pPr>
            <w:pStyle w:val="TOC1"/>
            <w:rPr>
              <w:rFonts w:eastAsiaTheme="minorEastAsia"/>
              <w:noProof/>
            </w:rPr>
          </w:pPr>
          <w:hyperlink w:anchor="_Toc369879448" w:history="1">
            <w:r w:rsidR="00502490" w:rsidRPr="00C8611C">
              <w:rPr>
                <w:rStyle w:val="Hyperlink"/>
                <w:noProof/>
              </w:rPr>
              <w:t>Steps to be followed format the request and response:</w:t>
            </w:r>
            <w:r w:rsidR="00502490">
              <w:rPr>
                <w:noProof/>
                <w:webHidden/>
              </w:rPr>
              <w:tab/>
            </w:r>
            <w:r w:rsidR="00502490">
              <w:rPr>
                <w:noProof/>
                <w:webHidden/>
              </w:rPr>
              <w:fldChar w:fldCharType="begin"/>
            </w:r>
            <w:r w:rsidR="00502490">
              <w:rPr>
                <w:noProof/>
                <w:webHidden/>
              </w:rPr>
              <w:instrText xml:space="preserve"> PAGEREF _Toc369879448 \h </w:instrText>
            </w:r>
            <w:r w:rsidR="00502490">
              <w:rPr>
                <w:noProof/>
                <w:webHidden/>
              </w:rPr>
            </w:r>
            <w:r w:rsidR="00502490">
              <w:rPr>
                <w:noProof/>
                <w:webHidden/>
              </w:rPr>
              <w:fldChar w:fldCharType="separate"/>
            </w:r>
            <w:r w:rsidR="00502490">
              <w:rPr>
                <w:noProof/>
                <w:webHidden/>
              </w:rPr>
              <w:t>5</w:t>
            </w:r>
            <w:r w:rsidR="00502490">
              <w:rPr>
                <w:noProof/>
                <w:webHidden/>
              </w:rPr>
              <w:fldChar w:fldCharType="end"/>
            </w:r>
          </w:hyperlink>
        </w:p>
        <w:p w:rsidR="00502490" w:rsidRDefault="008F096E" w:rsidP="00502490">
          <w:pPr>
            <w:pStyle w:val="TOC1"/>
            <w:numPr>
              <w:ilvl w:val="1"/>
              <w:numId w:val="1"/>
            </w:numPr>
            <w:rPr>
              <w:noProof/>
            </w:rPr>
          </w:pPr>
          <w:hyperlink w:anchor="_Toc369879449" w:history="1">
            <w:r w:rsidR="00502490" w:rsidRPr="00C8611C">
              <w:rPr>
                <w:rStyle w:val="Hyperlink"/>
                <w:noProof/>
              </w:rPr>
              <w:t>Step1: Create server certificate</w:t>
            </w:r>
            <w:r w:rsidR="00502490">
              <w:rPr>
                <w:noProof/>
                <w:webHidden/>
              </w:rPr>
              <w:tab/>
            </w:r>
            <w:r w:rsidR="00502490">
              <w:rPr>
                <w:noProof/>
                <w:webHidden/>
              </w:rPr>
              <w:fldChar w:fldCharType="begin"/>
            </w:r>
            <w:r w:rsidR="00502490">
              <w:rPr>
                <w:noProof/>
                <w:webHidden/>
              </w:rPr>
              <w:instrText xml:space="preserve"> PAGEREF _Toc369879449 \h </w:instrText>
            </w:r>
            <w:r w:rsidR="00502490">
              <w:rPr>
                <w:noProof/>
                <w:webHidden/>
              </w:rPr>
            </w:r>
            <w:r w:rsidR="00502490">
              <w:rPr>
                <w:noProof/>
                <w:webHidden/>
              </w:rPr>
              <w:fldChar w:fldCharType="separate"/>
            </w:r>
            <w:r w:rsidR="00502490">
              <w:rPr>
                <w:noProof/>
                <w:webHidden/>
              </w:rPr>
              <w:t>5</w:t>
            </w:r>
            <w:r w:rsidR="00502490">
              <w:rPr>
                <w:noProof/>
                <w:webHidden/>
              </w:rPr>
              <w:fldChar w:fldCharType="end"/>
            </w:r>
          </w:hyperlink>
        </w:p>
        <w:p w:rsidR="00502490" w:rsidRDefault="008F096E" w:rsidP="00502490">
          <w:pPr>
            <w:pStyle w:val="TOC1"/>
            <w:numPr>
              <w:ilvl w:val="1"/>
              <w:numId w:val="1"/>
            </w:numPr>
            <w:rPr>
              <w:noProof/>
            </w:rPr>
          </w:pPr>
          <w:hyperlink w:anchor="_Toc369879450" w:history="1">
            <w:r w:rsidR="00502490" w:rsidRPr="00C8611C">
              <w:rPr>
                <w:rStyle w:val="Hyperlink"/>
                <w:noProof/>
              </w:rPr>
              <w:t>Step 2: Create client certificate</w:t>
            </w:r>
            <w:r w:rsidR="00502490">
              <w:rPr>
                <w:noProof/>
                <w:webHidden/>
              </w:rPr>
              <w:tab/>
            </w:r>
            <w:r w:rsidR="00502490">
              <w:rPr>
                <w:noProof/>
                <w:webHidden/>
              </w:rPr>
              <w:fldChar w:fldCharType="begin"/>
            </w:r>
            <w:r w:rsidR="00502490">
              <w:rPr>
                <w:noProof/>
                <w:webHidden/>
              </w:rPr>
              <w:instrText xml:space="preserve"> PAGEREF _Toc369879450 \h </w:instrText>
            </w:r>
            <w:r w:rsidR="00502490">
              <w:rPr>
                <w:noProof/>
                <w:webHidden/>
              </w:rPr>
            </w:r>
            <w:r w:rsidR="00502490">
              <w:rPr>
                <w:noProof/>
                <w:webHidden/>
              </w:rPr>
              <w:fldChar w:fldCharType="separate"/>
            </w:r>
            <w:r w:rsidR="00502490">
              <w:rPr>
                <w:noProof/>
                <w:webHidden/>
              </w:rPr>
              <w:t>5</w:t>
            </w:r>
            <w:r w:rsidR="00502490">
              <w:rPr>
                <w:noProof/>
                <w:webHidden/>
              </w:rPr>
              <w:fldChar w:fldCharType="end"/>
            </w:r>
          </w:hyperlink>
        </w:p>
        <w:p w:rsidR="00502490" w:rsidRDefault="008F096E" w:rsidP="00502490">
          <w:pPr>
            <w:pStyle w:val="TOC1"/>
            <w:numPr>
              <w:ilvl w:val="1"/>
              <w:numId w:val="1"/>
            </w:numPr>
            <w:rPr>
              <w:noProof/>
            </w:rPr>
          </w:pPr>
          <w:hyperlink w:anchor="_Toc369879451" w:history="1">
            <w:r w:rsidR="00502490" w:rsidRPr="00C8611C">
              <w:rPr>
                <w:rStyle w:val="Hyperlink"/>
                <w:noProof/>
              </w:rPr>
              <w:t>Step 3: Operation Contract</w:t>
            </w:r>
            <w:r w:rsidR="00502490">
              <w:rPr>
                <w:noProof/>
                <w:webHidden/>
              </w:rPr>
              <w:tab/>
            </w:r>
            <w:r w:rsidR="00502490">
              <w:rPr>
                <w:noProof/>
                <w:webHidden/>
              </w:rPr>
              <w:fldChar w:fldCharType="begin"/>
            </w:r>
            <w:r w:rsidR="00502490">
              <w:rPr>
                <w:noProof/>
                <w:webHidden/>
              </w:rPr>
              <w:instrText xml:space="preserve"> PAGEREF _Toc369879451 \h </w:instrText>
            </w:r>
            <w:r w:rsidR="00502490">
              <w:rPr>
                <w:noProof/>
                <w:webHidden/>
              </w:rPr>
            </w:r>
            <w:r w:rsidR="00502490">
              <w:rPr>
                <w:noProof/>
                <w:webHidden/>
              </w:rPr>
              <w:fldChar w:fldCharType="separate"/>
            </w:r>
            <w:r w:rsidR="00502490">
              <w:rPr>
                <w:noProof/>
                <w:webHidden/>
              </w:rPr>
              <w:t>5</w:t>
            </w:r>
            <w:r w:rsidR="00502490">
              <w:rPr>
                <w:noProof/>
                <w:webHidden/>
              </w:rPr>
              <w:fldChar w:fldCharType="end"/>
            </w:r>
          </w:hyperlink>
        </w:p>
        <w:p w:rsidR="00502490" w:rsidRDefault="008F096E" w:rsidP="00502490">
          <w:pPr>
            <w:pStyle w:val="TOC1"/>
            <w:numPr>
              <w:ilvl w:val="1"/>
              <w:numId w:val="1"/>
            </w:numPr>
            <w:rPr>
              <w:noProof/>
            </w:rPr>
          </w:pPr>
          <w:hyperlink w:anchor="_Toc369879452" w:history="1">
            <w:r w:rsidR="00502490" w:rsidRPr="00C8611C">
              <w:rPr>
                <w:rStyle w:val="Hyperlink"/>
                <w:noProof/>
              </w:rPr>
              <w:t>Step 4: Injection of the Symmetric Binding Element</w:t>
            </w:r>
            <w:r w:rsidR="00502490">
              <w:rPr>
                <w:noProof/>
                <w:webHidden/>
              </w:rPr>
              <w:tab/>
            </w:r>
            <w:r w:rsidR="00502490">
              <w:rPr>
                <w:noProof/>
                <w:webHidden/>
              </w:rPr>
              <w:fldChar w:fldCharType="begin"/>
            </w:r>
            <w:r w:rsidR="00502490">
              <w:rPr>
                <w:noProof/>
                <w:webHidden/>
              </w:rPr>
              <w:instrText xml:space="preserve"> PAGEREF _Toc369879452 \h </w:instrText>
            </w:r>
            <w:r w:rsidR="00502490">
              <w:rPr>
                <w:noProof/>
                <w:webHidden/>
              </w:rPr>
            </w:r>
            <w:r w:rsidR="00502490">
              <w:rPr>
                <w:noProof/>
                <w:webHidden/>
              </w:rPr>
              <w:fldChar w:fldCharType="separate"/>
            </w:r>
            <w:r w:rsidR="00502490">
              <w:rPr>
                <w:noProof/>
                <w:webHidden/>
              </w:rPr>
              <w:t>5</w:t>
            </w:r>
            <w:r w:rsidR="00502490">
              <w:rPr>
                <w:noProof/>
                <w:webHidden/>
              </w:rPr>
              <w:fldChar w:fldCharType="end"/>
            </w:r>
          </w:hyperlink>
        </w:p>
        <w:p w:rsidR="00502490" w:rsidRDefault="008F096E" w:rsidP="00502490">
          <w:pPr>
            <w:pStyle w:val="TOC1"/>
            <w:numPr>
              <w:ilvl w:val="1"/>
              <w:numId w:val="1"/>
            </w:numPr>
            <w:rPr>
              <w:noProof/>
            </w:rPr>
          </w:pPr>
          <w:hyperlink w:anchor="_Toc369879453" w:history="1">
            <w:r w:rsidR="00502490" w:rsidRPr="00C8611C">
              <w:rPr>
                <w:rStyle w:val="Hyperlink"/>
                <w:noProof/>
              </w:rPr>
              <w:t>Step 5: Service Configuration including the diagnostics</w:t>
            </w:r>
            <w:r w:rsidR="00502490">
              <w:rPr>
                <w:noProof/>
                <w:webHidden/>
              </w:rPr>
              <w:tab/>
            </w:r>
            <w:r w:rsidR="00502490">
              <w:rPr>
                <w:noProof/>
                <w:webHidden/>
              </w:rPr>
              <w:fldChar w:fldCharType="begin"/>
            </w:r>
            <w:r w:rsidR="00502490">
              <w:rPr>
                <w:noProof/>
                <w:webHidden/>
              </w:rPr>
              <w:instrText xml:space="preserve"> PAGEREF _Toc369879453 \h </w:instrText>
            </w:r>
            <w:r w:rsidR="00502490">
              <w:rPr>
                <w:noProof/>
                <w:webHidden/>
              </w:rPr>
            </w:r>
            <w:r w:rsidR="00502490">
              <w:rPr>
                <w:noProof/>
                <w:webHidden/>
              </w:rPr>
              <w:fldChar w:fldCharType="separate"/>
            </w:r>
            <w:r w:rsidR="00502490">
              <w:rPr>
                <w:noProof/>
                <w:webHidden/>
              </w:rPr>
              <w:t>6</w:t>
            </w:r>
            <w:r w:rsidR="00502490">
              <w:rPr>
                <w:noProof/>
                <w:webHidden/>
              </w:rPr>
              <w:fldChar w:fldCharType="end"/>
            </w:r>
          </w:hyperlink>
        </w:p>
        <w:p w:rsidR="00502490" w:rsidRDefault="008F096E" w:rsidP="00502490">
          <w:pPr>
            <w:pStyle w:val="TOC1"/>
            <w:numPr>
              <w:ilvl w:val="1"/>
              <w:numId w:val="1"/>
            </w:numPr>
            <w:rPr>
              <w:noProof/>
            </w:rPr>
          </w:pPr>
          <w:hyperlink w:anchor="_Toc369879454" w:history="1">
            <w:r w:rsidR="00502490" w:rsidRPr="00C8611C">
              <w:rPr>
                <w:rStyle w:val="Hyperlink"/>
                <w:noProof/>
              </w:rPr>
              <w:t>Step 6: Add Proxy to client and client configuration</w:t>
            </w:r>
            <w:r w:rsidR="00502490">
              <w:rPr>
                <w:noProof/>
                <w:webHidden/>
              </w:rPr>
              <w:tab/>
            </w:r>
            <w:r w:rsidR="00502490">
              <w:rPr>
                <w:noProof/>
                <w:webHidden/>
              </w:rPr>
              <w:fldChar w:fldCharType="begin"/>
            </w:r>
            <w:r w:rsidR="00502490">
              <w:rPr>
                <w:noProof/>
                <w:webHidden/>
              </w:rPr>
              <w:instrText xml:space="preserve"> PAGEREF _Toc369879454 \h </w:instrText>
            </w:r>
            <w:r w:rsidR="00502490">
              <w:rPr>
                <w:noProof/>
                <w:webHidden/>
              </w:rPr>
            </w:r>
            <w:r w:rsidR="00502490">
              <w:rPr>
                <w:noProof/>
                <w:webHidden/>
              </w:rPr>
              <w:fldChar w:fldCharType="separate"/>
            </w:r>
            <w:r w:rsidR="00502490">
              <w:rPr>
                <w:noProof/>
                <w:webHidden/>
              </w:rPr>
              <w:t>8</w:t>
            </w:r>
            <w:r w:rsidR="00502490">
              <w:rPr>
                <w:noProof/>
                <w:webHidden/>
              </w:rPr>
              <w:fldChar w:fldCharType="end"/>
            </w:r>
          </w:hyperlink>
        </w:p>
        <w:p w:rsidR="00840E6C" w:rsidRDefault="00840E6C">
          <w:r>
            <w:rPr>
              <w:b/>
              <w:bCs/>
              <w:noProof/>
            </w:rPr>
            <w:fldChar w:fldCharType="end"/>
          </w:r>
        </w:p>
      </w:sdtContent>
    </w:sdt>
    <w:p w:rsidR="00840E6C" w:rsidRDefault="00840E6C">
      <w:r>
        <w:br w:type="page"/>
      </w:r>
    </w:p>
    <w:p w:rsidR="008F1466" w:rsidRDefault="008F1466" w:rsidP="008F1466">
      <w:pPr>
        <w:pStyle w:val="Heading1"/>
        <w:rPr>
          <w:lang w:val="en-GB"/>
        </w:rPr>
      </w:pPr>
      <w:bookmarkStart w:id="0" w:name="_Toc369879444"/>
      <w:r w:rsidRPr="008F1466">
        <w:lastRenderedPageBreak/>
        <w:t>What is WS-Security?</w:t>
      </w:r>
      <w:bookmarkEnd w:id="0"/>
    </w:p>
    <w:p w:rsidR="008F1466" w:rsidRDefault="008F1466" w:rsidP="008F1466">
      <w:r>
        <w:rPr>
          <w:lang w:val="en-GB"/>
        </w:rPr>
        <w:t>These standards cover many aspects of security, including digital signatures, authentication and encryption of SOAP messages. The generic name for the standards is WS-*, and includes WS-Security, WS-Trust and WS-SecureConversation.</w:t>
      </w:r>
    </w:p>
    <w:p w:rsidR="00376CD3" w:rsidRDefault="00840E6C" w:rsidP="00840E6C">
      <w:pPr>
        <w:pStyle w:val="Heading1"/>
      </w:pPr>
      <w:bookmarkStart w:id="1" w:name="_Toc369879445"/>
      <w:r>
        <w:t>What is Asymmetric binding?</w:t>
      </w:r>
      <w:bookmarkEnd w:id="1"/>
    </w:p>
    <w:p w:rsidR="00840E6C" w:rsidRDefault="00840E6C" w:rsidP="00840E6C">
      <w:pPr>
        <w:jc w:val="both"/>
      </w:pPr>
      <w:r>
        <w:t>According to the WS Security Specification, “The AsymmetricBinding assertion is used in scenarios in which message protection is provided by means defined in WSS: SOAP Message Security using asymmetric key (Public Key) technology”. If we put this in a simplified manner, Asymmetric Binding can be used when both parties possess key pairs. For example, if both the parties possess X.509 certificates, then it is possible to use asymmetric binding.</w:t>
      </w:r>
    </w:p>
    <w:p w:rsidR="00840E6C" w:rsidRDefault="00840E6C" w:rsidP="00840E6C">
      <w:pPr>
        <w:jc w:val="both"/>
      </w:pPr>
      <w:r>
        <w:t>In asymmetric binding, message encryption and signing takes place using the Public Key Infrastructure(PKI), i.e. sender encrypts messages using the public key of the recipient and sign the messages using his private key. Then the recipient can decrypt the received messages using his private key and verify the signature of the message using the public key of the sender. This way, the confidentiality, integrity and the non-repudiation properties of the message exchanges can be assured.</w:t>
      </w:r>
    </w:p>
    <w:p w:rsidR="00840E6C" w:rsidRDefault="00840E6C" w:rsidP="00840E6C">
      <w:pPr>
        <w:jc w:val="center"/>
      </w:pPr>
      <w:r>
        <w:rPr>
          <w:noProof/>
        </w:rPr>
        <w:drawing>
          <wp:inline distT="0" distB="0" distL="0" distR="0" wp14:anchorId="320BFB2E" wp14:editId="10AFE84F">
            <wp:extent cx="4572000" cy="1933575"/>
            <wp:effectExtent l="0" t="0" r="0" b="9525"/>
            <wp:docPr id="1" name="Picture 1" descr="asym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mmetr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933575"/>
                    </a:xfrm>
                    <a:prstGeom prst="rect">
                      <a:avLst/>
                    </a:prstGeom>
                    <a:noFill/>
                    <a:ln>
                      <a:noFill/>
                    </a:ln>
                  </pic:spPr>
                </pic:pic>
              </a:graphicData>
            </a:graphic>
          </wp:inline>
        </w:drawing>
      </w:r>
    </w:p>
    <w:p w:rsidR="00A77D7D" w:rsidRDefault="00A77D7D">
      <w:pPr>
        <w:rPr>
          <w:rFonts w:asciiTheme="majorHAnsi" w:eastAsiaTheme="majorEastAsia" w:hAnsiTheme="majorHAnsi" w:cstheme="majorBidi"/>
          <w:b/>
          <w:bCs/>
          <w:color w:val="365F91" w:themeColor="accent1" w:themeShade="BF"/>
          <w:sz w:val="28"/>
          <w:szCs w:val="28"/>
        </w:rPr>
      </w:pPr>
      <w:r>
        <w:br w:type="page"/>
      </w:r>
    </w:p>
    <w:p w:rsidR="00840E6C" w:rsidRDefault="002632BB" w:rsidP="002632BB">
      <w:pPr>
        <w:pStyle w:val="Heading1"/>
      </w:pPr>
      <w:bookmarkStart w:id="2" w:name="_Toc369879446"/>
      <w:r>
        <w:lastRenderedPageBreak/>
        <w:t>Sample Request</w:t>
      </w:r>
      <w:bookmarkEnd w:id="2"/>
      <w:r w:rsidR="00176981">
        <w:t xml:space="preserve"> </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s:Envelope</w:t>
      </w:r>
      <w:r>
        <w:rPr>
          <w:rFonts w:ascii="Consolas" w:hAnsi="Consolas" w:cs="Consolas"/>
          <w:color w:val="0000FF"/>
          <w:sz w:val="19"/>
          <w:szCs w:val="19"/>
        </w:rPr>
        <w:t xml:space="preserve"> </w:t>
      </w:r>
      <w:r>
        <w:rPr>
          <w:rFonts w:ascii="Consolas" w:hAnsi="Consolas" w:cs="Consolas"/>
          <w:color w:val="FF0000"/>
          <w:sz w:val="19"/>
          <w:szCs w:val="19"/>
        </w:rPr>
        <w:t>xmlns:s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http://schemas.xmlsoap.org/soap/envelope/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xmlns:u</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http://docs.oasis-open.org/wss/2004/01/oasis-200401-wss-wssecurity-utility-1.0.xsd</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s:Header</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VsDebuggerCausalityData</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http://schemas.microsoft.com/vstudio/diagnostics/servicemodelsink</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uIDPo9BrQHxKdRBHnk55BHEVIegAAAAA9xEF2l05pE6oORfcQbIUtu/UUlm2aa1MoqgTA1LhHoAACQAA</w:t>
      </w:r>
      <w:r>
        <w:rPr>
          <w:rFonts w:ascii="Consolas" w:hAnsi="Consolas" w:cs="Consolas"/>
          <w:color w:val="0000FF"/>
          <w:sz w:val="19"/>
          <w:szCs w:val="19"/>
        </w:rPr>
        <w:t>&lt;/</w:t>
      </w:r>
      <w:r>
        <w:rPr>
          <w:rFonts w:ascii="Consolas" w:hAnsi="Consolas" w:cs="Consolas"/>
          <w:color w:val="A31515"/>
          <w:sz w:val="19"/>
          <w:szCs w:val="19"/>
        </w:rPr>
        <w:t>VsDebuggerCausalityData</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o:Security</w:t>
      </w:r>
      <w:r>
        <w:rPr>
          <w:rFonts w:ascii="Consolas" w:hAnsi="Consolas" w:cs="Consolas"/>
          <w:color w:val="0000FF"/>
          <w:sz w:val="19"/>
          <w:szCs w:val="19"/>
        </w:rPr>
        <w:t xml:space="preserve"> </w:t>
      </w:r>
      <w:r>
        <w:rPr>
          <w:rFonts w:ascii="Consolas" w:hAnsi="Consolas" w:cs="Consolas"/>
          <w:color w:val="FF0000"/>
          <w:sz w:val="19"/>
          <w:szCs w:val="19"/>
        </w:rPr>
        <w:t>s:mustUnderstand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xmlns:o</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http://docs.oasis-open.org/wss/2004/01/oasis-200401-wss-wssecurity-secext-1.0.xsd</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u:Timestamp</w:t>
      </w:r>
      <w:r>
        <w:rPr>
          <w:rFonts w:ascii="Consolas" w:hAnsi="Consolas" w:cs="Consolas"/>
          <w:color w:val="0000FF"/>
          <w:sz w:val="19"/>
          <w:szCs w:val="19"/>
        </w:rPr>
        <w:t xml:space="preserve"> </w:t>
      </w:r>
      <w:r>
        <w:rPr>
          <w:rFonts w:ascii="Consolas" w:hAnsi="Consolas" w:cs="Consolas"/>
          <w:color w:val="FF0000"/>
          <w:sz w:val="19"/>
          <w:szCs w:val="19"/>
        </w:rPr>
        <w:t>u:Id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uuid-6d16b382-19a0-4ab9-a6e0-b8a9e45934e7-1</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u:Created</w:t>
      </w:r>
      <w:r>
        <w:rPr>
          <w:rFonts w:ascii="Consolas" w:hAnsi="Consolas" w:cs="Consolas"/>
          <w:color w:val="0000FF"/>
          <w:sz w:val="19"/>
          <w:szCs w:val="19"/>
        </w:rPr>
        <w:t>&gt;</w:t>
      </w:r>
      <w:r>
        <w:rPr>
          <w:rFonts w:ascii="Consolas" w:hAnsi="Consolas" w:cs="Consolas"/>
          <w:sz w:val="19"/>
          <w:szCs w:val="19"/>
        </w:rPr>
        <w:t>2013-10-18T10:44:48.021Z</w:t>
      </w:r>
      <w:r>
        <w:rPr>
          <w:rFonts w:ascii="Consolas" w:hAnsi="Consolas" w:cs="Consolas"/>
          <w:color w:val="0000FF"/>
          <w:sz w:val="19"/>
          <w:szCs w:val="19"/>
        </w:rPr>
        <w:t>&lt;/</w:t>
      </w:r>
      <w:r>
        <w:rPr>
          <w:rFonts w:ascii="Consolas" w:hAnsi="Consolas" w:cs="Consolas"/>
          <w:color w:val="A31515"/>
          <w:sz w:val="19"/>
          <w:szCs w:val="19"/>
        </w:rPr>
        <w:t>u:Created</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u:Expires</w:t>
      </w:r>
      <w:r>
        <w:rPr>
          <w:rFonts w:ascii="Consolas" w:hAnsi="Consolas" w:cs="Consolas"/>
          <w:color w:val="0000FF"/>
          <w:sz w:val="19"/>
          <w:szCs w:val="19"/>
        </w:rPr>
        <w:t>&gt;</w:t>
      </w:r>
      <w:r>
        <w:rPr>
          <w:rFonts w:ascii="Consolas" w:hAnsi="Consolas" w:cs="Consolas"/>
          <w:sz w:val="19"/>
          <w:szCs w:val="19"/>
        </w:rPr>
        <w:t>2013-10-18T10:49:48.021Z</w:t>
      </w:r>
      <w:r>
        <w:rPr>
          <w:rFonts w:ascii="Consolas" w:hAnsi="Consolas" w:cs="Consolas"/>
          <w:color w:val="0000FF"/>
          <w:sz w:val="19"/>
          <w:szCs w:val="19"/>
        </w:rPr>
        <w:t>&lt;/</w:t>
      </w:r>
      <w:r>
        <w:rPr>
          <w:rFonts w:ascii="Consolas" w:hAnsi="Consolas" w:cs="Consolas"/>
          <w:color w:val="A31515"/>
          <w:sz w:val="19"/>
          <w:szCs w:val="19"/>
        </w:rPr>
        <w:t>u:Expires</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u:Timestamp</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o:BinarySecurityToken</w:t>
      </w:r>
      <w:r>
        <w:rPr>
          <w:rFonts w:ascii="Consolas" w:hAnsi="Consolas" w:cs="Consolas"/>
          <w:color w:val="0000FF"/>
          <w:sz w:val="19"/>
          <w:szCs w:val="19"/>
        </w:rPr>
        <w:t xml:space="preserve"> </w:t>
      </w:r>
      <w:r>
        <w:rPr>
          <w:rFonts w:ascii="Consolas" w:hAnsi="Consolas" w:cs="Consolas"/>
          <w:color w:val="FF0000"/>
          <w:sz w:val="19"/>
          <w:szCs w:val="19"/>
        </w:rPr>
        <w:t>u:Id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uuid-fc380a85-c6d5-4d2f-802f-9408673f083d-2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http://docs.oasis-open.org/wss/2004/01/oasis-200401-wss-x509-token-profile-1.0#X509v3</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http://docs.oasis-open.org/wss/2004/01/oasis-200401-wss-soap-message-security-1.0#Base64Binary</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MIICBjCCAXOgAwIBAgIQSsDqfgBbIJxOmxixpri/</w:t>
      </w:r>
      <w:r>
        <w:rPr>
          <w:rFonts w:ascii="Consolas" w:hAnsi="Consolas" w:cs="Consolas"/>
          <w:color w:val="0000FF"/>
          <w:sz w:val="19"/>
          <w:szCs w:val="19"/>
        </w:rPr>
        <w:t>&lt;/</w:t>
      </w:r>
      <w:r>
        <w:rPr>
          <w:rFonts w:ascii="Consolas" w:hAnsi="Consolas" w:cs="Consolas"/>
          <w:color w:val="A31515"/>
          <w:sz w:val="19"/>
          <w:szCs w:val="19"/>
        </w:rPr>
        <w:t>o:BinarySecurityToken</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Signature</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http://www.w3.org/2000/09/xmldsig#</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SignedInfo</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CanonicalizationMethod</w:t>
      </w:r>
      <w:r>
        <w:rPr>
          <w:rFonts w:ascii="Consolas" w:hAnsi="Consolas" w:cs="Consolas"/>
          <w:color w:val="0000FF"/>
          <w:sz w:val="19"/>
          <w:szCs w:val="19"/>
        </w:rPr>
        <w:t xml:space="preserve"> </w:t>
      </w:r>
      <w:r>
        <w:rPr>
          <w:rFonts w:ascii="Consolas" w:hAnsi="Consolas" w:cs="Consolas"/>
          <w:color w:val="FF0000"/>
          <w:sz w:val="19"/>
          <w:szCs w:val="19"/>
        </w:rPr>
        <w:t>Algorithm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http://www.w3.org/2001/10/xml-exc-c14n#</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SignatureMethod</w:t>
      </w:r>
      <w:r>
        <w:rPr>
          <w:rFonts w:ascii="Consolas" w:hAnsi="Consolas" w:cs="Consolas"/>
          <w:color w:val="0000FF"/>
          <w:sz w:val="19"/>
          <w:szCs w:val="19"/>
        </w:rPr>
        <w:t xml:space="preserve"> </w:t>
      </w:r>
      <w:r>
        <w:rPr>
          <w:rFonts w:ascii="Consolas" w:hAnsi="Consolas" w:cs="Consolas"/>
          <w:color w:val="FF0000"/>
          <w:sz w:val="19"/>
          <w:szCs w:val="19"/>
        </w:rPr>
        <w:t>Algorithm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http://www.w3.org/2000/09/xmldsig#rsa-sha1</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Reference</w:t>
      </w:r>
      <w:r>
        <w:rPr>
          <w:rFonts w:ascii="Consolas" w:hAnsi="Consolas" w:cs="Consolas"/>
          <w:color w:val="0000FF"/>
          <w:sz w:val="19"/>
          <w:szCs w:val="19"/>
        </w:rPr>
        <w:t xml:space="preserve"> </w:t>
      </w:r>
      <w:r>
        <w:rPr>
          <w:rFonts w:ascii="Consolas" w:hAnsi="Consolas" w:cs="Consolas"/>
          <w:color w:val="FF0000"/>
          <w:sz w:val="19"/>
          <w:szCs w:val="19"/>
        </w:rPr>
        <w:t>URI</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#_1</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Transforms</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Transform</w:t>
      </w:r>
      <w:r>
        <w:rPr>
          <w:rFonts w:ascii="Consolas" w:hAnsi="Consolas" w:cs="Consolas"/>
          <w:color w:val="0000FF"/>
          <w:sz w:val="19"/>
          <w:szCs w:val="19"/>
        </w:rPr>
        <w:t xml:space="preserve"> </w:t>
      </w:r>
      <w:r>
        <w:rPr>
          <w:rFonts w:ascii="Consolas" w:hAnsi="Consolas" w:cs="Consolas"/>
          <w:color w:val="FF0000"/>
          <w:sz w:val="19"/>
          <w:szCs w:val="19"/>
        </w:rPr>
        <w:t>Algorithm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http://www.w3.org/2001/10/xml-exc-c14n#</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Transforms</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DigestMethod</w:t>
      </w:r>
      <w:r>
        <w:rPr>
          <w:rFonts w:ascii="Consolas" w:hAnsi="Consolas" w:cs="Consolas"/>
          <w:color w:val="0000FF"/>
          <w:sz w:val="19"/>
          <w:szCs w:val="19"/>
        </w:rPr>
        <w:t xml:space="preserve"> </w:t>
      </w:r>
      <w:r>
        <w:rPr>
          <w:rFonts w:ascii="Consolas" w:hAnsi="Consolas" w:cs="Consolas"/>
          <w:color w:val="FF0000"/>
          <w:sz w:val="19"/>
          <w:szCs w:val="19"/>
        </w:rPr>
        <w:t>Algorithm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http://www.w3.org/2000/09/xmldsig#sha1</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DigestValue</w:t>
      </w:r>
      <w:r>
        <w:rPr>
          <w:rFonts w:ascii="Consolas" w:hAnsi="Consolas" w:cs="Consolas"/>
          <w:color w:val="0000FF"/>
          <w:sz w:val="19"/>
          <w:szCs w:val="19"/>
        </w:rPr>
        <w:t>&gt;</w:t>
      </w:r>
      <w:r>
        <w:rPr>
          <w:rFonts w:ascii="Consolas" w:hAnsi="Consolas" w:cs="Consolas"/>
          <w:sz w:val="19"/>
          <w:szCs w:val="19"/>
        </w:rPr>
        <w:t>4AmVSd/mVml+VYVtYgAT8dhYnVE=</w:t>
      </w:r>
      <w:r>
        <w:rPr>
          <w:rFonts w:ascii="Consolas" w:hAnsi="Consolas" w:cs="Consolas"/>
          <w:color w:val="0000FF"/>
          <w:sz w:val="19"/>
          <w:szCs w:val="19"/>
        </w:rPr>
        <w:t>&lt;/</w:t>
      </w:r>
      <w:r>
        <w:rPr>
          <w:rFonts w:ascii="Consolas" w:hAnsi="Consolas" w:cs="Consolas"/>
          <w:color w:val="A31515"/>
          <w:sz w:val="19"/>
          <w:szCs w:val="19"/>
        </w:rPr>
        <w:t>DigestValue</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Reference</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Reference</w:t>
      </w:r>
      <w:r>
        <w:rPr>
          <w:rFonts w:ascii="Consolas" w:hAnsi="Consolas" w:cs="Consolas"/>
          <w:color w:val="0000FF"/>
          <w:sz w:val="19"/>
          <w:szCs w:val="19"/>
        </w:rPr>
        <w:t xml:space="preserve"> </w:t>
      </w:r>
      <w:r>
        <w:rPr>
          <w:rFonts w:ascii="Consolas" w:hAnsi="Consolas" w:cs="Consolas"/>
          <w:color w:val="FF0000"/>
          <w:sz w:val="19"/>
          <w:szCs w:val="19"/>
        </w:rPr>
        <w:t>URI</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#uuid-6d16b382-19a0-4ab9-a6e0-b8a9e45934e7-1</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Transforms</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Transform</w:t>
      </w:r>
      <w:r>
        <w:rPr>
          <w:rFonts w:ascii="Consolas" w:hAnsi="Consolas" w:cs="Consolas"/>
          <w:color w:val="0000FF"/>
          <w:sz w:val="19"/>
          <w:szCs w:val="19"/>
        </w:rPr>
        <w:t xml:space="preserve"> </w:t>
      </w:r>
      <w:r>
        <w:rPr>
          <w:rFonts w:ascii="Consolas" w:hAnsi="Consolas" w:cs="Consolas"/>
          <w:color w:val="FF0000"/>
          <w:sz w:val="19"/>
          <w:szCs w:val="19"/>
        </w:rPr>
        <w:t>Algorithm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http://www.w3.org/2001/10/xml-exc-c14n#</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Transforms</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DigestMethod</w:t>
      </w:r>
      <w:r>
        <w:rPr>
          <w:rFonts w:ascii="Consolas" w:hAnsi="Consolas" w:cs="Consolas"/>
          <w:color w:val="0000FF"/>
          <w:sz w:val="19"/>
          <w:szCs w:val="19"/>
        </w:rPr>
        <w:t xml:space="preserve"> </w:t>
      </w:r>
      <w:r>
        <w:rPr>
          <w:rFonts w:ascii="Consolas" w:hAnsi="Consolas" w:cs="Consolas"/>
          <w:color w:val="FF0000"/>
          <w:sz w:val="19"/>
          <w:szCs w:val="19"/>
        </w:rPr>
        <w:t>Algorithm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http://www.w3.org/2000/09/xmldsig#sha1</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DigestValue</w:t>
      </w:r>
      <w:r>
        <w:rPr>
          <w:rFonts w:ascii="Consolas" w:hAnsi="Consolas" w:cs="Consolas"/>
          <w:color w:val="0000FF"/>
          <w:sz w:val="19"/>
          <w:szCs w:val="19"/>
        </w:rPr>
        <w:t>&gt;</w:t>
      </w:r>
      <w:r>
        <w:rPr>
          <w:rFonts w:ascii="Consolas" w:hAnsi="Consolas" w:cs="Consolas"/>
          <w:sz w:val="19"/>
          <w:szCs w:val="19"/>
        </w:rPr>
        <w:t>Ij2dZ5HA5xAw6/5GwVqA+vqoCc8=</w:t>
      </w:r>
      <w:r>
        <w:rPr>
          <w:rFonts w:ascii="Consolas" w:hAnsi="Consolas" w:cs="Consolas"/>
          <w:color w:val="0000FF"/>
          <w:sz w:val="19"/>
          <w:szCs w:val="19"/>
        </w:rPr>
        <w:t>&lt;/</w:t>
      </w:r>
      <w:r>
        <w:rPr>
          <w:rFonts w:ascii="Consolas" w:hAnsi="Consolas" w:cs="Consolas"/>
          <w:color w:val="A31515"/>
          <w:sz w:val="19"/>
          <w:szCs w:val="19"/>
        </w:rPr>
        <w:t>DigestValue</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Reference</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SignedInfo</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SignatureValue</w:t>
      </w:r>
      <w:r>
        <w:rPr>
          <w:rFonts w:ascii="Consolas" w:hAnsi="Consolas" w:cs="Consolas"/>
          <w:color w:val="0000FF"/>
          <w:sz w:val="19"/>
          <w:szCs w:val="19"/>
        </w:rPr>
        <w:t>&gt;</w:t>
      </w:r>
      <w:r>
        <w:rPr>
          <w:rFonts w:ascii="Consolas" w:hAnsi="Consolas" w:cs="Consolas"/>
          <w:sz w:val="19"/>
          <w:szCs w:val="19"/>
        </w:rPr>
        <w:t>US78jxH5RkyFfPOCM05TDXvuwmk7MM6uPRluMXl9SlBNiigEf2R8BouwyHB8ODnVK3D84sPPrxttaapeVYDc2wCThWqtKS+Rf9+tETaucYxouttBaiarc6DE9k3FifU4LeeUBQz6nwpJJY1zKm1NviwwYwEvYTZy8ZU6rurzgqQ=</w:t>
      </w:r>
      <w:r>
        <w:rPr>
          <w:rFonts w:ascii="Consolas" w:hAnsi="Consolas" w:cs="Consolas"/>
          <w:color w:val="0000FF"/>
          <w:sz w:val="19"/>
          <w:szCs w:val="19"/>
        </w:rPr>
        <w:t>&lt;/</w:t>
      </w:r>
      <w:r>
        <w:rPr>
          <w:rFonts w:ascii="Consolas" w:hAnsi="Consolas" w:cs="Consolas"/>
          <w:color w:val="A31515"/>
          <w:sz w:val="19"/>
          <w:szCs w:val="19"/>
        </w:rPr>
        <w:t>SignatureValue</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KeyInfo</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o:SecurityTokenReference</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o:Reference</w:t>
      </w:r>
      <w:r>
        <w:rPr>
          <w:rFonts w:ascii="Consolas" w:hAnsi="Consolas" w:cs="Consolas"/>
          <w:color w:val="0000FF"/>
          <w:sz w:val="19"/>
          <w:szCs w:val="19"/>
        </w:rPr>
        <w:t xml:space="preserve"> </w:t>
      </w:r>
      <w:r>
        <w:rPr>
          <w:rFonts w:ascii="Consolas" w:hAnsi="Consolas" w:cs="Consolas"/>
          <w:color w:val="FF0000"/>
          <w:sz w:val="19"/>
          <w:szCs w:val="19"/>
        </w:rPr>
        <w:t>ValueType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http://docs.oasis-open.org/wss/2004/01/oasis-200401-wss-x509-token-profile-1.0#X509v3</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URI</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#uuid-fc380a85-c6d5-4d2f-802f-9408673f083d-2</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o:SecurityTokenReference</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KeyInfo</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Signature</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o:Security</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s:Header</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s:Body</w:t>
      </w:r>
      <w:r>
        <w:rPr>
          <w:rFonts w:ascii="Consolas" w:hAnsi="Consolas" w:cs="Consolas"/>
          <w:color w:val="0000FF"/>
          <w:sz w:val="19"/>
          <w:szCs w:val="19"/>
        </w:rPr>
        <w:t xml:space="preserve"> </w:t>
      </w:r>
      <w:r>
        <w:rPr>
          <w:rFonts w:ascii="Consolas" w:hAnsi="Consolas" w:cs="Consolas"/>
          <w:color w:val="FF0000"/>
          <w:sz w:val="19"/>
          <w:szCs w:val="19"/>
        </w:rPr>
        <w:t>u:Id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_1</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DoSomething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http://test.com/play</w:t>
      </w:r>
      <w:r>
        <w:rPr>
          <w:rFonts w:ascii="Consolas" w:hAnsi="Consolas" w:cs="Consolas"/>
          <w:sz w:val="19"/>
          <w:szCs w:val="19"/>
        </w:rPr>
        <w:t>"</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wow</w:t>
      </w:r>
      <w:r>
        <w:rPr>
          <w:rFonts w:ascii="Consolas" w:hAnsi="Consolas" w:cs="Consolas"/>
          <w:color w:val="0000FF"/>
          <w:sz w:val="19"/>
          <w:szCs w:val="19"/>
        </w:rPr>
        <w:t>&gt;</w:t>
      </w:r>
      <w:r>
        <w:rPr>
          <w:rFonts w:ascii="Consolas" w:hAnsi="Consolas" w:cs="Consolas"/>
          <w:sz w:val="19"/>
          <w:szCs w:val="19"/>
        </w:rPr>
        <w:t>Salutations</w:t>
      </w:r>
      <w:r>
        <w:rPr>
          <w:rFonts w:ascii="Consolas" w:hAnsi="Consolas" w:cs="Consolas"/>
          <w:color w:val="0000FF"/>
          <w:sz w:val="19"/>
          <w:szCs w:val="19"/>
        </w:rPr>
        <w:t>&lt;/</w:t>
      </w:r>
      <w:r>
        <w:rPr>
          <w:rFonts w:ascii="Consolas" w:hAnsi="Consolas" w:cs="Consolas"/>
          <w:color w:val="A31515"/>
          <w:sz w:val="19"/>
          <w:szCs w:val="19"/>
        </w:rPr>
        <w:t>wow</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DoSomething</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s:Body</w:t>
      </w:r>
      <w:r>
        <w:rPr>
          <w:rFonts w:ascii="Consolas" w:hAnsi="Consolas" w:cs="Consolas"/>
          <w:color w:val="0000FF"/>
          <w:sz w:val="19"/>
          <w:szCs w:val="19"/>
        </w:rPr>
        <w:t>&gt;</w:t>
      </w:r>
    </w:p>
    <w:p w:rsidR="00A77D7D" w:rsidRDefault="00A77D7D" w:rsidP="00A77D7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s:Envelope</w:t>
      </w:r>
      <w:r>
        <w:rPr>
          <w:rFonts w:ascii="Consolas" w:hAnsi="Consolas" w:cs="Consolas"/>
          <w:color w:val="0000FF"/>
          <w:sz w:val="19"/>
          <w:szCs w:val="19"/>
        </w:rPr>
        <w:t>&gt;</w:t>
      </w:r>
    </w:p>
    <w:p w:rsidR="005A0C0A" w:rsidRDefault="005A0C0A" w:rsidP="005A0C0A">
      <w:pPr>
        <w:pStyle w:val="Heading1"/>
      </w:pPr>
      <w:bookmarkStart w:id="3" w:name="_Toc369879447"/>
      <w:r>
        <w:lastRenderedPageBreak/>
        <w:t>Sample Response</w:t>
      </w:r>
      <w:bookmarkEnd w:id="3"/>
    </w:p>
    <w:p w:rsidR="00753A77" w:rsidRDefault="00753A77" w:rsidP="00753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s:Envelope</w:t>
      </w:r>
      <w:r>
        <w:rPr>
          <w:rFonts w:ascii="Consolas" w:hAnsi="Consolas" w:cs="Consolas"/>
          <w:color w:val="0000FF"/>
          <w:sz w:val="19"/>
          <w:szCs w:val="19"/>
        </w:rPr>
        <w:t xml:space="preserve"> </w:t>
      </w:r>
      <w:r>
        <w:rPr>
          <w:rFonts w:ascii="Consolas" w:hAnsi="Consolas" w:cs="Consolas"/>
          <w:color w:val="FF0000"/>
          <w:sz w:val="19"/>
          <w:szCs w:val="19"/>
        </w:rPr>
        <w:t>xmlns:s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http://schemas.xmlsoap.org/soap/envelope/</w:t>
      </w:r>
      <w:r>
        <w:rPr>
          <w:rFonts w:ascii="Consolas" w:hAnsi="Consolas" w:cs="Consolas"/>
          <w:sz w:val="19"/>
          <w:szCs w:val="19"/>
        </w:rPr>
        <w:t>"</w:t>
      </w:r>
      <w:r>
        <w:rPr>
          <w:rFonts w:ascii="Consolas" w:hAnsi="Consolas" w:cs="Consolas"/>
          <w:color w:val="0000FF"/>
          <w:sz w:val="19"/>
          <w:szCs w:val="19"/>
        </w:rPr>
        <w:t>&gt;</w:t>
      </w:r>
    </w:p>
    <w:p w:rsidR="00753A77" w:rsidRDefault="00753A77" w:rsidP="00753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s:Body</w:t>
      </w:r>
      <w:r>
        <w:rPr>
          <w:rFonts w:ascii="Consolas" w:hAnsi="Consolas" w:cs="Consolas"/>
          <w:color w:val="0000FF"/>
          <w:sz w:val="19"/>
          <w:szCs w:val="19"/>
        </w:rPr>
        <w:t>&gt;</w:t>
      </w:r>
    </w:p>
    <w:p w:rsidR="00753A77" w:rsidRDefault="00753A77" w:rsidP="00753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DoSomethingResponse</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http://test.com/play</w:t>
      </w:r>
      <w:r>
        <w:rPr>
          <w:rFonts w:ascii="Consolas" w:hAnsi="Consolas" w:cs="Consolas"/>
          <w:sz w:val="19"/>
          <w:szCs w:val="19"/>
        </w:rPr>
        <w:t>"</w:t>
      </w:r>
      <w:r>
        <w:rPr>
          <w:rFonts w:ascii="Consolas" w:hAnsi="Consolas" w:cs="Consolas"/>
          <w:color w:val="0000FF"/>
          <w:sz w:val="19"/>
          <w:szCs w:val="19"/>
        </w:rPr>
        <w:t>&gt;</w:t>
      </w:r>
    </w:p>
    <w:p w:rsidR="00753A77" w:rsidRDefault="00753A77" w:rsidP="00753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DoSomethingResult</w:t>
      </w:r>
      <w:r>
        <w:rPr>
          <w:rFonts w:ascii="Consolas" w:hAnsi="Consolas" w:cs="Consolas"/>
          <w:color w:val="0000FF"/>
          <w:sz w:val="19"/>
          <w:szCs w:val="19"/>
        </w:rPr>
        <w:t>&gt;</w:t>
      </w:r>
      <w:r>
        <w:rPr>
          <w:rFonts w:ascii="Consolas" w:hAnsi="Consolas" w:cs="Consolas"/>
          <w:sz w:val="19"/>
          <w:szCs w:val="19"/>
        </w:rPr>
        <w:t>yo</w:t>
      </w:r>
      <w:r>
        <w:rPr>
          <w:rFonts w:ascii="Consolas" w:hAnsi="Consolas" w:cs="Consolas"/>
          <w:color w:val="0000FF"/>
          <w:sz w:val="19"/>
          <w:szCs w:val="19"/>
        </w:rPr>
        <w:t>&lt;/</w:t>
      </w:r>
      <w:r>
        <w:rPr>
          <w:rFonts w:ascii="Consolas" w:hAnsi="Consolas" w:cs="Consolas"/>
          <w:color w:val="A31515"/>
          <w:sz w:val="19"/>
          <w:szCs w:val="19"/>
        </w:rPr>
        <w:t>DoSomethingResult</w:t>
      </w:r>
      <w:r>
        <w:rPr>
          <w:rFonts w:ascii="Consolas" w:hAnsi="Consolas" w:cs="Consolas"/>
          <w:color w:val="0000FF"/>
          <w:sz w:val="19"/>
          <w:szCs w:val="19"/>
        </w:rPr>
        <w:t>&gt;</w:t>
      </w:r>
    </w:p>
    <w:p w:rsidR="00753A77" w:rsidRDefault="00753A77" w:rsidP="00753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DoSomethingResponse</w:t>
      </w:r>
      <w:r>
        <w:rPr>
          <w:rFonts w:ascii="Consolas" w:hAnsi="Consolas" w:cs="Consolas"/>
          <w:color w:val="0000FF"/>
          <w:sz w:val="19"/>
          <w:szCs w:val="19"/>
        </w:rPr>
        <w:t>&gt;</w:t>
      </w:r>
    </w:p>
    <w:p w:rsidR="00753A77" w:rsidRDefault="00753A77" w:rsidP="00753A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s:Body</w:t>
      </w:r>
      <w:r>
        <w:rPr>
          <w:rFonts w:ascii="Consolas" w:hAnsi="Consolas" w:cs="Consolas"/>
          <w:color w:val="0000FF"/>
          <w:sz w:val="19"/>
          <w:szCs w:val="19"/>
        </w:rPr>
        <w:t>&gt;</w:t>
      </w:r>
    </w:p>
    <w:p w:rsidR="00753A77" w:rsidRDefault="00753A77" w:rsidP="00753A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s:Envelope</w:t>
      </w:r>
      <w:r>
        <w:rPr>
          <w:rFonts w:ascii="Consolas" w:hAnsi="Consolas" w:cs="Consolas"/>
          <w:color w:val="0000FF"/>
          <w:sz w:val="19"/>
          <w:szCs w:val="19"/>
        </w:rPr>
        <w:t>&gt;</w:t>
      </w:r>
    </w:p>
    <w:p w:rsidR="00D80B63" w:rsidRDefault="00D80B63">
      <w:r>
        <w:br w:type="page"/>
      </w:r>
    </w:p>
    <w:p w:rsidR="002632BB" w:rsidRDefault="008F1466" w:rsidP="008F1466">
      <w:pPr>
        <w:pStyle w:val="Heading1"/>
      </w:pPr>
      <w:bookmarkStart w:id="4" w:name="_Toc369879448"/>
      <w:r>
        <w:lastRenderedPageBreak/>
        <w:t>Steps to be followed format the request and response:</w:t>
      </w:r>
      <w:bookmarkEnd w:id="4"/>
    </w:p>
    <w:bookmarkStart w:id="5" w:name="_Toc369879449"/>
    <w:p w:rsidR="008F1466" w:rsidRDefault="00736319" w:rsidP="00736319">
      <w:pPr>
        <w:pStyle w:val="Heading2"/>
      </w:pPr>
      <w:r>
        <w:rPr>
          <w:noProof/>
        </w:rPr>
        <mc:AlternateContent>
          <mc:Choice Requires="wps">
            <w:drawing>
              <wp:anchor distT="0" distB="0" distL="114300" distR="114300" simplePos="0" relativeHeight="251664384" behindDoc="0" locked="0" layoutInCell="1" allowOverlap="1" wp14:anchorId="1164A3F5" wp14:editId="5CF2A633">
                <wp:simplePos x="0" y="0"/>
                <wp:positionH relativeFrom="column">
                  <wp:posOffset>0</wp:posOffset>
                </wp:positionH>
                <wp:positionV relativeFrom="paragraph">
                  <wp:posOffset>485775</wp:posOffset>
                </wp:positionV>
                <wp:extent cx="1828800" cy="419100"/>
                <wp:effectExtent l="0" t="0" r="12700" b="1905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419100"/>
                        </a:xfrm>
                        <a:prstGeom prst="rect">
                          <a:avLst/>
                        </a:prstGeom>
                        <a:solidFill>
                          <a:schemeClr val="tx1"/>
                        </a:solidFill>
                        <a:ln w="6350">
                          <a:solidFill>
                            <a:prstClr val="black"/>
                          </a:solidFill>
                        </a:ln>
                        <a:effectLst/>
                      </wps:spPr>
                      <wps:txbx>
                        <w:txbxContent>
                          <w:p w:rsidR="00885C03" w:rsidRPr="00885C03" w:rsidRDefault="00885C03">
                            <w:pPr>
                              <w:rPr>
                                <w:rFonts w:ascii="Consolas" w:hAnsi="Consolas" w:cs="Consolas"/>
                                <w:color w:val="FFFFFF" w:themeColor="background1"/>
                                <w:sz w:val="20"/>
                                <w:szCs w:val="20"/>
                                <w:lang w:eastAsia="ja-JP"/>
                              </w:rPr>
                            </w:pPr>
                            <w:r w:rsidRPr="00885C03">
                              <w:rPr>
                                <w:rFonts w:ascii="Consolas" w:hAnsi="Consolas" w:cs="Consolas"/>
                                <w:color w:val="FFFFFF" w:themeColor="background1"/>
                                <w:sz w:val="20"/>
                                <w:szCs w:val="20"/>
                                <w:lang w:eastAsia="ja-JP"/>
                              </w:rPr>
                              <w:t>makecert.exe -r -pe -n "CN=localhost" -ss my -sr LocalMachine -sky exchange -sp "Microsoft RSA SChannel Cryptographic Provider" -sy 12 LocalhostTestKey.cer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margin-left:0;margin-top:38.25pt;width:2in;height:33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" fillcolor="black [3213]" strokeweight=".5pt">
                <v:textbox>
                  <w:txbxContent>
                    <w:p w:rsidR="00885C03" w:rsidRPr="00885C03" w:rsidRDefault="00885C03">
                      <w:pPr>
                        <w:rPr>
                          <w:rFonts w:ascii="Consolas" w:hAnsi="Consolas" w:cs="Consolas"/>
                          <w:color w:val="FFFFFF" w:themeColor="background1"/>
                          <w:sz w:val="20"/>
                          <w:szCs w:val="20"/>
                          <w:lang w:eastAsia="ja-JP"/>
                        </w:rPr>
                      </w:pPr>
                      <w:r w:rsidRPr="00885C03">
                        <w:rPr>
                          <w:rFonts w:ascii="Consolas" w:hAnsi="Consolas" w:cs="Consolas"/>
                          <w:color w:val="FFFFFF" w:themeColor="background1"/>
                          <w:sz w:val="20"/>
                          <w:szCs w:val="20"/>
                          <w:lang w:eastAsia="ja-JP"/>
                        </w:rPr>
                        <w:t>makecert.exe -r -</w:t>
                      </w:r>
                      <w:proofErr w:type="spellStart"/>
                      <w:r w:rsidRPr="00885C03">
                        <w:rPr>
                          <w:rFonts w:ascii="Consolas" w:hAnsi="Consolas" w:cs="Consolas"/>
                          <w:color w:val="FFFFFF" w:themeColor="background1"/>
                          <w:sz w:val="20"/>
                          <w:szCs w:val="20"/>
                          <w:lang w:eastAsia="ja-JP"/>
                        </w:rPr>
                        <w:t>pe</w:t>
                      </w:r>
                      <w:proofErr w:type="spellEnd"/>
                      <w:r w:rsidRPr="00885C03">
                        <w:rPr>
                          <w:rFonts w:ascii="Consolas" w:hAnsi="Consolas" w:cs="Consolas"/>
                          <w:color w:val="FFFFFF" w:themeColor="background1"/>
                          <w:sz w:val="20"/>
                          <w:szCs w:val="20"/>
                          <w:lang w:eastAsia="ja-JP"/>
                        </w:rPr>
                        <w:t xml:space="preserve"> -n "CN=</w:t>
                      </w:r>
                      <w:proofErr w:type="spellStart"/>
                      <w:r w:rsidRPr="00885C03">
                        <w:rPr>
                          <w:rFonts w:ascii="Consolas" w:hAnsi="Consolas" w:cs="Consolas"/>
                          <w:color w:val="FFFFFF" w:themeColor="background1"/>
                          <w:sz w:val="20"/>
                          <w:szCs w:val="20"/>
                          <w:lang w:eastAsia="ja-JP"/>
                        </w:rPr>
                        <w:t>localhost</w:t>
                      </w:r>
                      <w:proofErr w:type="spellEnd"/>
                      <w:r w:rsidRPr="00885C03">
                        <w:rPr>
                          <w:rFonts w:ascii="Consolas" w:hAnsi="Consolas" w:cs="Consolas"/>
                          <w:color w:val="FFFFFF" w:themeColor="background1"/>
                          <w:sz w:val="20"/>
                          <w:szCs w:val="20"/>
                          <w:lang w:eastAsia="ja-JP"/>
                        </w:rPr>
                        <w:t>" -</w:t>
                      </w:r>
                      <w:proofErr w:type="spellStart"/>
                      <w:r w:rsidRPr="00885C03">
                        <w:rPr>
                          <w:rFonts w:ascii="Consolas" w:hAnsi="Consolas" w:cs="Consolas"/>
                          <w:color w:val="FFFFFF" w:themeColor="background1"/>
                          <w:sz w:val="20"/>
                          <w:szCs w:val="20"/>
                          <w:lang w:eastAsia="ja-JP"/>
                        </w:rPr>
                        <w:t>ss</w:t>
                      </w:r>
                      <w:proofErr w:type="spellEnd"/>
                      <w:r w:rsidRPr="00885C03">
                        <w:rPr>
                          <w:rFonts w:ascii="Consolas" w:hAnsi="Consolas" w:cs="Consolas"/>
                          <w:color w:val="FFFFFF" w:themeColor="background1"/>
                          <w:sz w:val="20"/>
                          <w:szCs w:val="20"/>
                          <w:lang w:eastAsia="ja-JP"/>
                        </w:rPr>
                        <w:t xml:space="preserve"> my -</w:t>
                      </w:r>
                      <w:proofErr w:type="spellStart"/>
                      <w:r w:rsidRPr="00885C03">
                        <w:rPr>
                          <w:rFonts w:ascii="Consolas" w:hAnsi="Consolas" w:cs="Consolas"/>
                          <w:color w:val="FFFFFF" w:themeColor="background1"/>
                          <w:sz w:val="20"/>
                          <w:szCs w:val="20"/>
                          <w:lang w:eastAsia="ja-JP"/>
                        </w:rPr>
                        <w:t>sr</w:t>
                      </w:r>
                      <w:proofErr w:type="spellEnd"/>
                      <w:r w:rsidRPr="00885C03">
                        <w:rPr>
                          <w:rFonts w:ascii="Consolas" w:hAnsi="Consolas" w:cs="Consolas"/>
                          <w:color w:val="FFFFFF" w:themeColor="background1"/>
                          <w:sz w:val="20"/>
                          <w:szCs w:val="20"/>
                          <w:lang w:eastAsia="ja-JP"/>
                        </w:rPr>
                        <w:t xml:space="preserve"> </w:t>
                      </w:r>
                      <w:proofErr w:type="spellStart"/>
                      <w:r w:rsidRPr="00885C03">
                        <w:rPr>
                          <w:rFonts w:ascii="Consolas" w:hAnsi="Consolas" w:cs="Consolas"/>
                          <w:color w:val="FFFFFF" w:themeColor="background1"/>
                          <w:sz w:val="20"/>
                          <w:szCs w:val="20"/>
                          <w:lang w:eastAsia="ja-JP"/>
                        </w:rPr>
                        <w:t>LocalMachine</w:t>
                      </w:r>
                      <w:proofErr w:type="spellEnd"/>
                      <w:r w:rsidRPr="00885C03">
                        <w:rPr>
                          <w:rFonts w:ascii="Consolas" w:hAnsi="Consolas" w:cs="Consolas"/>
                          <w:color w:val="FFFFFF" w:themeColor="background1"/>
                          <w:sz w:val="20"/>
                          <w:szCs w:val="20"/>
                          <w:lang w:eastAsia="ja-JP"/>
                        </w:rPr>
                        <w:t xml:space="preserve"> -sky exchange -</w:t>
                      </w:r>
                      <w:proofErr w:type="spellStart"/>
                      <w:r w:rsidRPr="00885C03">
                        <w:rPr>
                          <w:rFonts w:ascii="Consolas" w:hAnsi="Consolas" w:cs="Consolas"/>
                          <w:color w:val="FFFFFF" w:themeColor="background1"/>
                          <w:sz w:val="20"/>
                          <w:szCs w:val="20"/>
                          <w:lang w:eastAsia="ja-JP"/>
                        </w:rPr>
                        <w:t>sp</w:t>
                      </w:r>
                      <w:proofErr w:type="spellEnd"/>
                      <w:r w:rsidRPr="00885C03">
                        <w:rPr>
                          <w:rFonts w:ascii="Consolas" w:hAnsi="Consolas" w:cs="Consolas"/>
                          <w:color w:val="FFFFFF" w:themeColor="background1"/>
                          <w:sz w:val="20"/>
                          <w:szCs w:val="20"/>
                          <w:lang w:eastAsia="ja-JP"/>
                        </w:rPr>
                        <w:t xml:space="preserve"> "Microsoft RSA </w:t>
                      </w:r>
                      <w:proofErr w:type="spellStart"/>
                      <w:r w:rsidRPr="00885C03">
                        <w:rPr>
                          <w:rFonts w:ascii="Consolas" w:hAnsi="Consolas" w:cs="Consolas"/>
                          <w:color w:val="FFFFFF" w:themeColor="background1"/>
                          <w:sz w:val="20"/>
                          <w:szCs w:val="20"/>
                          <w:lang w:eastAsia="ja-JP"/>
                        </w:rPr>
                        <w:t>SChannel</w:t>
                      </w:r>
                      <w:proofErr w:type="spellEnd"/>
                      <w:r w:rsidRPr="00885C03">
                        <w:rPr>
                          <w:rFonts w:ascii="Consolas" w:hAnsi="Consolas" w:cs="Consolas"/>
                          <w:color w:val="FFFFFF" w:themeColor="background1"/>
                          <w:sz w:val="20"/>
                          <w:szCs w:val="20"/>
                          <w:lang w:eastAsia="ja-JP"/>
                        </w:rPr>
                        <w:t xml:space="preserve"> Cryptographic Provider" -</w:t>
                      </w:r>
                      <w:proofErr w:type="spellStart"/>
                      <w:r w:rsidRPr="00885C03">
                        <w:rPr>
                          <w:rFonts w:ascii="Consolas" w:hAnsi="Consolas" w:cs="Consolas"/>
                          <w:color w:val="FFFFFF" w:themeColor="background1"/>
                          <w:sz w:val="20"/>
                          <w:szCs w:val="20"/>
                          <w:lang w:eastAsia="ja-JP"/>
                        </w:rPr>
                        <w:t>sy</w:t>
                      </w:r>
                      <w:proofErr w:type="spellEnd"/>
                      <w:r w:rsidRPr="00885C03">
                        <w:rPr>
                          <w:rFonts w:ascii="Consolas" w:hAnsi="Consolas" w:cs="Consolas"/>
                          <w:color w:val="FFFFFF" w:themeColor="background1"/>
                          <w:sz w:val="20"/>
                          <w:szCs w:val="20"/>
                          <w:lang w:eastAsia="ja-JP"/>
                        </w:rPr>
                        <w:t xml:space="preserve"> 12 LocalhostTestKey.cer</w:t>
                      </w:r>
                    </w:p>
                  </w:txbxContent>
                </v:textbox>
                <w10:wrap type="square"/>
              </v:shape>
            </w:pict>
          </mc:Fallback>
        </mc:AlternateContent>
      </w:r>
      <w:r w:rsidR="008F1466">
        <w:t>Step1:</w:t>
      </w:r>
      <w:r w:rsidR="00770C41">
        <w:t xml:space="preserve"> </w:t>
      </w:r>
      <w:r w:rsidR="00885C03">
        <w:t>Create server certificate</w:t>
      </w:r>
      <w:bookmarkEnd w:id="5"/>
    </w:p>
    <w:bookmarkStart w:id="6" w:name="_Toc369879450"/>
    <w:p w:rsidR="0013643B" w:rsidRDefault="0013643B" w:rsidP="0013643B">
      <w:pPr>
        <w:pStyle w:val="Heading2"/>
        <w:rPr>
          <w:rFonts w:ascii="Consolas" w:hAnsi="Consolas" w:cs="Consolas"/>
          <w:color w:val="FFFFFF" w:themeColor="background1"/>
          <w:sz w:val="20"/>
          <w:szCs w:val="20"/>
          <w:lang w:eastAsia="ja-JP"/>
        </w:rPr>
      </w:pPr>
      <w:r>
        <w:rPr>
          <w:noProof/>
        </w:rPr>
        <mc:AlternateContent>
          <mc:Choice Requires="wps">
            <w:drawing>
              <wp:anchor distT="0" distB="0" distL="114300" distR="114300" simplePos="0" relativeHeight="251666432" behindDoc="0" locked="0" layoutInCell="1" allowOverlap="1" wp14:anchorId="68B8F6D3" wp14:editId="1AE1E721">
                <wp:simplePos x="0" y="0"/>
                <wp:positionH relativeFrom="column">
                  <wp:posOffset>0</wp:posOffset>
                </wp:positionH>
                <wp:positionV relativeFrom="paragraph">
                  <wp:posOffset>790575</wp:posOffset>
                </wp:positionV>
                <wp:extent cx="1828800" cy="428625"/>
                <wp:effectExtent l="0" t="0" r="12700" b="2857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428625"/>
                        </a:xfrm>
                        <a:prstGeom prst="rect">
                          <a:avLst/>
                        </a:prstGeom>
                        <a:solidFill>
                          <a:schemeClr val="tx1"/>
                        </a:solidFill>
                        <a:ln w="6350">
                          <a:solidFill>
                            <a:prstClr val="black"/>
                          </a:solidFill>
                        </a:ln>
                        <a:effectLst/>
                      </wps:spPr>
                      <wps:txbx>
                        <w:txbxContent>
                          <w:p w:rsidR="00885C03" w:rsidRPr="00A11A5F" w:rsidRDefault="00885C03">
                            <w:pPr>
                              <w:rPr>
                                <w:rFonts w:ascii="Consolas" w:hAnsi="Consolas" w:cs="Consolas"/>
                                <w:color w:val="FFFFFF" w:themeColor="background1"/>
                                <w:sz w:val="20"/>
                                <w:szCs w:val="20"/>
                                <w:lang w:eastAsia="ja-JP"/>
                              </w:rPr>
                            </w:pPr>
                            <w:r w:rsidRPr="00885C03">
                              <w:rPr>
                                <w:rFonts w:ascii="Consolas" w:hAnsi="Consolas" w:cs="Consolas"/>
                                <w:color w:val="FFFFFF" w:themeColor="background1"/>
                                <w:sz w:val="20"/>
                                <w:szCs w:val="20"/>
                                <w:lang w:eastAsia="ja-JP"/>
                              </w:rPr>
                              <w:t>makecert.exe -r -pe -n "CN=BradTestClientKey" -ss my -sr CurrentUser -sky exchange -sp "Microsoft RSA SChannel Cryptographic Provider" -sy 12 BradTestClientKey.cer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margin-left:0;margin-top:62.25pt;width:2in;height:33.7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" fillcolor="black [3213]" strokeweight=".5pt">
                <v:textbox>
                  <w:txbxContent>
                    <w:p w:rsidR="00885C03" w:rsidRPr="00A11A5F" w:rsidRDefault="00885C03">
                      <w:pPr>
                        <w:rPr>
                          <w:rFonts w:ascii="Consolas" w:hAnsi="Consolas" w:cs="Consolas"/>
                          <w:color w:val="FFFFFF" w:themeColor="background1"/>
                          <w:sz w:val="20"/>
                          <w:szCs w:val="20"/>
                          <w:lang w:eastAsia="ja-JP"/>
                        </w:rPr>
                      </w:pPr>
                      <w:r w:rsidRPr="00885C03">
                        <w:rPr>
                          <w:rFonts w:ascii="Consolas" w:hAnsi="Consolas" w:cs="Consolas"/>
                          <w:color w:val="FFFFFF" w:themeColor="background1"/>
                          <w:sz w:val="20"/>
                          <w:szCs w:val="20"/>
                          <w:lang w:eastAsia="ja-JP"/>
                        </w:rPr>
                        <w:t>makecert.exe -r -</w:t>
                      </w:r>
                      <w:proofErr w:type="spellStart"/>
                      <w:r w:rsidRPr="00885C03">
                        <w:rPr>
                          <w:rFonts w:ascii="Consolas" w:hAnsi="Consolas" w:cs="Consolas"/>
                          <w:color w:val="FFFFFF" w:themeColor="background1"/>
                          <w:sz w:val="20"/>
                          <w:szCs w:val="20"/>
                          <w:lang w:eastAsia="ja-JP"/>
                        </w:rPr>
                        <w:t>pe</w:t>
                      </w:r>
                      <w:proofErr w:type="spellEnd"/>
                      <w:r w:rsidRPr="00885C03">
                        <w:rPr>
                          <w:rFonts w:ascii="Consolas" w:hAnsi="Consolas" w:cs="Consolas"/>
                          <w:color w:val="FFFFFF" w:themeColor="background1"/>
                          <w:sz w:val="20"/>
                          <w:szCs w:val="20"/>
                          <w:lang w:eastAsia="ja-JP"/>
                        </w:rPr>
                        <w:t xml:space="preserve"> -n "CN=</w:t>
                      </w:r>
                      <w:proofErr w:type="spellStart"/>
                      <w:r w:rsidRPr="00885C03">
                        <w:rPr>
                          <w:rFonts w:ascii="Consolas" w:hAnsi="Consolas" w:cs="Consolas"/>
                          <w:color w:val="FFFFFF" w:themeColor="background1"/>
                          <w:sz w:val="20"/>
                          <w:szCs w:val="20"/>
                          <w:lang w:eastAsia="ja-JP"/>
                        </w:rPr>
                        <w:t>BradTestClientKey</w:t>
                      </w:r>
                      <w:proofErr w:type="spellEnd"/>
                      <w:r w:rsidRPr="00885C03">
                        <w:rPr>
                          <w:rFonts w:ascii="Consolas" w:hAnsi="Consolas" w:cs="Consolas"/>
                          <w:color w:val="FFFFFF" w:themeColor="background1"/>
                          <w:sz w:val="20"/>
                          <w:szCs w:val="20"/>
                          <w:lang w:eastAsia="ja-JP"/>
                        </w:rPr>
                        <w:t>" -</w:t>
                      </w:r>
                      <w:proofErr w:type="spellStart"/>
                      <w:r w:rsidRPr="00885C03">
                        <w:rPr>
                          <w:rFonts w:ascii="Consolas" w:hAnsi="Consolas" w:cs="Consolas"/>
                          <w:color w:val="FFFFFF" w:themeColor="background1"/>
                          <w:sz w:val="20"/>
                          <w:szCs w:val="20"/>
                          <w:lang w:eastAsia="ja-JP"/>
                        </w:rPr>
                        <w:t>ss</w:t>
                      </w:r>
                      <w:proofErr w:type="spellEnd"/>
                      <w:r w:rsidRPr="00885C03">
                        <w:rPr>
                          <w:rFonts w:ascii="Consolas" w:hAnsi="Consolas" w:cs="Consolas"/>
                          <w:color w:val="FFFFFF" w:themeColor="background1"/>
                          <w:sz w:val="20"/>
                          <w:szCs w:val="20"/>
                          <w:lang w:eastAsia="ja-JP"/>
                        </w:rPr>
                        <w:t xml:space="preserve"> my -</w:t>
                      </w:r>
                      <w:proofErr w:type="spellStart"/>
                      <w:r w:rsidRPr="00885C03">
                        <w:rPr>
                          <w:rFonts w:ascii="Consolas" w:hAnsi="Consolas" w:cs="Consolas"/>
                          <w:color w:val="FFFFFF" w:themeColor="background1"/>
                          <w:sz w:val="20"/>
                          <w:szCs w:val="20"/>
                          <w:lang w:eastAsia="ja-JP"/>
                        </w:rPr>
                        <w:t>sr</w:t>
                      </w:r>
                      <w:proofErr w:type="spellEnd"/>
                      <w:r w:rsidRPr="00885C03">
                        <w:rPr>
                          <w:rFonts w:ascii="Consolas" w:hAnsi="Consolas" w:cs="Consolas"/>
                          <w:color w:val="FFFFFF" w:themeColor="background1"/>
                          <w:sz w:val="20"/>
                          <w:szCs w:val="20"/>
                          <w:lang w:eastAsia="ja-JP"/>
                        </w:rPr>
                        <w:t xml:space="preserve"> </w:t>
                      </w:r>
                      <w:proofErr w:type="spellStart"/>
                      <w:r w:rsidRPr="00885C03">
                        <w:rPr>
                          <w:rFonts w:ascii="Consolas" w:hAnsi="Consolas" w:cs="Consolas"/>
                          <w:color w:val="FFFFFF" w:themeColor="background1"/>
                          <w:sz w:val="20"/>
                          <w:szCs w:val="20"/>
                          <w:lang w:eastAsia="ja-JP"/>
                        </w:rPr>
                        <w:t>CurrentUser</w:t>
                      </w:r>
                      <w:proofErr w:type="spellEnd"/>
                      <w:r w:rsidRPr="00885C03">
                        <w:rPr>
                          <w:rFonts w:ascii="Consolas" w:hAnsi="Consolas" w:cs="Consolas"/>
                          <w:color w:val="FFFFFF" w:themeColor="background1"/>
                          <w:sz w:val="20"/>
                          <w:szCs w:val="20"/>
                          <w:lang w:eastAsia="ja-JP"/>
                        </w:rPr>
                        <w:t xml:space="preserve"> -sky exchange -</w:t>
                      </w:r>
                      <w:proofErr w:type="spellStart"/>
                      <w:r w:rsidRPr="00885C03">
                        <w:rPr>
                          <w:rFonts w:ascii="Consolas" w:hAnsi="Consolas" w:cs="Consolas"/>
                          <w:color w:val="FFFFFF" w:themeColor="background1"/>
                          <w:sz w:val="20"/>
                          <w:szCs w:val="20"/>
                          <w:lang w:eastAsia="ja-JP"/>
                        </w:rPr>
                        <w:t>sp</w:t>
                      </w:r>
                      <w:proofErr w:type="spellEnd"/>
                      <w:r w:rsidRPr="00885C03">
                        <w:rPr>
                          <w:rFonts w:ascii="Consolas" w:hAnsi="Consolas" w:cs="Consolas"/>
                          <w:color w:val="FFFFFF" w:themeColor="background1"/>
                          <w:sz w:val="20"/>
                          <w:szCs w:val="20"/>
                          <w:lang w:eastAsia="ja-JP"/>
                        </w:rPr>
                        <w:t xml:space="preserve"> "Microsoft RSA </w:t>
                      </w:r>
                      <w:proofErr w:type="spellStart"/>
                      <w:r w:rsidRPr="00885C03">
                        <w:rPr>
                          <w:rFonts w:ascii="Consolas" w:hAnsi="Consolas" w:cs="Consolas"/>
                          <w:color w:val="FFFFFF" w:themeColor="background1"/>
                          <w:sz w:val="20"/>
                          <w:szCs w:val="20"/>
                          <w:lang w:eastAsia="ja-JP"/>
                        </w:rPr>
                        <w:t>SChannel</w:t>
                      </w:r>
                      <w:proofErr w:type="spellEnd"/>
                      <w:r w:rsidRPr="00885C03">
                        <w:rPr>
                          <w:rFonts w:ascii="Consolas" w:hAnsi="Consolas" w:cs="Consolas"/>
                          <w:color w:val="FFFFFF" w:themeColor="background1"/>
                          <w:sz w:val="20"/>
                          <w:szCs w:val="20"/>
                          <w:lang w:eastAsia="ja-JP"/>
                        </w:rPr>
                        <w:t xml:space="preserve"> Cryptographic Provider" -</w:t>
                      </w:r>
                      <w:proofErr w:type="spellStart"/>
                      <w:r w:rsidRPr="00885C03">
                        <w:rPr>
                          <w:rFonts w:ascii="Consolas" w:hAnsi="Consolas" w:cs="Consolas"/>
                          <w:color w:val="FFFFFF" w:themeColor="background1"/>
                          <w:sz w:val="20"/>
                          <w:szCs w:val="20"/>
                          <w:lang w:eastAsia="ja-JP"/>
                        </w:rPr>
                        <w:t>sy</w:t>
                      </w:r>
                      <w:proofErr w:type="spellEnd"/>
                      <w:r w:rsidRPr="00885C03">
                        <w:rPr>
                          <w:rFonts w:ascii="Consolas" w:hAnsi="Consolas" w:cs="Consolas"/>
                          <w:color w:val="FFFFFF" w:themeColor="background1"/>
                          <w:sz w:val="20"/>
                          <w:szCs w:val="20"/>
                          <w:lang w:eastAsia="ja-JP"/>
                        </w:rPr>
                        <w:t xml:space="preserve"> 12 BradTestClientKey.cer</w:t>
                      </w:r>
                    </w:p>
                  </w:txbxContent>
                </v:textbox>
                <w10:wrap type="square"/>
              </v:shape>
            </w:pict>
          </mc:Fallback>
        </mc:AlternateContent>
      </w:r>
      <w:r w:rsidR="00885C03">
        <w:t>Step 2: Create client certificate</w:t>
      </w:r>
      <w:bookmarkEnd w:id="6"/>
    </w:p>
    <w:p w:rsidR="00885C03" w:rsidRDefault="0013643B" w:rsidP="0013643B">
      <w:pPr>
        <w:pStyle w:val="Heading2"/>
      </w:pPr>
      <w:bookmarkStart w:id="7" w:name="_Toc369879451"/>
      <w:r>
        <w:t xml:space="preserve">Step 3: </w:t>
      </w:r>
      <w:r w:rsidR="00795425">
        <w:t>Operation Contract</w:t>
      </w:r>
      <w:bookmarkEnd w:id="7"/>
    </w:p>
    <w:p w:rsidR="00795425" w:rsidRDefault="00795425" w:rsidP="007954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2B91AF"/>
          <w:sz w:val="19"/>
          <w:szCs w:val="19"/>
        </w:rPr>
        <w:t>ServiceContract</w:t>
      </w:r>
      <w:r>
        <w:rPr>
          <w:rFonts w:ascii="Consolas" w:hAnsi="Consolas" w:cs="Consolas"/>
          <w:sz w:val="19"/>
          <w:szCs w:val="19"/>
        </w:rPr>
        <w:t xml:space="preserve">(Namespace = </w:t>
      </w:r>
      <w:r w:rsidR="00EC6951">
        <w:rPr>
          <w:rFonts w:ascii="Consolas" w:hAnsi="Consolas" w:cs="Consolas"/>
          <w:sz w:val="19"/>
          <w:szCs w:val="19"/>
        </w:rPr>
        <w:t>“</w:t>
      </w:r>
      <w:r>
        <w:rPr>
          <w:rFonts w:ascii="Consolas" w:hAnsi="Consolas" w:cs="Consolas"/>
          <w:color w:val="A31515"/>
          <w:sz w:val="19"/>
          <w:szCs w:val="19"/>
        </w:rPr>
        <w:t>http://test.com/play"</w:t>
      </w:r>
      <w:r>
        <w:rPr>
          <w:rFonts w:ascii="Consolas" w:hAnsi="Consolas" w:cs="Consolas"/>
          <w:sz w:val="19"/>
          <w:szCs w:val="19"/>
        </w:rPr>
        <w:t>,</w:t>
      </w:r>
      <w:r w:rsidR="00EC6951">
        <w:rPr>
          <w:rFonts w:ascii="Consolas" w:hAnsi="Consolas" w:cs="Consolas"/>
          <w:sz w:val="19"/>
          <w:szCs w:val="19"/>
        </w:rPr>
        <w:t xml:space="preserve"> </w:t>
      </w:r>
      <w:r w:rsidRPr="00EC6951">
        <w:rPr>
          <w:rFonts w:ascii="Consolas" w:hAnsi="Consolas" w:cs="Consolas"/>
          <w:sz w:val="19"/>
          <w:szCs w:val="19"/>
          <w:highlight w:val="yellow"/>
        </w:rPr>
        <w:t>ProtectionLevel=</w:t>
      </w:r>
      <w:r w:rsidRPr="00EC6951">
        <w:rPr>
          <w:rFonts w:ascii="Consolas" w:hAnsi="Consolas" w:cs="Consolas"/>
          <w:color w:val="2B91AF"/>
          <w:sz w:val="19"/>
          <w:szCs w:val="19"/>
          <w:highlight w:val="yellow"/>
        </w:rPr>
        <w:t>ProtectionLevel</w:t>
      </w:r>
      <w:r w:rsidRPr="00EC6951">
        <w:rPr>
          <w:rFonts w:ascii="Consolas" w:hAnsi="Consolas" w:cs="Consolas"/>
          <w:sz w:val="19"/>
          <w:szCs w:val="19"/>
          <w:highlight w:val="yellow"/>
        </w:rPr>
        <w:t>.Sign</w:t>
      </w:r>
      <w:r>
        <w:rPr>
          <w:rFonts w:ascii="Consolas" w:hAnsi="Consolas" w:cs="Consolas"/>
          <w:sz w:val="19"/>
          <w:szCs w:val="19"/>
        </w:rPr>
        <w:t>)]</w:t>
      </w:r>
    </w:p>
    <w:p w:rsidR="00795425" w:rsidRDefault="00795425" w:rsidP="007954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ISer</w:t>
      </w:r>
    </w:p>
    <w:p w:rsidR="00EC6951" w:rsidRDefault="00795425" w:rsidP="007954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C6951" w:rsidRDefault="00EC6951" w:rsidP="00EC69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2B91AF"/>
          <w:sz w:val="19"/>
          <w:szCs w:val="19"/>
        </w:rPr>
        <w:t>OperationContract</w:t>
      </w:r>
      <w:r>
        <w:rPr>
          <w:rFonts w:ascii="Consolas" w:hAnsi="Consolas" w:cs="Consolas"/>
          <w:sz w:val="19"/>
          <w:szCs w:val="19"/>
        </w:rPr>
        <w:t>]</w:t>
      </w:r>
    </w:p>
    <w:p w:rsidR="00EC6951" w:rsidRDefault="00EC6951" w:rsidP="007954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DoSomething(</w:t>
      </w:r>
      <w:r>
        <w:rPr>
          <w:rFonts w:ascii="Consolas" w:hAnsi="Consolas" w:cs="Consolas"/>
          <w:color w:val="0000FF"/>
          <w:sz w:val="19"/>
          <w:szCs w:val="19"/>
        </w:rPr>
        <w:t>string</w:t>
      </w:r>
      <w:r>
        <w:rPr>
          <w:rFonts w:ascii="Consolas" w:hAnsi="Consolas" w:cs="Consolas"/>
          <w:sz w:val="19"/>
          <w:szCs w:val="19"/>
        </w:rPr>
        <w:t xml:space="preserve"> wow);</w:t>
      </w:r>
    </w:p>
    <w:p w:rsidR="00795425" w:rsidRDefault="00EC6951" w:rsidP="007954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C50B9" w:rsidRDefault="002C50B9" w:rsidP="002C50B9">
      <w:pPr>
        <w:pStyle w:val="Heading2"/>
      </w:pPr>
      <w:bookmarkStart w:id="8" w:name="_Toc369879452"/>
      <w:r>
        <w:t xml:space="preserve">Step 4: </w:t>
      </w:r>
      <w:r w:rsidR="002A2A10">
        <w:t>Injection of the Symmetric Binding Element</w:t>
      </w:r>
      <w:bookmarkEnd w:id="8"/>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System.ServiceModel;</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System.ServiceModel.Channels;</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System.ServiceModel.Dispatcher;</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System.ServiceModel.Description;</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System.ServiceModel.Security;</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System.ServiceModel.Security.Tokens;</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System.ServiceModel.Configuration;</w:t>
      </w:r>
    </w:p>
    <w:p w:rsidR="00666F25" w:rsidRDefault="00666F25" w:rsidP="00666F25">
      <w:pPr>
        <w:autoSpaceDE w:val="0"/>
        <w:autoSpaceDN w:val="0"/>
        <w:adjustRightInd w:val="0"/>
        <w:spacing w:after="0" w:line="240" w:lineRule="auto"/>
        <w:rPr>
          <w:rFonts w:ascii="Consolas" w:hAnsi="Consolas" w:cs="Consolas"/>
          <w:sz w:val="19"/>
          <w:szCs w:val="19"/>
        </w:rPr>
      </w:pP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MySecurityBE</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AsymetricSecurityBE</w:t>
      </w:r>
      <w:r>
        <w:rPr>
          <w:rFonts w:ascii="Consolas" w:hAnsi="Consolas" w:cs="Consolas"/>
          <w:sz w:val="19"/>
          <w:szCs w:val="19"/>
        </w:rPr>
        <w:t xml:space="preserve"> : </w:t>
      </w:r>
      <w:r>
        <w:rPr>
          <w:rFonts w:ascii="Consolas" w:hAnsi="Consolas" w:cs="Consolas"/>
          <w:color w:val="2B91AF"/>
          <w:sz w:val="19"/>
          <w:szCs w:val="19"/>
        </w:rPr>
        <w:t>BindingElement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AsymmetricSecurityBindingElement</w:t>
      </w:r>
      <w:r>
        <w:rPr>
          <w:rFonts w:ascii="Consolas" w:hAnsi="Consolas" w:cs="Consolas"/>
          <w:sz w:val="19"/>
          <w:szCs w:val="19"/>
        </w:rPr>
        <w:t xml:space="preserve"> m_asymSecBE;</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AsymetricSecurityBE()</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MessageSecurityVersion</w:t>
      </w:r>
      <w:r>
        <w:rPr>
          <w:rFonts w:ascii="Consolas" w:hAnsi="Consolas" w:cs="Consolas"/>
          <w:sz w:val="19"/>
          <w:szCs w:val="19"/>
        </w:rPr>
        <w:t xml:space="preserve"> securityVersion = </w:t>
      </w:r>
      <w:r>
        <w:rPr>
          <w:rFonts w:ascii="Consolas" w:hAnsi="Consolas" w:cs="Consolas"/>
          <w:color w:val="2B91AF"/>
          <w:sz w:val="19"/>
          <w:szCs w:val="19"/>
        </w:rPr>
        <w:t>MessageSecurityVersion</w:t>
      </w:r>
      <w:r>
        <w:rPr>
          <w:rFonts w:ascii="Consolas" w:hAnsi="Consolas" w:cs="Consolas"/>
          <w:sz w:val="19"/>
          <w:szCs w:val="19"/>
        </w:rPr>
        <w:t>.WSSecurity10WSTrustFebruary2005WSSecureConversationFebruary2005WSSecurityPolicy11BasicSecurityProfile10;</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SecurityBindingElement</w:t>
      </w:r>
      <w:r>
        <w:rPr>
          <w:rFonts w:ascii="Consolas" w:hAnsi="Consolas" w:cs="Consolas"/>
          <w:sz w:val="19"/>
          <w:szCs w:val="19"/>
        </w:rPr>
        <w:t xml:space="preserve"> securityBE = </w:t>
      </w:r>
      <w:r>
        <w:rPr>
          <w:rFonts w:ascii="Consolas" w:hAnsi="Consolas" w:cs="Consolas"/>
          <w:color w:val="2B91AF"/>
          <w:sz w:val="19"/>
          <w:szCs w:val="19"/>
        </w:rPr>
        <w:t>SecurityBindingElement</w:t>
      </w:r>
      <w:r>
        <w:rPr>
          <w:rFonts w:ascii="Consolas" w:hAnsi="Consolas" w:cs="Consolas"/>
          <w:sz w:val="19"/>
          <w:szCs w:val="19"/>
        </w:rPr>
        <w:t xml:space="preserve">.CreateMutualCertificateBindingElement(securityVersion, </w:t>
      </w:r>
      <w:r>
        <w:rPr>
          <w:rFonts w:ascii="Consolas" w:hAnsi="Consolas" w:cs="Consolas"/>
          <w:color w:val="0000FF"/>
          <w:sz w:val="19"/>
          <w:szCs w:val="19"/>
        </w:rPr>
        <w:t>true</w:t>
      </w:r>
      <w:r>
        <w:rPr>
          <w:rFonts w:ascii="Consolas" w:hAnsi="Consolas" w:cs="Consolas"/>
          <w:sz w:val="19"/>
          <w:szCs w:val="19"/>
        </w:rPr>
        <w: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securityBE.IncludeTimestamp = </w:t>
      </w:r>
      <w:r>
        <w:rPr>
          <w:rFonts w:ascii="Consolas" w:hAnsi="Consolas" w:cs="Consolas"/>
          <w:color w:val="0000FF"/>
          <w:sz w:val="19"/>
          <w:szCs w:val="19"/>
        </w:rPr>
        <w:t>true</w:t>
      </w:r>
      <w:r>
        <w:rPr>
          <w:rFonts w:ascii="Consolas" w:hAnsi="Consolas" w:cs="Consolas"/>
          <w:sz w:val="19"/>
          <w:szCs w:val="19"/>
        </w:rPr>
        <w: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securityBE.SetKeyDerivation(</w:t>
      </w:r>
      <w:r>
        <w:rPr>
          <w:rFonts w:ascii="Consolas" w:hAnsi="Consolas" w:cs="Consolas"/>
          <w:color w:val="0000FF"/>
          <w:sz w:val="19"/>
          <w:szCs w:val="19"/>
        </w:rPr>
        <w:t>false</w:t>
      </w:r>
      <w:r>
        <w:rPr>
          <w:rFonts w:ascii="Consolas" w:hAnsi="Consolas" w:cs="Consolas"/>
          <w:sz w:val="19"/>
          <w:szCs w:val="19"/>
        </w:rPr>
        <w: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securityBE.SecurityHeaderLayout = </w:t>
      </w:r>
      <w:r>
        <w:rPr>
          <w:rFonts w:ascii="Consolas" w:hAnsi="Consolas" w:cs="Consolas"/>
          <w:color w:val="2B91AF"/>
          <w:sz w:val="19"/>
          <w:szCs w:val="19"/>
        </w:rPr>
        <w:t>SecurityHeaderLayout</w:t>
      </w:r>
      <w:r>
        <w:rPr>
          <w:rFonts w:ascii="Consolas" w:hAnsi="Consolas" w:cs="Consolas"/>
          <w:sz w:val="19"/>
          <w:szCs w:val="19"/>
        </w:rPr>
        <w:t>.Lax;</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securityBE.EnableUnsecuredResponse = </w:t>
      </w:r>
      <w:r>
        <w:rPr>
          <w:rFonts w:ascii="Consolas" w:hAnsi="Consolas" w:cs="Consolas"/>
          <w:color w:val="0000FF"/>
          <w:sz w:val="19"/>
          <w:szCs w:val="19"/>
        </w:rPr>
        <w:t>true</w:t>
      </w:r>
      <w:r>
        <w:rPr>
          <w:rFonts w:ascii="Consolas" w:hAnsi="Consolas" w:cs="Consolas"/>
          <w:sz w:val="19"/>
          <w:szCs w:val="19"/>
        </w:rPr>
        <w: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m_asymSecBE = securityBE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AsymmetricSecurityBindingElement</w:t>
      </w:r>
      <w:r>
        <w:rPr>
          <w:rFonts w:ascii="Consolas" w:hAnsi="Consolas" w:cs="Consolas"/>
          <w:sz w:val="19"/>
          <w:szCs w:val="19"/>
        </w:rPr>
        <w: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AsymetricSecurityBE(</w:t>
      </w:r>
      <w:r>
        <w:rPr>
          <w:rFonts w:ascii="Consolas" w:hAnsi="Consolas" w:cs="Consolas"/>
          <w:color w:val="2B91AF"/>
          <w:sz w:val="19"/>
          <w:szCs w:val="19"/>
        </w:rPr>
        <w:t>AsymetricSecurityBE</w:t>
      </w:r>
      <w:r>
        <w:rPr>
          <w:rFonts w:ascii="Consolas" w:hAnsi="Consolas" w:cs="Consolas"/>
          <w:sz w:val="19"/>
          <w:szCs w:val="19"/>
        </w:rPr>
        <w:t xml:space="preserve"> other)</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m_asymSecBE = other.m_asymSecBE;</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2B91AF"/>
          <w:sz w:val="19"/>
          <w:szCs w:val="19"/>
        </w:rPr>
        <w:t>IChannelListener</w:t>
      </w:r>
      <w:r>
        <w:rPr>
          <w:rFonts w:ascii="Consolas" w:hAnsi="Consolas" w:cs="Consolas"/>
          <w:sz w:val="19"/>
          <w:szCs w:val="19"/>
        </w:rPr>
        <w:t>&lt;TChannel&gt; BuildChannelListener&lt;TChannel&gt;(</w:t>
      </w:r>
      <w:r>
        <w:rPr>
          <w:rFonts w:ascii="Consolas" w:hAnsi="Consolas" w:cs="Consolas"/>
          <w:color w:val="2B91AF"/>
          <w:sz w:val="19"/>
          <w:szCs w:val="19"/>
        </w:rPr>
        <w:t>BindingContext</w:t>
      </w:r>
      <w:r>
        <w:rPr>
          <w:rFonts w:ascii="Consolas" w:hAnsi="Consolas" w:cs="Consolas"/>
          <w:sz w:val="19"/>
          <w:szCs w:val="19"/>
        </w:rPr>
        <w:t xml:space="preserve"> context)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m_asymSecBE.BuildChannelListener&lt;TChannel&gt;(context);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2B91AF"/>
          <w:sz w:val="19"/>
          <w:szCs w:val="19"/>
        </w:rPr>
        <w:t>IChannelFactory</w:t>
      </w:r>
      <w:r>
        <w:rPr>
          <w:rFonts w:ascii="Consolas" w:hAnsi="Consolas" w:cs="Consolas"/>
          <w:sz w:val="19"/>
          <w:szCs w:val="19"/>
        </w:rPr>
        <w:t>&lt;TChannel&gt; BuildChannelFactory&lt;TChannel&gt;(</w:t>
      </w:r>
      <w:r>
        <w:rPr>
          <w:rFonts w:ascii="Consolas" w:hAnsi="Consolas" w:cs="Consolas"/>
          <w:color w:val="2B91AF"/>
          <w:sz w:val="19"/>
          <w:szCs w:val="19"/>
        </w:rPr>
        <w:t>BindingContext</w:t>
      </w:r>
      <w:r>
        <w:rPr>
          <w:rFonts w:ascii="Consolas" w:hAnsi="Consolas" w:cs="Consolas"/>
          <w:sz w:val="19"/>
          <w:szCs w:val="19"/>
        </w:rPr>
        <w:t xml:space="preserve"> context)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m_asymSecBE.BuildChannelFactory&lt;TChannel&gt;(context);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2B91AF"/>
          <w:sz w:val="19"/>
          <w:szCs w:val="19"/>
        </w:rPr>
        <w:t>BindingElement</w:t>
      </w:r>
      <w:r>
        <w:rPr>
          <w:rFonts w:ascii="Consolas" w:hAnsi="Consolas" w:cs="Consolas"/>
          <w:sz w:val="19"/>
          <w:szCs w:val="19"/>
        </w:rPr>
        <w:t xml:space="preserve"> Clone()</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AsymetricSecurityBE</w:t>
      </w:r>
      <w:r>
        <w:rPr>
          <w:rFonts w:ascii="Consolas" w:hAnsi="Consolas" w:cs="Consolas"/>
          <w:sz w:val="19"/>
          <w:szCs w:val="19"/>
        </w:rPr>
        <w:t xml:space="preserve"> ret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AsymetricSecurityBE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T GetProperty&lt;T&gt;(</w:t>
      </w:r>
      <w:r>
        <w:rPr>
          <w:rFonts w:ascii="Consolas" w:hAnsi="Consolas" w:cs="Consolas"/>
          <w:color w:val="2B91AF"/>
          <w:sz w:val="19"/>
          <w:szCs w:val="19"/>
        </w:rPr>
        <w:t>BindingContext</w:t>
      </w:r>
      <w:r>
        <w:rPr>
          <w:rFonts w:ascii="Consolas" w:hAnsi="Consolas" w:cs="Consolas"/>
          <w:sz w:val="19"/>
          <w:szCs w:val="19"/>
        </w:rPr>
        <w:t xml:space="preserve"> context)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m_asymSecBE.GetProperty&lt;T&gt;(context);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AsymetricSecurityBEExtentionElement</w:t>
      </w:r>
      <w:r>
        <w:rPr>
          <w:rFonts w:ascii="Consolas" w:hAnsi="Consolas" w:cs="Consolas"/>
          <w:sz w:val="19"/>
          <w:szCs w:val="19"/>
        </w:rPr>
        <w:t xml:space="preserve"> : </w:t>
      </w:r>
      <w:r>
        <w:rPr>
          <w:rFonts w:ascii="Consolas" w:hAnsi="Consolas" w:cs="Consolas"/>
          <w:color w:val="2B91AF"/>
          <w:sz w:val="19"/>
          <w:szCs w:val="19"/>
        </w:rPr>
        <w:t>BindingElementExtensionElement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2B91AF"/>
          <w:sz w:val="19"/>
          <w:szCs w:val="19"/>
        </w:rPr>
        <w:t>Type</w:t>
      </w:r>
      <w:r>
        <w:rPr>
          <w:rFonts w:ascii="Consolas" w:hAnsi="Consolas" w:cs="Consolas"/>
          <w:sz w:val="19"/>
          <w:szCs w:val="19"/>
        </w:rPr>
        <w:t xml:space="preserve"> BindingElementType</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AsymetricSecurityBE</w:t>
      </w:r>
      <w:r>
        <w:rPr>
          <w:rFonts w:ascii="Consolas" w:hAnsi="Consolas" w:cs="Consolas"/>
          <w:sz w:val="19"/>
          <w:szCs w:val="19"/>
        </w:rPr>
        <w:t>);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2B91AF"/>
          <w:sz w:val="19"/>
          <w:szCs w:val="19"/>
        </w:rPr>
        <w:t>BindingElement</w:t>
      </w:r>
      <w:r>
        <w:rPr>
          <w:rFonts w:ascii="Consolas" w:hAnsi="Consolas" w:cs="Consolas"/>
          <w:sz w:val="19"/>
          <w:szCs w:val="19"/>
        </w:rPr>
        <w:t xml:space="preserve"> CreateBindingElement()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AsymetricSecurityBE</w:t>
      </w:r>
      <w:r>
        <w:rPr>
          <w:rFonts w:ascii="Consolas" w:hAnsi="Consolas" w:cs="Consolas"/>
          <w:sz w:val="19"/>
          <w:szCs w:val="19"/>
        </w:rPr>
        <w:t>();</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66F25" w:rsidRDefault="00666F25" w:rsidP="00666F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66F25" w:rsidRDefault="00666F25" w:rsidP="00666F25">
      <w:pPr>
        <w:autoSpaceDE w:val="0"/>
        <w:autoSpaceDN w:val="0"/>
        <w:adjustRightInd w:val="0"/>
        <w:spacing w:after="0" w:line="240" w:lineRule="auto"/>
        <w:rPr>
          <w:rFonts w:ascii="Consolas" w:hAnsi="Consolas" w:cs="Consolas"/>
          <w:sz w:val="19"/>
          <w:szCs w:val="19"/>
        </w:rPr>
      </w:pPr>
    </w:p>
    <w:p w:rsidR="0022295E" w:rsidRDefault="0022295E" w:rsidP="0022295E">
      <w:pPr>
        <w:pStyle w:val="Heading2"/>
      </w:pPr>
      <w:bookmarkStart w:id="9" w:name="_Toc369879453"/>
      <w:r>
        <w:t>Step 5: Service Configuration including the diagnostics</w:t>
      </w:r>
      <w:bookmarkEnd w:id="9"/>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A31515"/>
          <w:sz w:val="19"/>
          <w:szCs w:val="19"/>
        </w:rPr>
        <w:t>configuration</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system.serviceModel</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extensions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bindingElementExtensions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MySecurityBindingElement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MySecurityBE.AsymetricSecurityBEExtentionElement, MySecurityBE, Version=1.0.0.0, Culture=neutral, PublicKeyToken=null</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bindingElementExtensions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extensions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customBinding</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MyCoolBinding</w:t>
      </w:r>
      <w:r>
        <w:rPr>
          <w:rFonts w:ascii="Consolas" w:hAnsi="Consolas" w:cs="Consolas"/>
          <w:sz w:val="19"/>
          <w:szCs w:val="19"/>
        </w:rPr>
        <w: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MySecurityBindingElement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textMessageEncoding</w:t>
      </w:r>
      <w:r>
        <w:rPr>
          <w:rFonts w:ascii="Consolas" w:hAnsi="Consolas" w:cs="Consolas"/>
          <w:color w:val="0000FF"/>
          <w:sz w:val="19"/>
          <w:szCs w:val="19"/>
        </w:rPr>
        <w:t xml:space="preserve"> </w:t>
      </w:r>
      <w:r>
        <w:rPr>
          <w:rFonts w:ascii="Consolas" w:hAnsi="Consolas" w:cs="Consolas"/>
          <w:color w:val="FF0000"/>
          <w:sz w:val="19"/>
          <w:szCs w:val="19"/>
        </w:rPr>
        <w:t>messageVersion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Soap11</w:t>
      </w:r>
      <w:r>
        <w:rPr>
          <w:rFonts w:ascii="Consolas" w:hAnsi="Consolas" w:cs="Consolas"/>
          <w:sz w:val="19"/>
          <w:szCs w:val="19"/>
        </w:rPr>
        <w: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httpTransport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customBinding</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w:t>
      </w:r>
      <w:r>
        <w:rPr>
          <w:rFonts w:ascii="Consolas" w:hAnsi="Consolas" w:cs="Consolas"/>
          <w:color w:val="0000FF"/>
          <w:sz w:val="19"/>
          <w:szCs w:val="19"/>
        </w:rPr>
        <w:t xml:space="preserve"> </w:t>
      </w:r>
      <w:r>
        <w:rPr>
          <w:rFonts w:ascii="Consolas" w:hAnsi="Consolas" w:cs="Consolas"/>
          <w:color w:val="FF0000"/>
          <w:sz w:val="19"/>
          <w:szCs w:val="19"/>
        </w:rPr>
        <w:t>behaviorConfiguration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ServBeh</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Service.MyImpl</w:t>
      </w:r>
      <w:r>
        <w:rPr>
          <w:rFonts w:ascii="Consolas" w:hAnsi="Consolas" w:cs="Consolas"/>
          <w:sz w:val="19"/>
          <w:szCs w:val="19"/>
        </w:rPr>
        <w: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host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baseAddresses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baseAddress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http://localhost:8000</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baseAddresses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host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w:t>
      </w:r>
      <w:r>
        <w:rPr>
          <w:rFonts w:ascii="Consolas" w:hAnsi="Consolas" w:cs="Consolas"/>
          <w:color w:val="0000FF"/>
          <w:sz w:val="19"/>
          <w:szCs w:val="19"/>
        </w:rPr>
        <w:t xml:space="preserve"> </w:t>
      </w:r>
      <w:r>
        <w:rPr>
          <w:rFonts w:ascii="Consolas" w:hAnsi="Consolas" w:cs="Consolas"/>
          <w:color w:val="FF0000"/>
          <w:sz w:val="19"/>
          <w:szCs w:val="19"/>
        </w:rPr>
        <w:t>address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MyCoolEndpoint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binding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customBinding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bindingConfiguration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MyCoolBinding</w:t>
      </w:r>
      <w:r>
        <w:rPr>
          <w:rFonts w:ascii="Consolas" w:hAnsi="Consolas" w:cs="Consolas"/>
          <w:sz w:val="19"/>
          <w:szCs w:val="19"/>
        </w:rPr>
        <w: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MyCoolEndpoint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contract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Service.ISer</w:t>
      </w:r>
      <w:r>
        <w:rPr>
          <w:rFonts w:ascii="Consolas" w:hAnsi="Consolas" w:cs="Consolas"/>
          <w:sz w:val="19"/>
          <w:szCs w:val="19"/>
        </w:rPr>
        <w: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MetadataHttp</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address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mex</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binding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mexHttpBinding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contract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IMetadataExchange</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behaviors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serviceBehaviors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behavior</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ServBeh</w:t>
      </w:r>
      <w:r>
        <w:rPr>
          <w:rFonts w:ascii="Consolas" w:hAnsi="Consolas" w:cs="Consolas"/>
          <w:sz w:val="19"/>
          <w:szCs w:val="19"/>
        </w:rPr>
        <w: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serviceMetadata</w:t>
      </w:r>
      <w:r>
        <w:rPr>
          <w:rFonts w:ascii="Consolas" w:hAnsi="Consolas" w:cs="Consolas"/>
          <w:color w:val="0000FF"/>
          <w:sz w:val="19"/>
          <w:szCs w:val="19"/>
        </w:rPr>
        <w:t xml:space="preserve"> </w:t>
      </w:r>
      <w:r>
        <w:rPr>
          <w:rFonts w:ascii="Consolas" w:hAnsi="Consolas" w:cs="Consolas"/>
          <w:color w:val="FF0000"/>
          <w:sz w:val="19"/>
          <w:szCs w:val="19"/>
        </w:rPr>
        <w:t>httpGetEnabled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serviceDebug</w:t>
      </w:r>
      <w:r>
        <w:rPr>
          <w:rFonts w:ascii="Consolas" w:hAnsi="Consolas" w:cs="Consolas"/>
          <w:color w:val="0000FF"/>
          <w:sz w:val="19"/>
          <w:szCs w:val="19"/>
        </w:rPr>
        <w:t xml:space="preserve"> </w:t>
      </w:r>
      <w:r>
        <w:rPr>
          <w:rFonts w:ascii="Consolas" w:hAnsi="Consolas" w:cs="Consolas"/>
          <w:color w:val="FF0000"/>
          <w:sz w:val="19"/>
          <w:szCs w:val="19"/>
        </w:rPr>
        <w:t>includeExceptionDetailInFaults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serviceCredentials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clientCertificate</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authentication</w:t>
      </w:r>
      <w:r>
        <w:rPr>
          <w:rFonts w:ascii="Consolas" w:hAnsi="Consolas" w:cs="Consolas"/>
          <w:color w:val="0000FF"/>
          <w:sz w:val="19"/>
          <w:szCs w:val="19"/>
        </w:rPr>
        <w:t xml:space="preserve"> </w:t>
      </w:r>
      <w:r>
        <w:rPr>
          <w:rFonts w:ascii="Consolas" w:hAnsi="Consolas" w:cs="Consolas"/>
          <w:color w:val="FF0000"/>
          <w:sz w:val="19"/>
          <w:szCs w:val="19"/>
        </w:rPr>
        <w:t>certificateValidationMode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None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revocationMode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NoCheck</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clientCertificate</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serviceCertificate</w:t>
      </w:r>
      <w:r>
        <w:rPr>
          <w:rFonts w:ascii="Consolas" w:hAnsi="Consolas" w:cs="Consolas"/>
          <w:color w:val="0000FF"/>
          <w:sz w:val="19"/>
          <w:szCs w:val="19"/>
        </w:rPr>
        <w:t xml:space="preserve"> </w:t>
      </w:r>
      <w:r>
        <w:rPr>
          <w:rFonts w:ascii="Consolas" w:hAnsi="Consolas" w:cs="Consolas"/>
          <w:color w:val="FF0000"/>
          <w:sz w:val="19"/>
          <w:szCs w:val="19"/>
        </w:rPr>
        <w:t>storeLocation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LocalMachine</w:t>
      </w:r>
      <w:r>
        <w:rPr>
          <w:rFonts w:ascii="Consolas" w:hAnsi="Consolas" w:cs="Consolas"/>
          <w:sz w:val="19"/>
          <w:szCs w:val="19"/>
        </w:rPr>
        <w: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storeName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w:t>
      </w:r>
      <w:r>
        <w:rPr>
          <w:rFonts w:ascii="Consolas" w:hAnsi="Consolas" w:cs="Consolas"/>
          <w:sz w:val="19"/>
          <w:szCs w:val="19"/>
        </w:rPr>
        <w: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x509FindType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FindBySubjectName</w:t>
      </w:r>
      <w:r>
        <w:rPr>
          <w:rFonts w:ascii="Consolas" w:hAnsi="Consolas" w:cs="Consolas"/>
          <w:sz w:val="19"/>
          <w:szCs w:val="19"/>
        </w:rPr>
        <w: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findValue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LocalhostTestKey</w:t>
      </w:r>
      <w:r>
        <w:rPr>
          <w:rFonts w:ascii="Consolas" w:hAnsi="Consolas" w:cs="Consolas"/>
          <w:sz w:val="19"/>
          <w:szCs w:val="19"/>
        </w:rPr>
        <w: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issuedTokenAuthentication</w:t>
      </w:r>
      <w:r>
        <w:rPr>
          <w:rFonts w:ascii="Consolas" w:hAnsi="Consolas" w:cs="Consolas"/>
          <w:color w:val="0000FF"/>
          <w:sz w:val="19"/>
          <w:szCs w:val="19"/>
        </w:rPr>
        <w:t xml:space="preserve"> </w:t>
      </w:r>
      <w:r>
        <w:rPr>
          <w:rFonts w:ascii="Consolas" w:hAnsi="Consolas" w:cs="Consolas"/>
          <w:color w:val="FF0000"/>
          <w:sz w:val="19"/>
          <w:szCs w:val="19"/>
        </w:rPr>
        <w:t>certificateValidationMode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PeerOrChainTrust</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serviceCredentials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behavior</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serviceBehaviors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behaviors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diagnostics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messageLogging</w:t>
      </w:r>
      <w:r>
        <w:rPr>
          <w:rFonts w:ascii="Consolas" w:hAnsi="Consolas" w:cs="Consolas"/>
          <w:color w:val="0000FF"/>
          <w:sz w:val="19"/>
          <w:szCs w:val="19"/>
        </w:rPr>
        <w:t xml:space="preserve"> </w:t>
      </w:r>
      <w:r>
        <w:rPr>
          <w:rFonts w:ascii="Consolas" w:hAnsi="Consolas" w:cs="Consolas"/>
          <w:color w:val="FF0000"/>
          <w:sz w:val="19"/>
          <w:szCs w:val="19"/>
        </w:rPr>
        <w:t>maxMessagesToLog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30000</w:t>
      </w:r>
      <w:r>
        <w:rPr>
          <w:rFonts w:ascii="Consolas" w:hAnsi="Consolas" w:cs="Consolas"/>
          <w:sz w:val="19"/>
          <w:szCs w:val="19"/>
        </w:rPr>
        <w: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logEntireMessage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logMessagesAtServiceLevel</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logMalformedMessages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logMessagesAtTransportLevel</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filters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clear</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filters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messageLogging</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diagnostics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system.serviceModel</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system.diagnostics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System.ServiceModel</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switchValue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Warning, ActivityTracing</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listeners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xml</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listeners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System.ServiceModel.MessageLogging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switchValue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Warning</w:t>
      </w:r>
      <w:r>
        <w:rPr>
          <w:rFonts w:ascii="Consolas" w:hAnsi="Consolas" w:cs="Consolas"/>
          <w:sz w:val="19"/>
          <w:szCs w:val="19"/>
        </w:rPr>
        <w:t>"</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listeners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xml</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listeners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sharedListeners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xml</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System.Diagnostics.XmlWriterTraceListener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initializeData</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..\Logs\Server.svclog</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sharedListeners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trace</w:t>
      </w:r>
      <w:r>
        <w:rPr>
          <w:rFonts w:ascii="Consolas" w:hAnsi="Consolas" w:cs="Consolas"/>
          <w:color w:val="0000FF"/>
          <w:sz w:val="19"/>
          <w:szCs w:val="19"/>
        </w:rPr>
        <w:t xml:space="preserve"> </w:t>
      </w:r>
      <w:r>
        <w:rPr>
          <w:rFonts w:ascii="Consolas" w:hAnsi="Consolas" w:cs="Consolas"/>
          <w:color w:val="FF0000"/>
          <w:sz w:val="19"/>
          <w:szCs w:val="19"/>
        </w:rPr>
        <w:t>autoflush</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/&gt;</w:t>
      </w:r>
    </w:p>
    <w:p w:rsidR="0022295E" w:rsidRDefault="0022295E" w:rsidP="0022295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system.diagnostics</w:t>
      </w:r>
      <w:r>
        <w:rPr>
          <w:rFonts w:ascii="Consolas" w:hAnsi="Consolas" w:cs="Consolas"/>
          <w:color w:val="0000FF"/>
          <w:sz w:val="19"/>
          <w:szCs w:val="19"/>
        </w:rPr>
        <w:t>&gt;</w:t>
      </w:r>
    </w:p>
    <w:p w:rsidR="0022295E" w:rsidRDefault="0022295E" w:rsidP="0022295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&gt;</w:t>
      </w:r>
    </w:p>
    <w:p w:rsidR="00795425" w:rsidRDefault="00795425" w:rsidP="00795425"/>
    <w:p w:rsidR="00880302" w:rsidRDefault="00880302" w:rsidP="00880302">
      <w:pPr>
        <w:pStyle w:val="Heading2"/>
      </w:pPr>
      <w:bookmarkStart w:id="10" w:name="_Toc369879454"/>
      <w:r>
        <w:t xml:space="preserve">Step </w:t>
      </w:r>
      <w:r w:rsidR="0095641D">
        <w:t>6</w:t>
      </w:r>
      <w:r>
        <w:t xml:space="preserve">: </w:t>
      </w:r>
      <w:r w:rsidR="0095641D">
        <w:t>Add Proxy to client and client configuration</w:t>
      </w:r>
      <w:bookmarkEnd w:id="10"/>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system.serviceModel</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extensions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bindingElementExtensions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MySecurityBindingElement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MySecurityBE.AsymetricSecurityBEExtentionElement, MySecurityBE, Version=1.0.0.0, Culture=neutral, PublicKeyToken=null</w:t>
      </w:r>
      <w:r>
        <w:rPr>
          <w:rFonts w:ascii="Consolas" w:hAnsi="Consolas" w:cs="Consolas"/>
          <w:sz w:val="19"/>
          <w:szCs w:val="19"/>
        </w:rPr>
        <w:t>"</w:t>
      </w:r>
      <w:r>
        <w:rPr>
          <w:rFonts w:ascii="Consolas" w:hAnsi="Consolas" w:cs="Consolas"/>
          <w:color w:val="0000FF"/>
          <w:sz w:val="19"/>
          <w:szCs w:val="19"/>
        </w:rPr>
        <w:t xml:space="preserve"> /&gt;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bindingElementExtensions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extensions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customBinding</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MyCoolBinding</w:t>
      </w:r>
      <w:r>
        <w:rPr>
          <w:rFonts w:ascii="Consolas" w:hAnsi="Consolas" w:cs="Consolas"/>
          <w:sz w:val="19"/>
          <w:szCs w:val="19"/>
        </w:rPr>
        <w: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MySecurityBindingElement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textMessageEncoding</w:t>
      </w:r>
      <w:r>
        <w:rPr>
          <w:rFonts w:ascii="Consolas" w:hAnsi="Consolas" w:cs="Consolas"/>
          <w:color w:val="0000FF"/>
          <w:sz w:val="19"/>
          <w:szCs w:val="19"/>
        </w:rPr>
        <w:t xml:space="preserve"> </w:t>
      </w:r>
      <w:r>
        <w:rPr>
          <w:rFonts w:ascii="Consolas" w:hAnsi="Consolas" w:cs="Consolas"/>
          <w:color w:val="FF0000"/>
          <w:sz w:val="19"/>
          <w:szCs w:val="19"/>
        </w:rPr>
        <w:t>messageVersion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Soap11</w:t>
      </w:r>
      <w:r>
        <w:rPr>
          <w:rFonts w:ascii="Consolas" w:hAnsi="Consolas" w:cs="Consolas"/>
          <w:sz w:val="19"/>
          <w:szCs w:val="19"/>
        </w:rPr>
        <w:t>"</w:t>
      </w:r>
      <w:r>
        <w:rPr>
          <w:rFonts w:ascii="Consolas" w:hAnsi="Consolas" w:cs="Consolas"/>
          <w:color w:val="0000FF"/>
          <w:sz w:val="19"/>
          <w:szCs w:val="19"/>
        </w:rPr>
        <w:t xml:space="preserve"> /&gt;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httpTransport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customBinding</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bindings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behaviors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endpointBehaviors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behavior</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cliBeh</w:t>
      </w:r>
      <w:r>
        <w:rPr>
          <w:rFonts w:ascii="Consolas" w:hAnsi="Consolas" w:cs="Consolas"/>
          <w:sz w:val="19"/>
          <w:szCs w:val="19"/>
        </w:rPr>
        <w: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clientCredentials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clientCertificate</w:t>
      </w:r>
      <w:r>
        <w:rPr>
          <w:rFonts w:ascii="Consolas" w:hAnsi="Consolas" w:cs="Consolas"/>
          <w:color w:val="0000FF"/>
          <w:sz w:val="19"/>
          <w:szCs w:val="19"/>
        </w:rPr>
        <w:t xml:space="preserve"> </w:t>
      </w:r>
      <w:r>
        <w:rPr>
          <w:rFonts w:ascii="Consolas" w:hAnsi="Consolas" w:cs="Consolas"/>
          <w:color w:val="FF0000"/>
          <w:sz w:val="19"/>
          <w:szCs w:val="19"/>
        </w:rPr>
        <w:t>storeLocation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CurrentUser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storeName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x509FindType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FindBySubjectName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findValue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BradTestClientKey</w:t>
      </w:r>
      <w:r>
        <w:rPr>
          <w:rFonts w:ascii="Consolas" w:hAnsi="Consolas" w:cs="Consolas"/>
          <w:sz w:val="19"/>
          <w:szCs w:val="19"/>
        </w:rPr>
        <w: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serviceCertificate</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defaultCertificate</w:t>
      </w:r>
      <w:r>
        <w:rPr>
          <w:rFonts w:ascii="Consolas" w:hAnsi="Consolas" w:cs="Consolas"/>
          <w:color w:val="0000FF"/>
          <w:sz w:val="19"/>
          <w:szCs w:val="19"/>
        </w:rPr>
        <w:t xml:space="preserve"> </w:t>
      </w:r>
      <w:r>
        <w:rPr>
          <w:rFonts w:ascii="Consolas" w:hAnsi="Consolas" w:cs="Consolas"/>
          <w:color w:val="FF0000"/>
          <w:sz w:val="19"/>
          <w:szCs w:val="19"/>
        </w:rPr>
        <w:t>storeLocation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CurrentUser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storeName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x509FindType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FindBySubjectName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findValue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localhost</w:t>
      </w:r>
      <w:r>
        <w:rPr>
          <w:rFonts w:ascii="Consolas" w:hAnsi="Consolas" w:cs="Consolas"/>
          <w:sz w:val="19"/>
          <w:szCs w:val="19"/>
        </w:rPr>
        <w: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authentication</w:t>
      </w:r>
      <w:r>
        <w:rPr>
          <w:rFonts w:ascii="Consolas" w:hAnsi="Consolas" w:cs="Consolas"/>
          <w:color w:val="0000FF"/>
          <w:sz w:val="19"/>
          <w:szCs w:val="19"/>
        </w:rPr>
        <w:t xml:space="preserve"> </w:t>
      </w:r>
      <w:r>
        <w:rPr>
          <w:rFonts w:ascii="Consolas" w:hAnsi="Consolas" w:cs="Consolas"/>
          <w:color w:val="FF0000"/>
          <w:sz w:val="19"/>
          <w:szCs w:val="19"/>
        </w:rPr>
        <w:t>certificateValidationMode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None</w:t>
      </w:r>
      <w:r>
        <w:rPr>
          <w:rFonts w:ascii="Consolas" w:hAnsi="Consolas" w:cs="Consolas"/>
          <w:sz w:val="19"/>
          <w:szCs w:val="19"/>
        </w:rPr>
        <w: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trustedStoreLocation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CurrentUser</w:t>
      </w:r>
      <w:r>
        <w:rPr>
          <w:rFonts w:ascii="Consolas" w:hAnsi="Consolas" w:cs="Consolas"/>
          <w:sz w:val="19"/>
          <w:szCs w:val="19"/>
        </w:rPr>
        <w:t>"</w:t>
      </w:r>
      <w:r>
        <w:rPr>
          <w:rFonts w:ascii="Consolas" w:hAnsi="Consolas" w:cs="Consolas"/>
          <w:color w:val="0000FF"/>
          <w:sz w:val="19"/>
          <w:szCs w:val="19"/>
        </w:rPr>
        <w:t xml:space="preserve"> /&gt;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serviceCertificate</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clientCredentials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behavior</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endpointBehaviors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behaviors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client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w:t>
      </w:r>
      <w:r>
        <w:rPr>
          <w:rFonts w:ascii="Consolas" w:hAnsi="Consolas" w:cs="Consolas"/>
          <w:color w:val="0000FF"/>
          <w:sz w:val="19"/>
          <w:szCs w:val="19"/>
        </w:rPr>
        <w:t xml:space="preserve"> </w:t>
      </w:r>
      <w:r>
        <w:rPr>
          <w:rFonts w:ascii="Consolas" w:hAnsi="Consolas" w:cs="Consolas"/>
          <w:color w:val="FF0000"/>
          <w:sz w:val="19"/>
          <w:szCs w:val="19"/>
        </w:rPr>
        <w:t>address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http://localhost:8000/MyCoolEndpoint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binding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customBinding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bindingConfiguration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MyCoolBinding</w:t>
      </w:r>
      <w:r>
        <w:rPr>
          <w:rFonts w:ascii="Consolas" w:hAnsi="Consolas" w:cs="Consolas"/>
          <w:sz w:val="19"/>
          <w:szCs w:val="19"/>
        </w:rPr>
        <w: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MyCoolEndpoint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contract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ISer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behaviorConfiguration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cliBeh</w:t>
      </w:r>
      <w:r>
        <w:rPr>
          <w:rFonts w:ascii="Consolas" w:hAnsi="Consolas" w:cs="Consolas"/>
          <w:sz w:val="19"/>
          <w:szCs w:val="19"/>
        </w:rPr>
        <w: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identity</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dns</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LocalhostTestKey</w:t>
      </w:r>
      <w:r>
        <w:rPr>
          <w:rFonts w:ascii="Consolas" w:hAnsi="Consolas" w:cs="Consolas"/>
          <w:sz w:val="19"/>
          <w:szCs w:val="19"/>
        </w:rPr>
        <w: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identity</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client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diagnostics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messageLogging</w:t>
      </w:r>
      <w:r>
        <w:rPr>
          <w:rFonts w:ascii="Consolas" w:hAnsi="Consolas" w:cs="Consolas"/>
          <w:color w:val="0000FF"/>
          <w:sz w:val="19"/>
          <w:szCs w:val="19"/>
        </w:rPr>
        <w:t xml:space="preserve"> </w:t>
      </w:r>
      <w:r>
        <w:rPr>
          <w:rFonts w:ascii="Consolas" w:hAnsi="Consolas" w:cs="Consolas"/>
          <w:color w:val="FF0000"/>
          <w:sz w:val="19"/>
          <w:szCs w:val="19"/>
        </w:rPr>
        <w:t>logEntireMessage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logMalformedMessages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w:t>
      </w:r>
      <w:r>
        <w:rPr>
          <w:rFonts w:ascii="Consolas" w:hAnsi="Consolas" w:cs="Consolas"/>
          <w:color w:val="FF0000"/>
          <w:sz w:val="19"/>
          <w:szCs w:val="19"/>
        </w:rPr>
        <w:t>logMessagesAtServiceLevel</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logMessagesAtTransportLevel</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maxMessagesToLog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3000</w:t>
      </w:r>
      <w:r>
        <w:rPr>
          <w:rFonts w:ascii="Consolas" w:hAnsi="Consolas" w:cs="Consolas"/>
          <w:sz w:val="19"/>
          <w:szCs w:val="19"/>
        </w:rPr>
        <w:t>"</w:t>
      </w:r>
      <w:r>
        <w:rPr>
          <w:rFonts w:ascii="Consolas" w:hAnsi="Consolas" w:cs="Consolas"/>
          <w:color w:val="0000FF"/>
          <w:sz w:val="19"/>
          <w:szCs w:val="19"/>
        </w:rPr>
        <w:t xml:space="preserve"> </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maxSizeOfMessageToLog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2000</w:t>
      </w:r>
      <w:r>
        <w:rPr>
          <w:rFonts w:ascii="Consolas" w:hAnsi="Consolas" w:cs="Consolas"/>
          <w:sz w:val="19"/>
          <w:szCs w:val="19"/>
        </w:rPr>
        <w: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diagnostics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system.serviceModel</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system.diagnostics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System.ServiceModel.MessageLogging</w:t>
      </w:r>
      <w:r>
        <w:rPr>
          <w:rFonts w:ascii="Consolas" w:hAnsi="Consolas" w:cs="Consolas"/>
          <w:sz w:val="19"/>
          <w:szCs w:val="19"/>
        </w:rPr>
        <w: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listeners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messages</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System.Diagnostics.XmlWriterTraceListener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initializeData</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..\Logs\Client.svclog</w:t>
      </w:r>
      <w:r>
        <w:rPr>
          <w:rFonts w:ascii="Consolas" w:hAnsi="Consolas" w:cs="Consolas"/>
          <w:sz w:val="19"/>
          <w:szCs w:val="19"/>
        </w:rPr>
        <w:t>"</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listeners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sources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system.diagnostics</w:t>
      </w:r>
      <w:r>
        <w:rPr>
          <w:rFonts w:ascii="Consolas" w:hAnsi="Consolas" w:cs="Consolas"/>
          <w:color w:val="0000FF"/>
          <w:sz w:val="19"/>
          <w:szCs w:val="19"/>
        </w:rPr>
        <w:t>&gt;</w:t>
      </w:r>
    </w:p>
    <w:p w:rsidR="0095641D" w:rsidRDefault="0095641D" w:rsidP="0095641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&gt;</w:t>
      </w:r>
    </w:p>
    <w:p w:rsidR="0095641D" w:rsidRPr="0095641D" w:rsidRDefault="0095641D" w:rsidP="0095641D"/>
    <w:p w:rsidR="00880302" w:rsidRDefault="006C186D" w:rsidP="006C186D">
      <w:pPr>
        <w:pStyle w:val="Heading1"/>
      </w:pPr>
      <w:r>
        <w:t>Conclusion</w:t>
      </w:r>
    </w:p>
    <w:p w:rsidR="006C186D" w:rsidRDefault="006C186D" w:rsidP="006C186D">
      <w:r>
        <w:t xml:space="preserve">We have achieved the sample for the </w:t>
      </w:r>
      <w:r w:rsidR="0074129D">
        <w:t>configuration</w:t>
      </w:r>
    </w:p>
    <w:p w:rsidR="006C186D" w:rsidRDefault="006C186D" w:rsidP="006C186D">
      <w:r>
        <w:t>Server:</w:t>
      </w:r>
      <w:r w:rsidR="00575027">
        <w:t xml:space="preserve"> </w:t>
      </w:r>
      <w:r>
        <w:t xml:space="preserve"> Service behavior </w:t>
      </w:r>
      <w:r w:rsidR="00B77FB5">
        <w:t>with X.</w:t>
      </w:r>
      <w:r>
        <w:t>509 certificate implementation</w:t>
      </w:r>
      <w:r w:rsidR="00B77FB5">
        <w:t>.</w:t>
      </w:r>
    </w:p>
    <w:p w:rsidR="006C186D" w:rsidRPr="006C186D" w:rsidRDefault="00D214B0" w:rsidP="006C186D">
      <w:r>
        <w:t>Client:</w:t>
      </w:r>
      <w:r w:rsidR="00575027">
        <w:t xml:space="preserve"> </w:t>
      </w:r>
      <w:r>
        <w:t xml:space="preserve">Sending authenticated request with </w:t>
      </w:r>
      <w:r w:rsidR="00B77FB5">
        <w:t>X.509 certificate</w:t>
      </w:r>
      <w:r w:rsidR="008F096E">
        <w:t xml:space="preserve"> as signature to each request.</w:t>
      </w:r>
      <w:bookmarkStart w:id="11" w:name="_GoBack"/>
      <w:bookmarkEnd w:id="11"/>
    </w:p>
    <w:sectPr w:rsidR="006C186D" w:rsidRPr="006C186D" w:rsidSect="004C625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565B1"/>
    <w:multiLevelType w:val="hybridMultilevel"/>
    <w:tmpl w:val="9B28BC7A"/>
    <w:lvl w:ilvl="0" w:tplc="E0EA1F6C">
      <w:start w:val="1"/>
      <w:numFmt w:val="bullet"/>
      <w:pStyle w:val="TOC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258"/>
    <w:rsid w:val="0013643B"/>
    <w:rsid w:val="00176981"/>
    <w:rsid w:val="0022295E"/>
    <w:rsid w:val="002632BB"/>
    <w:rsid w:val="002A2A10"/>
    <w:rsid w:val="002C50B9"/>
    <w:rsid w:val="00315AA9"/>
    <w:rsid w:val="00376CD3"/>
    <w:rsid w:val="003B695E"/>
    <w:rsid w:val="004C6258"/>
    <w:rsid w:val="004C71FB"/>
    <w:rsid w:val="00502490"/>
    <w:rsid w:val="00575027"/>
    <w:rsid w:val="005A0C0A"/>
    <w:rsid w:val="00610F09"/>
    <w:rsid w:val="00644A22"/>
    <w:rsid w:val="00666F25"/>
    <w:rsid w:val="006C186D"/>
    <w:rsid w:val="006E07A1"/>
    <w:rsid w:val="006F728E"/>
    <w:rsid w:val="00736319"/>
    <w:rsid w:val="0074129D"/>
    <w:rsid w:val="00753A77"/>
    <w:rsid w:val="00767372"/>
    <w:rsid w:val="00770C41"/>
    <w:rsid w:val="00795425"/>
    <w:rsid w:val="00840E6C"/>
    <w:rsid w:val="00880302"/>
    <w:rsid w:val="00885C03"/>
    <w:rsid w:val="008F096E"/>
    <w:rsid w:val="008F1466"/>
    <w:rsid w:val="0095641D"/>
    <w:rsid w:val="00983120"/>
    <w:rsid w:val="009D1953"/>
    <w:rsid w:val="00A624DC"/>
    <w:rsid w:val="00A77D7D"/>
    <w:rsid w:val="00AF554D"/>
    <w:rsid w:val="00B77FB5"/>
    <w:rsid w:val="00D214B0"/>
    <w:rsid w:val="00D80B63"/>
    <w:rsid w:val="00EC6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0E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631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62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C625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C625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C625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C62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258"/>
    <w:rPr>
      <w:rFonts w:ascii="Tahoma" w:hAnsi="Tahoma" w:cs="Tahoma"/>
      <w:sz w:val="16"/>
      <w:szCs w:val="16"/>
    </w:rPr>
  </w:style>
  <w:style w:type="character" w:customStyle="1" w:styleId="Heading1Char">
    <w:name w:val="Heading 1 Char"/>
    <w:basedOn w:val="DefaultParagraphFont"/>
    <w:link w:val="Heading1"/>
    <w:uiPriority w:val="9"/>
    <w:rsid w:val="00840E6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40E6C"/>
    <w:pPr>
      <w:outlineLvl w:val="9"/>
    </w:pPr>
    <w:rPr>
      <w:lang w:eastAsia="ja-JP"/>
    </w:rPr>
  </w:style>
  <w:style w:type="paragraph" w:styleId="TOC1">
    <w:name w:val="toc 1"/>
    <w:basedOn w:val="Normal"/>
    <w:next w:val="Normal"/>
    <w:autoRedefine/>
    <w:uiPriority w:val="39"/>
    <w:unhideWhenUsed/>
    <w:qFormat/>
    <w:rsid w:val="006F728E"/>
    <w:pPr>
      <w:numPr>
        <w:numId w:val="1"/>
      </w:numPr>
      <w:tabs>
        <w:tab w:val="right" w:leader="dot" w:pos="9350"/>
      </w:tabs>
      <w:spacing w:after="100"/>
    </w:pPr>
  </w:style>
  <w:style w:type="character" w:styleId="Hyperlink">
    <w:name w:val="Hyperlink"/>
    <w:basedOn w:val="DefaultParagraphFont"/>
    <w:uiPriority w:val="99"/>
    <w:unhideWhenUsed/>
    <w:rsid w:val="00840E6C"/>
    <w:rPr>
      <w:color w:val="0000FF" w:themeColor="hyperlink"/>
      <w:u w:val="single"/>
    </w:rPr>
  </w:style>
  <w:style w:type="paragraph" w:styleId="TOC2">
    <w:name w:val="toc 2"/>
    <w:basedOn w:val="Normal"/>
    <w:next w:val="Normal"/>
    <w:autoRedefine/>
    <w:uiPriority w:val="39"/>
    <w:unhideWhenUsed/>
    <w:qFormat/>
    <w:rsid w:val="00A624DC"/>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A624DC"/>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73631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0E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631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62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C625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C625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C625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C62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258"/>
    <w:rPr>
      <w:rFonts w:ascii="Tahoma" w:hAnsi="Tahoma" w:cs="Tahoma"/>
      <w:sz w:val="16"/>
      <w:szCs w:val="16"/>
    </w:rPr>
  </w:style>
  <w:style w:type="character" w:customStyle="1" w:styleId="Heading1Char">
    <w:name w:val="Heading 1 Char"/>
    <w:basedOn w:val="DefaultParagraphFont"/>
    <w:link w:val="Heading1"/>
    <w:uiPriority w:val="9"/>
    <w:rsid w:val="00840E6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40E6C"/>
    <w:pPr>
      <w:outlineLvl w:val="9"/>
    </w:pPr>
    <w:rPr>
      <w:lang w:eastAsia="ja-JP"/>
    </w:rPr>
  </w:style>
  <w:style w:type="paragraph" w:styleId="TOC1">
    <w:name w:val="toc 1"/>
    <w:basedOn w:val="Normal"/>
    <w:next w:val="Normal"/>
    <w:autoRedefine/>
    <w:uiPriority w:val="39"/>
    <w:unhideWhenUsed/>
    <w:qFormat/>
    <w:rsid w:val="006F728E"/>
    <w:pPr>
      <w:numPr>
        <w:numId w:val="1"/>
      </w:numPr>
      <w:tabs>
        <w:tab w:val="right" w:leader="dot" w:pos="9350"/>
      </w:tabs>
      <w:spacing w:after="100"/>
    </w:pPr>
  </w:style>
  <w:style w:type="character" w:styleId="Hyperlink">
    <w:name w:val="Hyperlink"/>
    <w:basedOn w:val="DefaultParagraphFont"/>
    <w:uiPriority w:val="99"/>
    <w:unhideWhenUsed/>
    <w:rsid w:val="00840E6C"/>
    <w:rPr>
      <w:color w:val="0000FF" w:themeColor="hyperlink"/>
      <w:u w:val="single"/>
    </w:rPr>
  </w:style>
  <w:style w:type="paragraph" w:styleId="TOC2">
    <w:name w:val="toc 2"/>
    <w:basedOn w:val="Normal"/>
    <w:next w:val="Normal"/>
    <w:autoRedefine/>
    <w:uiPriority w:val="39"/>
    <w:unhideWhenUsed/>
    <w:qFormat/>
    <w:rsid w:val="00A624DC"/>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A624DC"/>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73631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17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F0AACBE991F4DF3AE983C3A5101624D"/>
        <w:category>
          <w:name w:val="General"/>
          <w:gallery w:val="placeholder"/>
        </w:category>
        <w:types>
          <w:type w:val="bbPlcHdr"/>
        </w:types>
        <w:behaviors>
          <w:behavior w:val="content"/>
        </w:behaviors>
        <w:guid w:val="{178B5F43-7E7E-4CED-A32C-EBB9EAF57288}"/>
      </w:docPartPr>
      <w:docPartBody>
        <w:p w:rsidR="001F5AAE" w:rsidRDefault="00064A66" w:rsidP="00064A66">
          <w:pPr>
            <w:pStyle w:val="AF0AACBE991F4DF3AE983C3A5101624D"/>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A66"/>
    <w:rsid w:val="00064A66"/>
    <w:rsid w:val="001F5AAE"/>
    <w:rsid w:val="006D7C8F"/>
    <w:rsid w:val="00910028"/>
    <w:rsid w:val="00B8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433F195A34F98853C88CE041CADF5">
    <w:name w:val="621433F195A34F98853C88CE041CADF5"/>
    <w:rsid w:val="00064A66"/>
  </w:style>
  <w:style w:type="paragraph" w:customStyle="1" w:styleId="AF0AACBE991F4DF3AE983C3A5101624D">
    <w:name w:val="AF0AACBE991F4DF3AE983C3A5101624D"/>
    <w:rsid w:val="00064A66"/>
  </w:style>
  <w:style w:type="paragraph" w:customStyle="1" w:styleId="08C5D1E800B24DD7A0B0D9B6576BEBFA">
    <w:name w:val="08C5D1E800B24DD7A0B0D9B6576BEBFA"/>
    <w:rsid w:val="00064A66"/>
  </w:style>
  <w:style w:type="paragraph" w:customStyle="1" w:styleId="715E3261E6C9488FB2C5C01D9E0C9126">
    <w:name w:val="715E3261E6C9488FB2C5C01D9E0C9126"/>
    <w:rsid w:val="001F5AAE"/>
  </w:style>
  <w:style w:type="paragraph" w:customStyle="1" w:styleId="E516C96C1BAE4367AAE1FBD6165491C0">
    <w:name w:val="E516C96C1BAE4367AAE1FBD6165491C0"/>
    <w:rsid w:val="001F5AAE"/>
  </w:style>
  <w:style w:type="paragraph" w:customStyle="1" w:styleId="5283EDA3B3E54BA1802645CA5A6583B7">
    <w:name w:val="5283EDA3B3E54BA1802645CA5A6583B7"/>
    <w:rsid w:val="001F5AAE"/>
  </w:style>
  <w:style w:type="paragraph" w:customStyle="1" w:styleId="E3F0075199604896BABABAE2E65DA26A">
    <w:name w:val="E3F0075199604896BABABAE2E65DA26A"/>
    <w:rsid w:val="001F5AAE"/>
  </w:style>
  <w:style w:type="paragraph" w:customStyle="1" w:styleId="F1702707DA9143E28C101EC798B2EA97">
    <w:name w:val="F1702707DA9143E28C101EC798B2EA97"/>
    <w:rsid w:val="001F5AAE"/>
  </w:style>
  <w:style w:type="paragraph" w:customStyle="1" w:styleId="78170EA73DBD44E492984267C33B8061">
    <w:name w:val="78170EA73DBD44E492984267C33B8061"/>
    <w:rsid w:val="001F5AA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433F195A34F98853C88CE041CADF5">
    <w:name w:val="621433F195A34F98853C88CE041CADF5"/>
    <w:rsid w:val="00064A66"/>
  </w:style>
  <w:style w:type="paragraph" w:customStyle="1" w:styleId="AF0AACBE991F4DF3AE983C3A5101624D">
    <w:name w:val="AF0AACBE991F4DF3AE983C3A5101624D"/>
    <w:rsid w:val="00064A66"/>
  </w:style>
  <w:style w:type="paragraph" w:customStyle="1" w:styleId="08C5D1E800B24DD7A0B0D9B6576BEBFA">
    <w:name w:val="08C5D1E800B24DD7A0B0D9B6576BEBFA"/>
    <w:rsid w:val="00064A66"/>
  </w:style>
  <w:style w:type="paragraph" w:customStyle="1" w:styleId="715E3261E6C9488FB2C5C01D9E0C9126">
    <w:name w:val="715E3261E6C9488FB2C5C01D9E0C9126"/>
    <w:rsid w:val="001F5AAE"/>
  </w:style>
  <w:style w:type="paragraph" w:customStyle="1" w:styleId="E516C96C1BAE4367AAE1FBD6165491C0">
    <w:name w:val="E516C96C1BAE4367AAE1FBD6165491C0"/>
    <w:rsid w:val="001F5AAE"/>
  </w:style>
  <w:style w:type="paragraph" w:customStyle="1" w:styleId="5283EDA3B3E54BA1802645CA5A6583B7">
    <w:name w:val="5283EDA3B3E54BA1802645CA5A6583B7"/>
    <w:rsid w:val="001F5AAE"/>
  </w:style>
  <w:style w:type="paragraph" w:customStyle="1" w:styleId="E3F0075199604896BABABAE2E65DA26A">
    <w:name w:val="E3F0075199604896BABABAE2E65DA26A"/>
    <w:rsid w:val="001F5AAE"/>
  </w:style>
  <w:style w:type="paragraph" w:customStyle="1" w:styleId="F1702707DA9143E28C101EC798B2EA97">
    <w:name w:val="F1702707DA9143E28C101EC798B2EA97"/>
    <w:rsid w:val="001F5AAE"/>
  </w:style>
  <w:style w:type="paragraph" w:customStyle="1" w:styleId="78170EA73DBD44E492984267C33B8061">
    <w:name w:val="78170EA73DBD44E492984267C33B8061"/>
    <w:rsid w:val="001F5A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Calling a java service by using the C# with X509 Certificate at the client side, It includes the calling the service by adding the WSDL provided by the java service. SOAP request with WS-Security tags with SOAP 1.1v format.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A3B0F-98C5-4FC5-B53C-CD70B96CE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10</Pages>
  <Words>2017</Words>
  <Characters>11500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WS-Security Interoperability with JAVA Service</dc:subject>
  <dc:creator>Kolla</dc:creator>
  <cp:lastModifiedBy>Kolla, Chaitanya Krishna</cp:lastModifiedBy>
  <cp:revision>38</cp:revision>
  <dcterms:created xsi:type="dcterms:W3CDTF">2013-10-17T14:49:00Z</dcterms:created>
  <dcterms:modified xsi:type="dcterms:W3CDTF">2013-10-21T07:27:00Z</dcterms:modified>
</cp:coreProperties>
</file>