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9508E" w14:textId="6D958C45" w:rsidR="00C30A9E" w:rsidRDefault="00C30A9E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C30A9E">
        <w:rPr>
          <w:rFonts w:ascii="Tahoma" w:hAnsi="Tahoma" w:cs="Tahoma"/>
          <w:b/>
          <w:bCs/>
          <w:sz w:val="24"/>
          <w:szCs w:val="24"/>
          <w:lang w:val="en-US"/>
        </w:rPr>
        <w:t>Data Wrangling</w:t>
      </w:r>
    </w:p>
    <w:p w14:paraId="582F609F" w14:textId="77777777" w:rsidR="00A74C92" w:rsidRDefault="00C30A9E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Tableau split function is cumbersome for treating multiple </w:t>
      </w:r>
      <w:proofErr w:type="gramStart"/>
      <w:r>
        <w:rPr>
          <w:rFonts w:ascii="Tahoma" w:hAnsi="Tahoma" w:cs="Tahoma"/>
          <w:sz w:val="24"/>
          <w:szCs w:val="24"/>
          <w:lang w:val="en-US"/>
        </w:rPr>
        <w:t>column</w:t>
      </w:r>
      <w:proofErr w:type="gramEnd"/>
      <w:r>
        <w:rPr>
          <w:rFonts w:ascii="Tahoma" w:hAnsi="Tahoma" w:cs="Tahoma"/>
          <w:sz w:val="24"/>
          <w:szCs w:val="24"/>
          <w:lang w:val="en-US"/>
        </w:rPr>
        <w:t xml:space="preserve"> so data was formatted </w:t>
      </w:r>
      <w:r w:rsidR="00A74C92">
        <w:rPr>
          <w:rFonts w:ascii="Tahoma" w:hAnsi="Tahoma" w:cs="Tahoma"/>
          <w:sz w:val="24"/>
          <w:szCs w:val="24"/>
          <w:lang w:val="en-US"/>
        </w:rPr>
        <w:t xml:space="preserve">with </w:t>
      </w:r>
      <w:r>
        <w:rPr>
          <w:rFonts w:ascii="Tahoma" w:hAnsi="Tahoma" w:cs="Tahoma"/>
          <w:sz w:val="24"/>
          <w:szCs w:val="24"/>
          <w:lang w:val="en-US"/>
        </w:rPr>
        <w:t>Python</w:t>
      </w:r>
      <w:r w:rsidR="00A74C92">
        <w:rPr>
          <w:rFonts w:ascii="Tahoma" w:hAnsi="Tahoma" w:cs="Tahoma"/>
          <w:sz w:val="24"/>
          <w:szCs w:val="24"/>
          <w:lang w:val="en-US"/>
        </w:rPr>
        <w:t>.</w:t>
      </w:r>
    </w:p>
    <w:p w14:paraId="36B558F1" w14:textId="6621D6F6" w:rsidR="00A74C92" w:rsidRDefault="00A74C92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Regex was created using the forward-lookup to indicate the start of each value (mean, lower confidence interval, upper confidence interval) within the cell string.</w:t>
      </w:r>
    </w:p>
    <w:p w14:paraId="4CD8D721" w14:textId="4347DB50" w:rsidR="00C30A9E" w:rsidRDefault="00A74C92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 A capture group was used to retrieve the value by matching the formatting.</w:t>
      </w:r>
    </w:p>
    <w:p w14:paraId="0A2BF6A9" w14:textId="63AFCF09" w:rsidR="001A3707" w:rsidRDefault="00D71241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D71241">
        <w:rPr>
          <w:rFonts w:ascii="Tahoma" w:hAnsi="Tahoma" w:cs="Tahoma"/>
          <w:b/>
          <w:bCs/>
          <w:sz w:val="24"/>
          <w:szCs w:val="24"/>
          <w:lang w:val="en-US"/>
        </w:rPr>
        <w:t>Dashboard</w:t>
      </w:r>
      <w:r w:rsidR="00A86B52">
        <w:rPr>
          <w:rFonts w:ascii="Tahoma" w:hAnsi="Tahoma" w:cs="Tahoma"/>
          <w:b/>
          <w:bCs/>
          <w:sz w:val="24"/>
          <w:szCs w:val="24"/>
          <w:lang w:val="en-US"/>
        </w:rPr>
        <w:t>/ Worksheet</w:t>
      </w:r>
    </w:p>
    <w:p w14:paraId="6A5D1395" w14:textId="485CAC41" w:rsidR="00D71241" w:rsidRDefault="00D71241">
      <w:pPr>
        <w:rPr>
          <w:rFonts w:ascii="Tahoma" w:hAnsi="Tahoma" w:cs="Tahoma"/>
          <w:sz w:val="24"/>
          <w:szCs w:val="24"/>
          <w:lang w:val="en-US"/>
        </w:rPr>
      </w:pPr>
      <w:r w:rsidRPr="00D71241">
        <w:rPr>
          <w:rFonts w:ascii="Tahoma" w:hAnsi="Tahoma" w:cs="Tahoma"/>
          <w:sz w:val="24"/>
          <w:szCs w:val="24"/>
          <w:lang w:val="en-US"/>
        </w:rPr>
        <w:t xml:space="preserve">Change </w:t>
      </w:r>
      <w:r w:rsidR="001A7A00">
        <w:rPr>
          <w:rFonts w:ascii="Tahoma" w:hAnsi="Tahoma" w:cs="Tahoma"/>
          <w:sz w:val="24"/>
          <w:szCs w:val="24"/>
          <w:lang w:val="en-US"/>
        </w:rPr>
        <w:t>area so fits screen and not squashed/ info overload.</w:t>
      </w:r>
    </w:p>
    <w:p w14:paraId="5EE8FEE0" w14:textId="481623F3" w:rsidR="001A7A00" w:rsidRDefault="001A7A00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Background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colour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chosen </w:t>
      </w:r>
      <w:r w:rsidR="00A86B52">
        <w:rPr>
          <w:rFonts w:ascii="Tahoma" w:hAnsi="Tahoma" w:cs="Tahoma"/>
          <w:sz w:val="24"/>
          <w:szCs w:val="24"/>
          <w:lang w:val="en-US"/>
        </w:rPr>
        <w:t xml:space="preserve">as light grey </w:t>
      </w:r>
      <w:r>
        <w:rPr>
          <w:rFonts w:ascii="Tahoma" w:hAnsi="Tahoma" w:cs="Tahoma"/>
          <w:sz w:val="24"/>
          <w:szCs w:val="24"/>
          <w:lang w:val="en-US"/>
        </w:rPr>
        <w:t>to contrast graphic</w:t>
      </w:r>
      <w:r w:rsidR="00A86B52">
        <w:rPr>
          <w:rFonts w:ascii="Tahoma" w:hAnsi="Tahoma" w:cs="Tahoma"/>
          <w:sz w:val="24"/>
          <w:szCs w:val="24"/>
          <w:lang w:val="en-US"/>
        </w:rPr>
        <w:t>s &amp; titles but not distract</w:t>
      </w:r>
      <w:r>
        <w:rPr>
          <w:rFonts w:ascii="Tahoma" w:hAnsi="Tahoma" w:cs="Tahoma"/>
          <w:sz w:val="24"/>
          <w:szCs w:val="24"/>
          <w:lang w:val="en-US"/>
        </w:rPr>
        <w:t>…….</w:t>
      </w:r>
    </w:p>
    <w:p w14:paraId="069DDA11" w14:textId="4858334D" w:rsidR="001A7A00" w:rsidRDefault="001A7A00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Border used to speed up eye switching between graphics</w:t>
      </w:r>
    </w:p>
    <w:p w14:paraId="5C07EB65" w14:textId="7F8B22B6" w:rsidR="00A86B52" w:rsidRDefault="00A86B52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Title background set to white to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excentuate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title.</w:t>
      </w:r>
    </w:p>
    <w:p w14:paraId="072E5B6E" w14:textId="5326414F" w:rsidR="001A7A00" w:rsidRDefault="001A7A00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1A7A00">
        <w:rPr>
          <w:rFonts w:ascii="Tahoma" w:hAnsi="Tahoma" w:cs="Tahoma"/>
          <w:b/>
          <w:bCs/>
          <w:sz w:val="24"/>
          <w:szCs w:val="24"/>
          <w:lang w:val="en-US"/>
        </w:rPr>
        <w:t>Mapping</w:t>
      </w:r>
    </w:p>
    <w:p w14:paraId="25813ED0" w14:textId="2D49743E" w:rsidR="001A7A00" w:rsidRDefault="001A7A00">
      <w:pPr>
        <w:rPr>
          <w:rFonts w:ascii="Tahoma" w:hAnsi="Tahoma" w:cs="Tahoma"/>
          <w:sz w:val="24"/>
          <w:szCs w:val="24"/>
          <w:lang w:val="en-US"/>
        </w:rPr>
      </w:pPr>
      <w:r w:rsidRPr="001A7A00">
        <w:rPr>
          <w:rFonts w:ascii="Tahoma" w:hAnsi="Tahoma" w:cs="Tahoma"/>
          <w:sz w:val="24"/>
          <w:szCs w:val="24"/>
          <w:lang w:val="en-US"/>
        </w:rPr>
        <w:t xml:space="preserve">Red to Green </w:t>
      </w:r>
      <w:r>
        <w:rPr>
          <w:rFonts w:ascii="Tahoma" w:hAnsi="Tahoma" w:cs="Tahoma"/>
          <w:sz w:val="24"/>
          <w:szCs w:val="24"/>
          <w:lang w:val="en-US"/>
        </w:rPr>
        <w:t>for improvement in malnutrition as this is heuristic for bad to good.</w:t>
      </w:r>
    </w:p>
    <w:p w14:paraId="0E1928A1" w14:textId="62E10ADE" w:rsidR="001A7A00" w:rsidRDefault="001A7A00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Year slider to allow exploration of differing data date range between countries.</w:t>
      </w:r>
    </w:p>
    <w:p w14:paraId="157A92A1" w14:textId="1A6C8B0A" w:rsidR="001A7A00" w:rsidRPr="001A7A00" w:rsidRDefault="001A7A0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Map set for filtering data overview to allow in depth analysis.</w:t>
      </w:r>
    </w:p>
    <w:sectPr w:rsidR="001A7A00" w:rsidRPr="001A7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9E"/>
    <w:rsid w:val="001A3707"/>
    <w:rsid w:val="001A7A00"/>
    <w:rsid w:val="002433A5"/>
    <w:rsid w:val="003D0D03"/>
    <w:rsid w:val="00A74C92"/>
    <w:rsid w:val="00A86B52"/>
    <w:rsid w:val="00B9474A"/>
    <w:rsid w:val="00C30A9E"/>
    <w:rsid w:val="00D7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21D9"/>
  <w15:chartTrackingRefBased/>
  <w15:docId w15:val="{C47C6EB1-B6F7-435A-B430-D1C4629A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browne</dc:creator>
  <cp:keywords/>
  <dc:description/>
  <cp:lastModifiedBy>laurence browne</cp:lastModifiedBy>
  <cp:revision>4</cp:revision>
  <dcterms:created xsi:type="dcterms:W3CDTF">2023-04-22T11:45:00Z</dcterms:created>
  <dcterms:modified xsi:type="dcterms:W3CDTF">2023-04-23T16:03:00Z</dcterms:modified>
</cp:coreProperties>
</file>