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67666C" w14:textId="0B92AE1B" w:rsidR="00846FD0" w:rsidRDefault="00725A29">
      <w:r>
        <w:t>Slide 5</w:t>
      </w:r>
    </w:p>
    <w:p w14:paraId="56A19179" w14:textId="4D73C117" w:rsidR="00E20BB6" w:rsidRDefault="00725A29">
      <w:r>
        <w:t>The constituency view shows all constituencies of equal size in a hexagonal shape</w:t>
      </w:r>
      <w:r w:rsidR="009B5419">
        <w:t xml:space="preserve"> in approximately the </w:t>
      </w:r>
      <w:r w:rsidR="00E20BB6">
        <w:t>right location geographically.  It is a much better representation of the number of seats held by each party</w:t>
      </w:r>
      <w:r w:rsidR="000725BF">
        <w:t xml:space="preserve"> (and their approximate location).</w:t>
      </w:r>
    </w:p>
    <w:p w14:paraId="6CC3775B" w14:textId="69A040A9" w:rsidR="000725BF" w:rsidRDefault="008C46B1">
      <w:r>
        <w:t xml:space="preserve">For example, the Labour party (red colour) won many seats in London – they </w:t>
      </w:r>
      <w:r w:rsidR="00D84517">
        <w:t xml:space="preserve">cover a small area of the geographic map, but a much larger area of the </w:t>
      </w:r>
      <w:r w:rsidR="00EA7D80">
        <w:t>constituency view. Also note the single green hexagon on the south coast – this represents the seat of Brighton, which is the only one held by the Green party, but completely invisible in the geographic view</w:t>
      </w:r>
      <w:r w:rsidR="00FA0EB9">
        <w:t xml:space="preserve"> at this size</w:t>
      </w:r>
      <w:r w:rsidR="00EA7D80">
        <w:t>.</w:t>
      </w:r>
    </w:p>
    <w:p w14:paraId="43DD9313" w14:textId="26600729" w:rsidR="00173DFE" w:rsidRDefault="00173DFE"/>
    <w:p w14:paraId="4CFF7FC5" w14:textId="6E80C3B9" w:rsidR="00173DFE" w:rsidRDefault="00173DFE">
      <w:r>
        <w:t>Slide 7</w:t>
      </w:r>
    </w:p>
    <w:p w14:paraId="5CE18851" w14:textId="3C1753A0" w:rsidR="00173DFE" w:rsidRDefault="00173DFE">
      <w:r>
        <w:t>You can read more about John Snow’s work (also in anaesthesia) here</w:t>
      </w:r>
      <w:r w:rsidR="00E72DFF">
        <w:t xml:space="preserve"> </w:t>
      </w:r>
      <w:hyperlink r:id="rId5" w:history="1">
        <w:r w:rsidR="00E72DFF" w:rsidRPr="00F3503A">
          <w:rPr>
            <w:rStyle w:val="Hyperlink"/>
          </w:rPr>
          <w:t>https://www.ph.ucla.edu/epi/snow/broadstreetpump.html</w:t>
        </w:r>
      </w:hyperlink>
      <w:r w:rsidR="00E72DFF">
        <w:t xml:space="preserve"> </w:t>
      </w:r>
    </w:p>
    <w:p w14:paraId="6BCA4F5C" w14:textId="6D17CF41" w:rsidR="00D73DB3" w:rsidRDefault="00D73DB3">
      <w:r w:rsidRPr="00D73DB3">
        <w:drawing>
          <wp:inline distT="0" distB="0" distL="0" distR="0" wp14:anchorId="78D8F4A8" wp14:editId="362ECFA9">
            <wp:extent cx="2095500" cy="2790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5C2">
        <w:t xml:space="preserve">            </w:t>
      </w:r>
      <w:r w:rsidR="003145C2" w:rsidRPr="003A4AE1">
        <w:drawing>
          <wp:inline distT="0" distB="0" distL="0" distR="0" wp14:anchorId="651B908B" wp14:editId="6D85011B">
            <wp:extent cx="2324100" cy="1971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3106" w14:textId="5AAA6A01" w:rsidR="00D73DB3" w:rsidRDefault="00D73DB3">
      <w:r>
        <w:t>This is a memorial to his work – a pump without a handle and, in the background, a pub named after him.</w:t>
      </w:r>
    </w:p>
    <w:p w14:paraId="56B185CC" w14:textId="5ACA4694" w:rsidR="003A4AE1" w:rsidRDefault="003A4AE1"/>
    <w:p w14:paraId="1491A7C2" w14:textId="77777777" w:rsidR="00AB5FFE" w:rsidRDefault="00AB5FFE"/>
    <w:p w14:paraId="7042D9FA" w14:textId="36A6C118" w:rsidR="003B7C56" w:rsidRDefault="003B7C56" w:rsidP="00AB5FFE">
      <w:pPr>
        <w:keepNext/>
      </w:pPr>
      <w:r>
        <w:lastRenderedPageBreak/>
        <w:t>Slide 10</w:t>
      </w:r>
    </w:p>
    <w:p w14:paraId="364A9028" w14:textId="59EE07B5" w:rsidR="003B7C56" w:rsidRDefault="003B7C56" w:rsidP="00AB5FFE">
      <w:pPr>
        <w:keepNext/>
      </w:pPr>
      <w:r>
        <w:t>Full-size image</w:t>
      </w:r>
    </w:p>
    <w:p w14:paraId="1BAA92FB" w14:textId="65518BB9" w:rsidR="003B7C56" w:rsidRDefault="003B7C56">
      <w:r w:rsidRPr="003B7C56">
        <w:drawing>
          <wp:inline distT="0" distB="0" distL="0" distR="0" wp14:anchorId="3378D416" wp14:editId="7B45979D">
            <wp:extent cx="5731510" cy="31134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198B" w14:textId="5F3006A6" w:rsidR="00AB5FFE" w:rsidRDefault="00AB5FFE"/>
    <w:p w14:paraId="507BEB11" w14:textId="765C8CF5" w:rsidR="000C6686" w:rsidRDefault="000C6686">
      <w:r>
        <w:t>Slide 13</w:t>
      </w:r>
    </w:p>
    <w:p w14:paraId="579897ED" w14:textId="03F5CD42" w:rsidR="000C6686" w:rsidRDefault="000C6686">
      <w:r>
        <w:t>Network of</w:t>
      </w:r>
      <w:r w:rsidR="00210886">
        <w:t xml:space="preserve"> </w:t>
      </w:r>
      <w:r w:rsidR="00210886" w:rsidRPr="00210886">
        <w:t xml:space="preserve">26,028 nodes and 100,290 edges, where the </w:t>
      </w:r>
      <w:proofErr w:type="spellStart"/>
      <w:r w:rsidR="00210886" w:rsidRPr="00210886">
        <w:t>sfdp</w:t>
      </w:r>
      <w:proofErr w:type="spellEnd"/>
      <w:r w:rsidR="00210886" w:rsidRPr="00210886">
        <w:t xml:space="preserve"> layout does not show much visible structure. The enormous number of overlapping lines leads to overwhelming visual clutter caused by occlusion.</w:t>
      </w:r>
      <w:r>
        <w:t xml:space="preserve"> </w:t>
      </w:r>
    </w:p>
    <w:p w14:paraId="3E9B3054" w14:textId="27DD48EA" w:rsidR="000C6686" w:rsidRDefault="000C6686">
      <w:r w:rsidRPr="000C6686">
        <w:drawing>
          <wp:inline distT="0" distB="0" distL="0" distR="0" wp14:anchorId="5D315E74" wp14:editId="4C55103B">
            <wp:extent cx="2893060" cy="29432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524" b="3698"/>
                    <a:stretch/>
                  </pic:blipFill>
                  <pic:spPr bwMode="auto">
                    <a:xfrm>
                      <a:off x="0" y="0"/>
                      <a:ext cx="289306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2F014" w14:textId="2E402E3F" w:rsidR="008D7292" w:rsidRDefault="008D7292">
      <w:r>
        <w:t>Slide 16</w:t>
      </w:r>
    </w:p>
    <w:p w14:paraId="1CC83317" w14:textId="77777777" w:rsidR="008D7292" w:rsidRPr="008D7292" w:rsidRDefault="008D7292" w:rsidP="008D7292">
      <w:r w:rsidRPr="008D7292">
        <w:t>Examples of topology tasks include finding all possible paths from one node to another, finding the shortest path between two nodes, finding all the adjacent nodes one hop away from a target node, and finding nodes that act as a bridge between two components of the network that would otherwise be disconnected.</w:t>
      </w:r>
    </w:p>
    <w:p w14:paraId="6F3AFDE0" w14:textId="77777777" w:rsidR="008D7292" w:rsidRDefault="008D7292"/>
    <w:sectPr w:rsidR="008D72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EDE152A"/>
    <w:multiLevelType w:val="hybridMultilevel"/>
    <w:tmpl w:val="49849978"/>
    <w:lvl w:ilvl="0" w:tplc="3FE6AD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B4B1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71229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F747B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D07C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F166E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1EE9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9403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696F2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257"/>
    <w:rsid w:val="000725BF"/>
    <w:rsid w:val="000C6686"/>
    <w:rsid w:val="001520D8"/>
    <w:rsid w:val="00173DFE"/>
    <w:rsid w:val="00210886"/>
    <w:rsid w:val="003145C2"/>
    <w:rsid w:val="003A4AE1"/>
    <w:rsid w:val="003B7C56"/>
    <w:rsid w:val="00567AD3"/>
    <w:rsid w:val="00672922"/>
    <w:rsid w:val="00725A29"/>
    <w:rsid w:val="008879F9"/>
    <w:rsid w:val="008C46B1"/>
    <w:rsid w:val="008D7292"/>
    <w:rsid w:val="009B5419"/>
    <w:rsid w:val="009C61C5"/>
    <w:rsid w:val="00AB5FFE"/>
    <w:rsid w:val="00C30D51"/>
    <w:rsid w:val="00D02257"/>
    <w:rsid w:val="00D73DB3"/>
    <w:rsid w:val="00D84517"/>
    <w:rsid w:val="00DE0309"/>
    <w:rsid w:val="00E20BB6"/>
    <w:rsid w:val="00E72DFF"/>
    <w:rsid w:val="00EA7D80"/>
    <w:rsid w:val="00FA0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118AC"/>
  <w15:chartTrackingRefBased/>
  <w15:docId w15:val="{338B6E26-1EB7-4D9B-80C8-57AAF61EF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7AD3"/>
    <w:pPr>
      <w:spacing w:after="120"/>
    </w:pPr>
    <w:rPr>
      <w:rFonts w:ascii="Arial" w:hAnsi="Arial"/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72D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2D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048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249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ph.ucla.edu/epi/snow/broadstreetpump.html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791</TotalTime>
  <Pages>2</Pages>
  <Words>225</Words>
  <Characters>1285</Characters>
  <Application>Microsoft Office Word</Application>
  <DocSecurity>0</DocSecurity>
  <Lines>10</Lines>
  <Paragraphs>3</Paragraphs>
  <ScaleCrop>false</ScaleCrop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Nabney</dc:creator>
  <cp:keywords/>
  <dc:description/>
  <cp:lastModifiedBy>Ian Nabney</cp:lastModifiedBy>
  <cp:revision>19</cp:revision>
  <dcterms:created xsi:type="dcterms:W3CDTF">2021-02-13T20:36:00Z</dcterms:created>
  <dcterms:modified xsi:type="dcterms:W3CDTF">2021-02-14T09:47:00Z</dcterms:modified>
</cp:coreProperties>
</file>