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CF50D" w14:textId="7FF30B7D" w:rsidR="00846FD0" w:rsidRPr="00C27E43" w:rsidRDefault="00C27E43" w:rsidP="00C27E43">
      <w:pPr>
        <w:jc w:val="center"/>
        <w:rPr>
          <w:b/>
          <w:bCs/>
          <w:sz w:val="28"/>
          <w:szCs w:val="28"/>
        </w:rPr>
      </w:pPr>
      <w:r w:rsidRPr="00C27E43">
        <w:rPr>
          <w:b/>
          <w:bCs/>
          <w:sz w:val="28"/>
          <w:szCs w:val="28"/>
        </w:rPr>
        <w:t>Visual Analytics</w:t>
      </w:r>
    </w:p>
    <w:p w14:paraId="2A0CC3C1" w14:textId="6A16366B" w:rsidR="00C27E43" w:rsidRPr="00C27E43" w:rsidRDefault="00C27E43" w:rsidP="00C27E43">
      <w:pPr>
        <w:jc w:val="center"/>
        <w:rPr>
          <w:b/>
          <w:bCs/>
          <w:sz w:val="28"/>
          <w:szCs w:val="28"/>
        </w:rPr>
      </w:pPr>
      <w:r w:rsidRPr="00C27E43">
        <w:rPr>
          <w:b/>
          <w:bCs/>
          <w:sz w:val="28"/>
          <w:szCs w:val="28"/>
        </w:rPr>
        <w:t>Week 3 Lectorial Exercise</w:t>
      </w:r>
    </w:p>
    <w:p w14:paraId="7132929E" w14:textId="3C2F98E1" w:rsidR="00C27E43" w:rsidRDefault="00C27E43"/>
    <w:p w14:paraId="0908D5B8" w14:textId="4748F46E" w:rsidR="00C27E43" w:rsidRDefault="0057291C">
      <w:r>
        <w:t xml:space="preserve">For each of the following charts, </w:t>
      </w:r>
      <w:r w:rsidRPr="0057291C">
        <w:t xml:space="preserve">identify data </w:t>
      </w:r>
      <w:r w:rsidRPr="0057291C">
        <w:rPr>
          <w:b/>
          <w:bCs/>
        </w:rPr>
        <w:t>items</w:t>
      </w:r>
      <w:r w:rsidRPr="0057291C">
        <w:t xml:space="preserve"> and the </w:t>
      </w:r>
      <w:r w:rsidRPr="0057291C">
        <w:rPr>
          <w:b/>
          <w:bCs/>
        </w:rPr>
        <w:t>marks</w:t>
      </w:r>
      <w:r w:rsidRPr="0057291C">
        <w:t xml:space="preserve"> used to encode them, and data </w:t>
      </w:r>
      <w:r w:rsidRPr="0057291C">
        <w:rPr>
          <w:b/>
          <w:bCs/>
        </w:rPr>
        <w:t>attributes</w:t>
      </w:r>
      <w:r w:rsidRPr="0057291C">
        <w:t xml:space="preserve"> and the </w:t>
      </w:r>
      <w:r w:rsidRPr="0057291C">
        <w:rPr>
          <w:b/>
          <w:bCs/>
        </w:rPr>
        <w:t>channels</w:t>
      </w:r>
      <w:r w:rsidRPr="0057291C">
        <w:t xml:space="preserve"> used to encode them.</w:t>
      </w:r>
      <w:r w:rsidR="000321B6">
        <w:t xml:space="preserve"> Also identify which type of </w:t>
      </w:r>
      <w:r w:rsidR="000321B6" w:rsidRPr="007D1443">
        <w:rPr>
          <w:b/>
          <w:bCs/>
        </w:rPr>
        <w:t>arrangement</w:t>
      </w:r>
      <w:r w:rsidR="000321B6">
        <w:t xml:space="preserve"> is used for the data.</w:t>
      </w:r>
    </w:p>
    <w:p w14:paraId="1016A579" w14:textId="6FAB2459" w:rsidR="00BB7876" w:rsidRDefault="00BB7876">
      <w:r w:rsidRPr="00BB7876">
        <w:t>Note that underneath each chart there is a link to a web page providing details about the project, including information about the data and in many cases supporting interactivity. For now just encode what you see in the static image in this document, just notice that interactivity is being used a lot for emphasis (hover highlight, animated transitions, reordering, details popups, small multiples zooming).</w:t>
      </w:r>
    </w:p>
    <w:p w14:paraId="5EDDE5C9" w14:textId="0BC9A4BC" w:rsidR="0065342A" w:rsidRDefault="0065342A">
      <w:pPr>
        <w:rPr>
          <w:b/>
          <w:bCs/>
        </w:rPr>
      </w:pPr>
      <w:r w:rsidRPr="0065342A">
        <w:rPr>
          <w:b/>
          <w:bCs/>
        </w:rPr>
        <w:t>Marks: basic geometric elements. Channels: control appearance of marks</w:t>
      </w:r>
    </w:p>
    <w:p w14:paraId="51C176C5" w14:textId="77777777" w:rsidR="0065342A" w:rsidRDefault="0065342A">
      <w:pPr>
        <w:rPr>
          <w:b/>
          <w:bCs/>
        </w:rPr>
      </w:pPr>
    </w:p>
    <w:p w14:paraId="473A6574" w14:textId="72784A5C" w:rsidR="0065342A" w:rsidRDefault="0065342A">
      <w:pPr>
        <w:rPr>
          <w:b/>
          <w:bCs/>
        </w:rPr>
      </w:pPr>
      <w:r>
        <w:rPr>
          <w:b/>
          <w:bCs/>
        </w:rPr>
        <w:t>Marks for items</w:t>
      </w:r>
    </w:p>
    <w:p w14:paraId="6EFAFA37" w14:textId="05F63F6F" w:rsidR="0065342A" w:rsidRDefault="0065342A" w:rsidP="0065342A">
      <w:r>
        <w:rPr>
          <w:rFonts w:cs="Arial"/>
          <w:b/>
          <w:bCs/>
          <w:noProof/>
          <w:color w:val="000000"/>
          <w:szCs w:val="22"/>
          <w:bdr w:val="none" w:sz="0" w:space="0" w:color="auto" w:frame="1"/>
        </w:rPr>
        <w:drawing>
          <wp:inline distT="0" distB="0" distL="0" distR="0" wp14:anchorId="4661EB8C" wp14:editId="08368916">
            <wp:extent cx="4600575" cy="685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0575" cy="685800"/>
                    </a:xfrm>
                    <a:prstGeom prst="rect">
                      <a:avLst/>
                    </a:prstGeom>
                    <a:noFill/>
                    <a:ln>
                      <a:noFill/>
                    </a:ln>
                  </pic:spPr>
                </pic:pic>
              </a:graphicData>
            </a:graphic>
          </wp:inline>
        </w:drawing>
      </w:r>
    </w:p>
    <w:p w14:paraId="52EC2CF6" w14:textId="7EE43CC2" w:rsidR="0065342A" w:rsidRDefault="0065342A" w:rsidP="0065342A"/>
    <w:p w14:paraId="14FBCB93" w14:textId="24FE8263" w:rsidR="0065342A" w:rsidRPr="0065342A" w:rsidRDefault="0065342A" w:rsidP="0065342A">
      <w:pPr>
        <w:rPr>
          <w:b/>
          <w:bCs/>
        </w:rPr>
      </w:pPr>
      <w:r w:rsidRPr="0065342A">
        <w:rPr>
          <w:b/>
          <w:bCs/>
        </w:rPr>
        <w:t>Marks for links</w:t>
      </w:r>
    </w:p>
    <w:p w14:paraId="52DCD439" w14:textId="631D187C" w:rsidR="0065342A" w:rsidRDefault="00162491" w:rsidP="0065342A">
      <w:r>
        <w:rPr>
          <w:rFonts w:cs="Arial"/>
          <w:b/>
          <w:bCs/>
          <w:noProof/>
          <w:color w:val="000000"/>
          <w:szCs w:val="22"/>
          <w:bdr w:val="none" w:sz="0" w:space="0" w:color="auto" w:frame="1"/>
        </w:rPr>
        <w:drawing>
          <wp:inline distT="0" distB="0" distL="0" distR="0" wp14:anchorId="069E0FCE" wp14:editId="189B1652">
            <wp:extent cx="234315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43150" cy="838200"/>
                    </a:xfrm>
                    <a:prstGeom prst="rect">
                      <a:avLst/>
                    </a:prstGeom>
                    <a:noFill/>
                    <a:ln>
                      <a:noFill/>
                    </a:ln>
                  </pic:spPr>
                </pic:pic>
              </a:graphicData>
            </a:graphic>
          </wp:inline>
        </w:drawing>
      </w:r>
    </w:p>
    <w:p w14:paraId="6E414947" w14:textId="30CE3C06" w:rsidR="00162491" w:rsidRPr="00162491" w:rsidRDefault="00162491" w:rsidP="0065342A">
      <w:pPr>
        <w:rPr>
          <w:b/>
          <w:bCs/>
        </w:rPr>
      </w:pPr>
      <w:r w:rsidRPr="00162491">
        <w:rPr>
          <w:b/>
          <w:bCs/>
        </w:rPr>
        <w:t>Channels</w:t>
      </w:r>
    </w:p>
    <w:p w14:paraId="72E1758A" w14:textId="4D28138B" w:rsidR="00162491" w:rsidRDefault="00162491" w:rsidP="0065342A">
      <w:r w:rsidRPr="00162491">
        <w:rPr>
          <w:b/>
          <w:bCs/>
          <w:noProof/>
        </w:rPr>
        <w:drawing>
          <wp:inline distT="0" distB="0" distL="0" distR="0" wp14:anchorId="641FB4D2" wp14:editId="024932A2">
            <wp:extent cx="4972050" cy="31095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8989" cy="3113937"/>
                    </a:xfrm>
                    <a:prstGeom prst="rect">
                      <a:avLst/>
                    </a:prstGeom>
                    <a:noFill/>
                    <a:ln>
                      <a:noFill/>
                    </a:ln>
                  </pic:spPr>
                </pic:pic>
              </a:graphicData>
            </a:graphic>
          </wp:inline>
        </w:drawing>
      </w:r>
    </w:p>
    <w:p w14:paraId="15829929" w14:textId="6654E9FA" w:rsidR="00162491" w:rsidRDefault="00162491" w:rsidP="0065342A"/>
    <w:p w14:paraId="5B282A66" w14:textId="6AA2C4AE" w:rsidR="00E808BC" w:rsidRPr="0060669C" w:rsidRDefault="00E808BC" w:rsidP="00E808BC">
      <w:pPr>
        <w:rPr>
          <w:b/>
          <w:bCs/>
        </w:rPr>
      </w:pPr>
      <w:r w:rsidRPr="0060669C">
        <w:rPr>
          <w:b/>
          <w:bCs/>
        </w:rPr>
        <w:lastRenderedPageBreak/>
        <w:t xml:space="preserve">Chart </w:t>
      </w:r>
      <w:r>
        <w:rPr>
          <w:b/>
          <w:bCs/>
        </w:rPr>
        <w:t>1</w:t>
      </w:r>
    </w:p>
    <w:p w14:paraId="2EEF6DA9" w14:textId="77777777" w:rsidR="00E808BC" w:rsidRDefault="00E808BC" w:rsidP="00E808BC">
      <w:r>
        <w:rPr>
          <w:noProof/>
        </w:rPr>
        <w:drawing>
          <wp:inline distT="0" distB="0" distL="0" distR="0" wp14:anchorId="2E4CC3CC" wp14:editId="52003ED4">
            <wp:extent cx="5731510" cy="31546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154680"/>
                    </a:xfrm>
                    <a:prstGeom prst="rect">
                      <a:avLst/>
                    </a:prstGeom>
                    <a:noFill/>
                    <a:ln>
                      <a:noFill/>
                    </a:ln>
                  </pic:spPr>
                </pic:pic>
              </a:graphicData>
            </a:graphic>
          </wp:inline>
        </w:drawing>
      </w:r>
    </w:p>
    <w:p w14:paraId="324EC7BC" w14:textId="77777777" w:rsidR="00E808BC" w:rsidRDefault="00E808BC" w:rsidP="00E808BC">
      <w:r>
        <w:t>Railways of the world</w:t>
      </w:r>
    </w:p>
    <w:p w14:paraId="60D23688" w14:textId="77777777" w:rsidR="00E808BC" w:rsidRDefault="007D1443" w:rsidP="00E808BC">
      <w:pPr>
        <w:rPr>
          <w:rStyle w:val="Hyperlink"/>
        </w:rPr>
      </w:pPr>
      <w:hyperlink r:id="rId9" w:history="1">
        <w:r w:rsidR="00E808BC" w:rsidRPr="00266436">
          <w:rPr>
            <w:rStyle w:val="Hyperlink"/>
          </w:rPr>
          <w:t>https://www.reddit.com/r/dataisbeautiful/comments/lj4wqt/the_railroads_of_the_world_oc/</w:t>
        </w:r>
      </w:hyperlink>
    </w:p>
    <w:p w14:paraId="65A16559" w14:textId="77777777" w:rsidR="00E808BC" w:rsidRDefault="00E808BC">
      <w:pPr>
        <w:spacing w:after="0"/>
        <w:rPr>
          <w:rStyle w:val="Hyperlink"/>
        </w:rPr>
      </w:pPr>
      <w:r>
        <w:rPr>
          <w:rStyle w:val="Hyperlink"/>
        </w:rPr>
        <w:br w:type="page"/>
      </w:r>
    </w:p>
    <w:p w14:paraId="62A0F821" w14:textId="291C3753" w:rsidR="00162491" w:rsidRDefault="005E24EF" w:rsidP="00E808BC">
      <w:pPr>
        <w:rPr>
          <w:b/>
          <w:bCs/>
        </w:rPr>
      </w:pPr>
      <w:r>
        <w:rPr>
          <w:b/>
          <w:bCs/>
        </w:rPr>
        <w:lastRenderedPageBreak/>
        <w:t xml:space="preserve">Chart </w:t>
      </w:r>
      <w:r w:rsidR="00E808BC">
        <w:rPr>
          <w:b/>
          <w:bCs/>
        </w:rPr>
        <w:t>2</w:t>
      </w:r>
    </w:p>
    <w:p w14:paraId="1C3E6647" w14:textId="2FB5D3DB" w:rsidR="005E24EF" w:rsidRDefault="005E24EF" w:rsidP="0065342A">
      <w:pPr>
        <w:rPr>
          <w:b/>
          <w:bCs/>
        </w:rPr>
      </w:pPr>
      <w:r>
        <w:rPr>
          <w:rFonts w:cs="Arial"/>
          <w:noProof/>
          <w:color w:val="000000"/>
          <w:szCs w:val="22"/>
          <w:bdr w:val="none" w:sz="0" w:space="0" w:color="auto" w:frame="1"/>
        </w:rPr>
        <w:drawing>
          <wp:inline distT="0" distB="0" distL="0" distR="0" wp14:anchorId="26CB5A64" wp14:editId="7B932BCE">
            <wp:extent cx="5731510" cy="55753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575300"/>
                    </a:xfrm>
                    <a:prstGeom prst="rect">
                      <a:avLst/>
                    </a:prstGeom>
                    <a:noFill/>
                    <a:ln>
                      <a:noFill/>
                    </a:ln>
                  </pic:spPr>
                </pic:pic>
              </a:graphicData>
            </a:graphic>
          </wp:inline>
        </w:drawing>
      </w:r>
    </w:p>
    <w:p w14:paraId="6D8D4E0D" w14:textId="23531703" w:rsidR="0020306B" w:rsidRDefault="007D1443" w:rsidP="0065342A">
      <w:hyperlink r:id="rId11" w:history="1">
        <w:r w:rsidR="0020306B">
          <w:rPr>
            <w:rStyle w:val="Hyperlink"/>
            <w:rFonts w:cs="Arial"/>
            <w:color w:val="1155CC"/>
            <w:szCs w:val="22"/>
          </w:rPr>
          <w:t>https://flowingdata.com/2016/06/28/distributions-of-annual-income</w:t>
        </w:r>
      </w:hyperlink>
    </w:p>
    <w:p w14:paraId="45A698F1" w14:textId="23464100" w:rsidR="0020306B" w:rsidRDefault="0020306B">
      <w:pPr>
        <w:spacing w:after="0"/>
      </w:pPr>
      <w:r>
        <w:br w:type="page"/>
      </w:r>
    </w:p>
    <w:p w14:paraId="5938629B" w14:textId="5717ABAC" w:rsidR="0020306B" w:rsidRDefault="0020306B" w:rsidP="0065342A">
      <w:pPr>
        <w:rPr>
          <w:b/>
          <w:bCs/>
        </w:rPr>
      </w:pPr>
      <w:r>
        <w:rPr>
          <w:b/>
          <w:bCs/>
        </w:rPr>
        <w:lastRenderedPageBreak/>
        <w:t xml:space="preserve">Chart </w:t>
      </w:r>
      <w:r w:rsidR="00E808BC">
        <w:rPr>
          <w:b/>
          <w:bCs/>
        </w:rPr>
        <w:t>3</w:t>
      </w:r>
    </w:p>
    <w:p w14:paraId="7D31C52F" w14:textId="15674321" w:rsidR="0020306B" w:rsidRDefault="005476EF" w:rsidP="0065342A">
      <w:pPr>
        <w:rPr>
          <w:b/>
          <w:bCs/>
        </w:rPr>
      </w:pPr>
      <w:r>
        <w:rPr>
          <w:rFonts w:cs="Arial"/>
          <w:noProof/>
          <w:color w:val="000000"/>
          <w:szCs w:val="22"/>
          <w:bdr w:val="none" w:sz="0" w:space="0" w:color="auto" w:frame="1"/>
        </w:rPr>
        <w:drawing>
          <wp:inline distT="0" distB="0" distL="0" distR="0" wp14:anchorId="0C580FD4" wp14:editId="0C32D6CE">
            <wp:extent cx="5731510" cy="29851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85135"/>
                    </a:xfrm>
                    <a:prstGeom prst="rect">
                      <a:avLst/>
                    </a:prstGeom>
                    <a:noFill/>
                    <a:ln>
                      <a:noFill/>
                    </a:ln>
                  </pic:spPr>
                </pic:pic>
              </a:graphicData>
            </a:graphic>
          </wp:inline>
        </w:drawing>
      </w:r>
    </w:p>
    <w:p w14:paraId="3586F57F" w14:textId="135B1B57" w:rsidR="005476EF" w:rsidRDefault="00411D39" w:rsidP="0065342A">
      <w:r>
        <w:t xml:space="preserve">Seasonal wind predictions for the energy sector </w:t>
      </w:r>
      <w:hyperlink r:id="rId13" w:history="1">
        <w:r w:rsidR="00BF333C" w:rsidRPr="00875DD9">
          <w:rPr>
            <w:rStyle w:val="Hyperlink"/>
          </w:rPr>
          <w:t>http://project-ukko.net/</w:t>
        </w:r>
      </w:hyperlink>
      <w:r w:rsidR="00765A6A">
        <w:t xml:space="preserve"> </w:t>
      </w:r>
    </w:p>
    <w:p w14:paraId="389542D3" w14:textId="3D8EDC74" w:rsidR="0048257C" w:rsidRDefault="0048257C">
      <w:pPr>
        <w:spacing w:after="0"/>
      </w:pPr>
      <w:r>
        <w:br w:type="page"/>
      </w:r>
    </w:p>
    <w:p w14:paraId="2CAC2030" w14:textId="2D91564F" w:rsidR="0060669C" w:rsidRPr="0048257C" w:rsidRDefault="0048257C" w:rsidP="0048257C">
      <w:pPr>
        <w:spacing w:after="0"/>
        <w:jc w:val="center"/>
        <w:rPr>
          <w:b/>
          <w:bCs/>
          <w:sz w:val="28"/>
          <w:szCs w:val="28"/>
        </w:rPr>
      </w:pPr>
      <w:r w:rsidRPr="0048257C">
        <w:rPr>
          <w:b/>
          <w:bCs/>
          <w:sz w:val="28"/>
          <w:szCs w:val="28"/>
        </w:rPr>
        <w:lastRenderedPageBreak/>
        <w:t>Answers</w:t>
      </w:r>
    </w:p>
    <w:p w14:paraId="3BA8D0CB" w14:textId="565EC925" w:rsidR="0048257C" w:rsidRDefault="0048257C" w:rsidP="002E41EF">
      <w:pPr>
        <w:spacing w:after="0"/>
      </w:pPr>
    </w:p>
    <w:p w14:paraId="0D5782A3" w14:textId="35759AC7" w:rsidR="0048257C" w:rsidRPr="0048257C" w:rsidRDefault="0048257C" w:rsidP="0048257C">
      <w:pPr>
        <w:spacing w:after="0"/>
        <w:rPr>
          <w:b/>
          <w:bCs/>
        </w:rPr>
      </w:pPr>
      <w:r w:rsidRPr="0048257C">
        <w:rPr>
          <w:b/>
          <w:bCs/>
        </w:rPr>
        <w:t>Chart 1</w:t>
      </w:r>
    </w:p>
    <w:p w14:paraId="7BBF9C08" w14:textId="3ACAE75A" w:rsidR="0048257C" w:rsidRDefault="0048257C" w:rsidP="0048257C">
      <w:pPr>
        <w:spacing w:after="0"/>
      </w:pPr>
    </w:p>
    <w:p w14:paraId="151A33FA" w14:textId="0E31C2CC" w:rsidR="0048257C" w:rsidRDefault="00D90909" w:rsidP="0048257C">
      <w:pPr>
        <w:spacing w:after="0"/>
      </w:pPr>
      <w:r>
        <w:t xml:space="preserve">The marks are </w:t>
      </w:r>
      <w:r w:rsidR="00060163">
        <w:t>links to show connections between stations and (probably) very small dots to show the stations (though the scale makes this supposition).</w:t>
      </w:r>
    </w:p>
    <w:p w14:paraId="260AB70C" w14:textId="041CFDE9" w:rsidR="00060163" w:rsidRDefault="00060163" w:rsidP="0048257C">
      <w:pPr>
        <w:spacing w:after="0"/>
      </w:pPr>
    </w:p>
    <w:p w14:paraId="6745901C" w14:textId="74F7AAEE" w:rsidR="00060163" w:rsidRDefault="00060163" w:rsidP="0048257C">
      <w:pPr>
        <w:spacing w:after="0"/>
      </w:pPr>
      <w:r>
        <w:t>The channel</w:t>
      </w:r>
      <w:r w:rsidR="00B82799">
        <w:t xml:space="preserve"> used is colour to represent the continent.</w:t>
      </w:r>
    </w:p>
    <w:p w14:paraId="5C656552" w14:textId="38ECD42E" w:rsidR="00B82799" w:rsidRDefault="00B82799" w:rsidP="0048257C">
      <w:pPr>
        <w:spacing w:after="0"/>
      </w:pPr>
    </w:p>
    <w:p w14:paraId="7094B6EF" w14:textId="02B733BC" w:rsidR="00B82799" w:rsidRDefault="00181F11" w:rsidP="0048257C">
      <w:pPr>
        <w:spacing w:after="0"/>
      </w:pPr>
      <w:r>
        <w:t>The data is arranged spatially using a geographic representation.</w:t>
      </w:r>
    </w:p>
    <w:p w14:paraId="49485D2E" w14:textId="782B9C28" w:rsidR="00181F11" w:rsidRDefault="00181F11" w:rsidP="0048257C">
      <w:pPr>
        <w:spacing w:after="0"/>
      </w:pPr>
    </w:p>
    <w:p w14:paraId="3C129155" w14:textId="522E7732" w:rsidR="00181F11" w:rsidRPr="00181F11" w:rsidRDefault="00181F11" w:rsidP="0048257C">
      <w:pPr>
        <w:spacing w:after="0"/>
        <w:rPr>
          <w:b/>
          <w:bCs/>
        </w:rPr>
      </w:pPr>
      <w:r w:rsidRPr="00181F11">
        <w:rPr>
          <w:b/>
          <w:bCs/>
        </w:rPr>
        <w:t>Chart 2</w:t>
      </w:r>
    </w:p>
    <w:p w14:paraId="5B9F8D4F" w14:textId="12FCE8DE" w:rsidR="00181F11" w:rsidRDefault="00181F11" w:rsidP="0048257C">
      <w:pPr>
        <w:spacing w:after="0"/>
      </w:pPr>
    </w:p>
    <w:p w14:paraId="0B7E45F9" w14:textId="36CB8259" w:rsidR="00181F11" w:rsidRDefault="005D6734" w:rsidP="0048257C">
      <w:pPr>
        <w:spacing w:after="0"/>
      </w:pPr>
      <w:r>
        <w:t>The marks are points</w:t>
      </w:r>
      <w:r w:rsidR="00EA728F">
        <w:t>.</w:t>
      </w:r>
    </w:p>
    <w:p w14:paraId="38545BEF" w14:textId="1757C43B" w:rsidR="00EA728F" w:rsidRDefault="00EA728F" w:rsidP="0048257C">
      <w:pPr>
        <w:spacing w:after="0"/>
      </w:pPr>
    </w:p>
    <w:p w14:paraId="1D0FCE32" w14:textId="0785112E" w:rsidR="00EA728F" w:rsidRDefault="00EA728F" w:rsidP="0048257C">
      <w:pPr>
        <w:spacing w:after="0"/>
      </w:pPr>
      <w:r>
        <w:t xml:space="preserve">The channels are position on a common scale to represent income and colour to represent nothing at all (it is a redundant channel). </w:t>
      </w:r>
    </w:p>
    <w:p w14:paraId="16F0C531" w14:textId="2DC9941C" w:rsidR="007D1443" w:rsidRDefault="007D1443" w:rsidP="0048257C">
      <w:pPr>
        <w:spacing w:after="0"/>
      </w:pPr>
    </w:p>
    <w:p w14:paraId="2943CF90" w14:textId="29AA1B20" w:rsidR="007D1443" w:rsidRDefault="007D1443" w:rsidP="0048257C">
      <w:pPr>
        <w:spacing w:after="0"/>
      </w:pPr>
      <w:r>
        <w:t>The data is arranged as multiple 1-d scatterplots with a small amount of vertical jitter so that points don’t overlap.</w:t>
      </w:r>
    </w:p>
    <w:p w14:paraId="613C444C" w14:textId="601505AD" w:rsidR="00BF333C" w:rsidRDefault="00BF333C" w:rsidP="0048257C">
      <w:pPr>
        <w:spacing w:after="0"/>
      </w:pPr>
    </w:p>
    <w:p w14:paraId="2187B789" w14:textId="02248760" w:rsidR="00BF333C" w:rsidRPr="00C347A6" w:rsidRDefault="00BF333C" w:rsidP="0048257C">
      <w:pPr>
        <w:spacing w:after="0"/>
        <w:rPr>
          <w:b/>
          <w:bCs/>
        </w:rPr>
      </w:pPr>
      <w:r w:rsidRPr="00C347A6">
        <w:rPr>
          <w:b/>
          <w:bCs/>
        </w:rPr>
        <w:t>Chart 3</w:t>
      </w:r>
    </w:p>
    <w:p w14:paraId="4E6A1EE1" w14:textId="582F6FA3" w:rsidR="00BF333C" w:rsidRDefault="00BF333C" w:rsidP="0048257C">
      <w:pPr>
        <w:spacing w:after="0"/>
      </w:pPr>
    </w:p>
    <w:p w14:paraId="2EDA9F26" w14:textId="38C54116" w:rsidR="00BF333C" w:rsidRDefault="00BF333C" w:rsidP="0048257C">
      <w:pPr>
        <w:spacing w:after="0"/>
      </w:pPr>
      <w:r>
        <w:t>The marks are lines</w:t>
      </w:r>
      <w:r w:rsidR="003D44CE">
        <w:t xml:space="preserve"> (representing wind) and symbols (representing installed wind power</w:t>
      </w:r>
      <w:r>
        <w:t>.</w:t>
      </w:r>
    </w:p>
    <w:p w14:paraId="22BA27A1" w14:textId="5A8F1FA2" w:rsidR="00BF333C" w:rsidRDefault="00BF333C" w:rsidP="0048257C">
      <w:pPr>
        <w:spacing w:after="0"/>
      </w:pPr>
    </w:p>
    <w:p w14:paraId="3FBD6304" w14:textId="1096974F" w:rsidR="00BF333C" w:rsidRDefault="00BF333C" w:rsidP="0048257C">
      <w:pPr>
        <w:spacing w:after="0"/>
      </w:pPr>
      <w:r>
        <w:t xml:space="preserve">There are many channels </w:t>
      </w:r>
      <w:r w:rsidR="003D44CE">
        <w:t xml:space="preserve">for the lines </w:t>
      </w:r>
      <w:r>
        <w:t>used simultaneously:</w:t>
      </w:r>
    </w:p>
    <w:p w14:paraId="2778B656" w14:textId="1BE84097" w:rsidR="00BF333C" w:rsidRDefault="00BF333C" w:rsidP="00BF333C">
      <w:pPr>
        <w:pStyle w:val="ListParagraph"/>
        <w:numPr>
          <w:ilvl w:val="0"/>
          <w:numId w:val="2"/>
        </w:numPr>
        <w:spacing w:after="0"/>
      </w:pPr>
      <w:r>
        <w:t>Angle represents wind direction</w:t>
      </w:r>
    </w:p>
    <w:p w14:paraId="38029741" w14:textId="7B177A0D" w:rsidR="00BF333C" w:rsidRDefault="00587DA7" w:rsidP="00BF333C">
      <w:pPr>
        <w:pStyle w:val="ListParagraph"/>
        <w:numPr>
          <w:ilvl w:val="0"/>
          <w:numId w:val="2"/>
        </w:numPr>
        <w:spacing w:after="0"/>
      </w:pPr>
      <w:r>
        <w:t>Width</w:t>
      </w:r>
      <w:r w:rsidR="00BF333C">
        <w:t xml:space="preserve"> represents wind speed</w:t>
      </w:r>
    </w:p>
    <w:p w14:paraId="60C9352E" w14:textId="5824DCAA" w:rsidR="00BF333C" w:rsidRDefault="00587DA7" w:rsidP="00BF333C">
      <w:pPr>
        <w:pStyle w:val="ListParagraph"/>
        <w:numPr>
          <w:ilvl w:val="0"/>
          <w:numId w:val="2"/>
        </w:numPr>
        <w:spacing w:after="0"/>
      </w:pPr>
      <w:r>
        <w:t xml:space="preserve">Intensity represent prediction skill (roughly speaking, how </w:t>
      </w:r>
      <w:r w:rsidR="00D004D6">
        <w:t>accurate the prediction is)</w:t>
      </w:r>
    </w:p>
    <w:p w14:paraId="19325900" w14:textId="7C37756E" w:rsidR="00222043" w:rsidRDefault="00222043" w:rsidP="00BF333C">
      <w:pPr>
        <w:pStyle w:val="ListParagraph"/>
        <w:numPr>
          <w:ilvl w:val="0"/>
          <w:numId w:val="2"/>
        </w:numPr>
        <w:spacing w:after="0"/>
      </w:pPr>
      <w:r>
        <w:t>Colour represents predicted change in wind speed.</w:t>
      </w:r>
    </w:p>
    <w:p w14:paraId="76A104F4" w14:textId="5D850BAF" w:rsidR="003D44CE" w:rsidRDefault="003D44CE" w:rsidP="003D44CE">
      <w:pPr>
        <w:spacing w:after="0"/>
      </w:pPr>
    </w:p>
    <w:p w14:paraId="541E2AEA" w14:textId="215E1045" w:rsidR="003D44CE" w:rsidRDefault="003D44CE" w:rsidP="003D44CE">
      <w:pPr>
        <w:spacing w:after="0"/>
      </w:pPr>
      <w:r>
        <w:t xml:space="preserve">The channel for </w:t>
      </w:r>
      <w:r w:rsidR="00C347A6">
        <w:t xml:space="preserve">installed wind power uses the icon size to represent the quantity of installations. </w:t>
      </w:r>
    </w:p>
    <w:p w14:paraId="30A2F452" w14:textId="04EE34BB" w:rsidR="00C347A6" w:rsidRDefault="00C347A6" w:rsidP="003D44CE">
      <w:pPr>
        <w:spacing w:after="0"/>
      </w:pPr>
    </w:p>
    <w:p w14:paraId="41698B47" w14:textId="7EA69831" w:rsidR="00C347A6" w:rsidRPr="00765A6A" w:rsidRDefault="00C347A6" w:rsidP="003D44CE">
      <w:pPr>
        <w:spacing w:after="0"/>
      </w:pPr>
      <w:r>
        <w:t>The data is arranged spatially using a geographic representation.</w:t>
      </w:r>
    </w:p>
    <w:sectPr w:rsidR="00C347A6" w:rsidRPr="00765A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55F0E"/>
    <w:multiLevelType w:val="hybridMultilevel"/>
    <w:tmpl w:val="C86678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09056E"/>
    <w:multiLevelType w:val="hybridMultilevel"/>
    <w:tmpl w:val="00728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FC6"/>
    <w:rsid w:val="000321B6"/>
    <w:rsid w:val="00060163"/>
    <w:rsid w:val="001520D8"/>
    <w:rsid w:val="00162491"/>
    <w:rsid w:val="00181F11"/>
    <w:rsid w:val="0020306B"/>
    <w:rsid w:val="00222043"/>
    <w:rsid w:val="002E41EF"/>
    <w:rsid w:val="003D44CE"/>
    <w:rsid w:val="00411D39"/>
    <w:rsid w:val="0048257C"/>
    <w:rsid w:val="005476EF"/>
    <w:rsid w:val="00567AD3"/>
    <w:rsid w:val="0057291C"/>
    <w:rsid w:val="00587DA7"/>
    <w:rsid w:val="005D6734"/>
    <w:rsid w:val="005E24EF"/>
    <w:rsid w:val="0060669C"/>
    <w:rsid w:val="0065342A"/>
    <w:rsid w:val="00672922"/>
    <w:rsid w:val="00765A6A"/>
    <w:rsid w:val="007D1443"/>
    <w:rsid w:val="007D5437"/>
    <w:rsid w:val="008879F9"/>
    <w:rsid w:val="009C61C5"/>
    <w:rsid w:val="00A22DEF"/>
    <w:rsid w:val="00A4703D"/>
    <w:rsid w:val="00B4037E"/>
    <w:rsid w:val="00B82799"/>
    <w:rsid w:val="00B84F90"/>
    <w:rsid w:val="00BB7876"/>
    <w:rsid w:val="00BF333C"/>
    <w:rsid w:val="00C17FC6"/>
    <w:rsid w:val="00C27E43"/>
    <w:rsid w:val="00C30D51"/>
    <w:rsid w:val="00C347A6"/>
    <w:rsid w:val="00D004D6"/>
    <w:rsid w:val="00D22808"/>
    <w:rsid w:val="00D90909"/>
    <w:rsid w:val="00DD4FD4"/>
    <w:rsid w:val="00DE0309"/>
    <w:rsid w:val="00E437A2"/>
    <w:rsid w:val="00E808BC"/>
    <w:rsid w:val="00EA728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F5DAC"/>
  <w15:chartTrackingRefBased/>
  <w15:docId w15:val="{2B229A5D-A410-4585-85A3-1346EEFC2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AD3"/>
    <w:pPr>
      <w:spacing w:after="120"/>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306B"/>
    <w:rPr>
      <w:color w:val="0000FF"/>
      <w:u w:val="single"/>
    </w:rPr>
  </w:style>
  <w:style w:type="character" w:styleId="UnresolvedMention">
    <w:name w:val="Unresolved Mention"/>
    <w:basedOn w:val="DefaultParagraphFont"/>
    <w:uiPriority w:val="99"/>
    <w:semiHidden/>
    <w:unhideWhenUsed/>
    <w:rsid w:val="00765A6A"/>
    <w:rPr>
      <w:color w:val="605E5C"/>
      <w:shd w:val="clear" w:color="auto" w:fill="E1DFDD"/>
    </w:rPr>
  </w:style>
  <w:style w:type="paragraph" w:styleId="ListParagraph">
    <w:name w:val="List Paragraph"/>
    <w:basedOn w:val="Normal"/>
    <w:uiPriority w:val="34"/>
    <w:qFormat/>
    <w:rsid w:val="0048257C"/>
    <w:pPr>
      <w:ind w:left="720"/>
      <w:contextualSpacing/>
    </w:pPr>
  </w:style>
  <w:style w:type="character" w:styleId="FollowedHyperlink">
    <w:name w:val="FollowedHyperlink"/>
    <w:basedOn w:val="DefaultParagraphFont"/>
    <w:uiPriority w:val="99"/>
    <w:semiHidden/>
    <w:unhideWhenUsed/>
    <w:rsid w:val="00411D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72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roject-ukko.ne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lowingdata.com/2016/06/28/distributions-of-annual-incom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reddit.com/r/dataisbeautiful/comments/lj4wqt/the_railroads_of_the_world_o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3388</TotalTime>
  <Pages>5</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Links>
    <vt:vector size="18" baseType="variant">
      <vt:variant>
        <vt:i4>6225985</vt:i4>
      </vt:variant>
      <vt:variant>
        <vt:i4>6</vt:i4>
      </vt:variant>
      <vt:variant>
        <vt:i4>0</vt:i4>
      </vt:variant>
      <vt:variant>
        <vt:i4>5</vt:i4>
      </vt:variant>
      <vt:variant>
        <vt:lpwstr>http://project-ukko.net/</vt:lpwstr>
      </vt:variant>
      <vt:variant>
        <vt:lpwstr/>
      </vt:variant>
      <vt:variant>
        <vt:i4>2687012</vt:i4>
      </vt:variant>
      <vt:variant>
        <vt:i4>3</vt:i4>
      </vt:variant>
      <vt:variant>
        <vt:i4>0</vt:i4>
      </vt:variant>
      <vt:variant>
        <vt:i4>5</vt:i4>
      </vt:variant>
      <vt:variant>
        <vt:lpwstr>https://flowingdata.com/2016/06/28/distributions-of-annual-income/</vt:lpwstr>
      </vt:variant>
      <vt:variant>
        <vt:lpwstr/>
      </vt:variant>
      <vt:variant>
        <vt:i4>5111840</vt:i4>
      </vt:variant>
      <vt:variant>
        <vt:i4>0</vt:i4>
      </vt:variant>
      <vt:variant>
        <vt:i4>0</vt:i4>
      </vt:variant>
      <vt:variant>
        <vt:i4>5</vt:i4>
      </vt:variant>
      <vt:variant>
        <vt:lpwstr>https://www.reddit.com/r/dataisbeautiful/comments/lj4wqt/the_railroads_of_the_world_oc/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Nabney</dc:creator>
  <cp:keywords/>
  <dc:description/>
  <cp:lastModifiedBy>Ian Nabney</cp:lastModifiedBy>
  <cp:revision>36</cp:revision>
  <dcterms:created xsi:type="dcterms:W3CDTF">2021-02-18T20:18:00Z</dcterms:created>
  <dcterms:modified xsi:type="dcterms:W3CDTF">2022-02-06T16:15:00Z</dcterms:modified>
</cp:coreProperties>
</file>