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theme/themeOverride2.xml" ContentType="application/vnd.openxmlformats-officedocument.themeOverride+xml"/>
  <Override PartName="/word/charts/chart8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3.xml" ContentType="application/vnd.openxmlformats-officedocument.themeOverride+xml"/>
  <Override PartName="/word/charts/chart9.xml" ContentType="application/vnd.openxmlformats-officedocument.drawingml.chart+xml"/>
  <Override PartName="/word/theme/themeOverride4.xml" ContentType="application/vnd.openxmlformats-officedocument.themeOverride+xml"/>
  <Override PartName="/word/charts/chart10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5.xml" ContentType="application/vnd.openxmlformats-officedocument.themeOverride+xml"/>
  <Override PartName="/word/charts/chart11.xml" ContentType="application/vnd.openxmlformats-officedocument.drawingml.chart+xml"/>
  <Override PartName="/word/theme/themeOverride6.xml" ContentType="application/vnd.openxmlformats-officedocument.themeOverride+xml"/>
  <Override PartName="/word/charts/chart12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13.xml" ContentType="application/vnd.openxmlformats-officedocument.drawingml.chart+xml"/>
  <Override PartName="/word/theme/themeOverride8.xml" ContentType="application/vnd.openxmlformats-officedocument.themeOverride+xml"/>
  <Override PartName="/word/charts/chart14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9.xml" ContentType="application/vnd.openxmlformats-officedocument.themeOverride+xml"/>
  <Override PartName="/word/charts/chart15.xml" ContentType="application/vnd.openxmlformats-officedocument.drawingml.chart+xml"/>
  <Override PartName="/word/theme/themeOverride10.xml" ContentType="application/vnd.openxmlformats-officedocument.themeOverride+xml"/>
  <Override PartName="/word/charts/chart16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11.xml" ContentType="application/vnd.openxmlformats-officedocument.themeOverride+xml"/>
  <Override PartName="/word/charts/chart17.xml" ContentType="application/vnd.openxmlformats-officedocument.drawingml.chart+xml"/>
  <Override PartName="/word/theme/themeOverride12.xml" ContentType="application/vnd.openxmlformats-officedocument.themeOverride+xml"/>
  <Override PartName="/word/charts/chart18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3.xml" ContentType="application/vnd.openxmlformats-officedocument.themeOverride+xml"/>
  <Override PartName="/word/charts/chart19.xml" ContentType="application/vnd.openxmlformats-officedocument.drawingml.chart+xml"/>
  <Override PartName="/word/theme/themeOverride14.xml" ContentType="application/vnd.openxmlformats-officedocument.themeOverride+xml"/>
  <Override PartName="/word/charts/chart20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5.xml" ContentType="application/vnd.openxmlformats-officedocument.themeOverride+xml"/>
  <Override PartName="/word/charts/chart21.xml" ContentType="application/vnd.openxmlformats-officedocument.drawingml.chart+xml"/>
  <Override PartName="/word/theme/themeOverride16.xml" ContentType="application/vnd.openxmlformats-officedocument.themeOverride+xml"/>
  <Override PartName="/word/charts/chart2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7.xml" ContentType="application/vnd.openxmlformats-officedocument.themeOverride+xml"/>
  <Override PartName="/word/charts/chart23.xml" ContentType="application/vnd.openxmlformats-officedocument.drawingml.chart+xml"/>
  <Override PartName="/word/theme/themeOverride18.xml" ContentType="application/vnd.openxmlformats-officedocument.themeOverride+xml"/>
  <Override PartName="/word/charts/chart24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theme/themeOverride19.xml" ContentType="application/vnd.openxmlformats-officedocument.themeOverride+xml"/>
  <Override PartName="/word/charts/chart25.xml" ContentType="application/vnd.openxmlformats-officedocument.drawingml.chart+xml"/>
  <Override PartName="/word/theme/themeOverride20.xml" ContentType="application/vnd.openxmlformats-officedocument.themeOverride+xml"/>
  <Override PartName="/word/charts/chart26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theme/themeOverride21.xml" ContentType="application/vnd.openxmlformats-officedocument.themeOverride+xml"/>
  <Override PartName="/word/charts/chart27.xml" ContentType="application/vnd.openxmlformats-officedocument.drawingml.chart+xml"/>
  <Override PartName="/word/theme/themeOverride22.xml" ContentType="application/vnd.openxmlformats-officedocument.themeOverride+xml"/>
  <Override PartName="/word/charts/chart28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theme/themeOverride23.xml" ContentType="application/vnd.openxmlformats-officedocument.themeOverride+xml"/>
  <Override PartName="/word/charts/chart29.xml" ContentType="application/vnd.openxmlformats-officedocument.drawingml.chart+xml"/>
  <Override PartName="/word/theme/themeOverride24.xml" ContentType="application/vnd.openxmlformats-officedocument.themeOverride+xml"/>
  <Override PartName="/word/charts/chart30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theme/themeOverride25.xml" ContentType="application/vnd.openxmlformats-officedocument.themeOverride+xml"/>
  <Override PartName="/word/charts/chart31.xml" ContentType="application/vnd.openxmlformats-officedocument.drawingml.chart+xml"/>
  <Override PartName="/word/theme/themeOverride26.xml" ContentType="application/vnd.openxmlformats-officedocument.themeOverride+xml"/>
  <Override PartName="/word/charts/chart32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theme/themeOverride27.xml" ContentType="application/vnd.openxmlformats-officedocument.themeOverride+xml"/>
  <Override PartName="/word/charts/chart33.xml" ContentType="application/vnd.openxmlformats-officedocument.drawingml.chart+xml"/>
  <Override PartName="/word/theme/themeOverride28.xml" ContentType="application/vnd.openxmlformats-officedocument.themeOverride+xml"/>
  <Override PartName="/word/charts/chart34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theme/themeOverride29.xml" ContentType="application/vnd.openxmlformats-officedocument.themeOverride+xml"/>
  <Override PartName="/word/charts/chart35.xml" ContentType="application/vnd.openxmlformats-officedocument.drawingml.chart+xml"/>
  <Override PartName="/word/theme/themeOverride30.xml" ContentType="application/vnd.openxmlformats-officedocument.themeOverride+xml"/>
  <Override PartName="/word/charts/chart36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theme/themeOverride31.xml" ContentType="application/vnd.openxmlformats-officedocument.themeOverride+xml"/>
  <Override PartName="/word/charts/chart37.xml" ContentType="application/vnd.openxmlformats-officedocument.drawingml.chart+xml"/>
  <Override PartName="/word/theme/themeOverride32.xml" ContentType="application/vnd.openxmlformats-officedocument.themeOverride+xml"/>
  <Override PartName="/word/charts/chart38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theme/themeOverride33.xml" ContentType="application/vnd.openxmlformats-officedocument.themeOverride+xml"/>
  <Override PartName="/word/charts/chart39.xml" ContentType="application/vnd.openxmlformats-officedocument.drawingml.chart+xml"/>
  <Override PartName="/word/theme/themeOverride34.xml" ContentType="application/vnd.openxmlformats-officedocument.themeOverride+xml"/>
  <Override PartName="/word/charts/chart40.xml" ContentType="application/vnd.openxmlformats-officedocument.drawingml.chart+xml"/>
  <Override PartName="/word/theme/themeOverride35.xml" ContentType="application/vnd.openxmlformats-officedocument.themeOverride+xml"/>
  <Override PartName="/word/charts/chart4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theme/themeOverride36.xml" ContentType="application/vnd.openxmlformats-officedocument.themeOverrid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AA1" w:rsidRPr="00046570" w:rsidRDefault="00323AA1" w:rsidP="00323AA1">
      <w:pPr>
        <w:jc w:val="center"/>
        <w:rPr>
          <w:caps/>
          <w:color w:val="2F5496" w:themeColor="accent5" w:themeShade="BF"/>
          <w:sz w:val="28"/>
          <w:szCs w:val="28"/>
        </w:rPr>
      </w:pPr>
      <w:bookmarkStart w:id="0" w:name="_GoBack"/>
      <w:bookmarkEnd w:id="0"/>
      <w:r w:rsidRPr="00DE3261">
        <w:rPr>
          <w:rFonts w:ascii="Times New Roman" w:eastAsia="Times New Roman" w:hAnsi="Times New Roman"/>
          <w:b/>
          <w:noProof/>
          <w:color w:val="2F5496" w:themeColor="accent5" w:themeShade="BF"/>
          <w:sz w:val="32"/>
          <w:szCs w:val="20"/>
          <w:lang w:eastAsia="sr-Cyrl-RS"/>
        </w:rPr>
        <w:drawing>
          <wp:anchor distT="0" distB="0" distL="114300" distR="114300" simplePos="0" relativeHeight="251664384" behindDoc="1" locked="0" layoutInCell="1" allowOverlap="1" wp14:anchorId="51D6743D" wp14:editId="2B363901">
            <wp:simplePos x="0" y="0"/>
            <wp:positionH relativeFrom="column">
              <wp:posOffset>2801296</wp:posOffset>
            </wp:positionH>
            <wp:positionV relativeFrom="paragraph">
              <wp:posOffset>-466725</wp:posOffset>
            </wp:positionV>
            <wp:extent cx="1028065" cy="1013913"/>
            <wp:effectExtent l="0" t="0" r="635" b="0"/>
            <wp:wrapNone/>
            <wp:docPr id="13" name="Picture 13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065" cy="101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46570">
        <w:rPr>
          <w:rFonts w:ascii="Cambria" w:hAnsi="Cambria"/>
          <w:b/>
          <w:bCs/>
          <w:caps/>
          <w:color w:val="2F5496" w:themeColor="accent5" w:themeShade="BF"/>
          <w:sz w:val="28"/>
          <w:szCs w:val="28"/>
        </w:rPr>
        <w:t>ЈАНУАР -ЈУН 2022</w:t>
      </w:r>
    </w:p>
    <w:p w:rsidR="00323AA1" w:rsidRDefault="00323AA1" w:rsidP="00323AA1">
      <w:pPr>
        <w:rPr>
          <w:rFonts w:ascii="Cambria" w:hAnsi="Cambria"/>
          <w:b/>
          <w:bCs/>
          <w:sz w:val="24"/>
          <w:szCs w:val="24"/>
          <w:u w:val="thick"/>
        </w:rPr>
      </w:pPr>
      <w:r w:rsidRPr="00743772">
        <w:rPr>
          <w:rFonts w:ascii="Cambria" w:hAnsi="Cambria"/>
          <w:b/>
          <w:bCs/>
          <w:sz w:val="24"/>
          <w:szCs w:val="24"/>
          <w:u w:val="thick"/>
        </w:rPr>
        <w:t>КОЛИЧИНА ПАДАВИНА</w:t>
      </w:r>
    </w:p>
    <w:p w:rsidR="00323AA1" w:rsidRDefault="007A197B" w:rsidP="007A197B">
      <w:pPr>
        <w:jc w:val="center"/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1701881</wp:posOffset>
                </wp:positionH>
                <wp:positionV relativeFrom="paragraph">
                  <wp:posOffset>1946910</wp:posOffset>
                </wp:positionV>
                <wp:extent cx="369651" cy="291830"/>
                <wp:effectExtent l="0" t="0" r="11430" b="1333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651" cy="291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88DBC1" id="Oval 90" o:spid="_x0000_s1026" style="position:absolute;margin-left:134pt;margin-top:153.3pt;width:29.1pt;height:2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" filled="f" strokecolor="#c00000" strokeweight="1pt">
                <v:stroke joinstyle="miter"/>
              </v:oval>
            </w:pict>
          </mc:Fallback>
        </mc:AlternateContent>
      </w:r>
      <w:r w:rsidR="00323AA1">
        <w:rPr>
          <w:noProof/>
          <w:lang w:eastAsia="sr-Cyrl-RS"/>
        </w:rPr>
        <w:drawing>
          <wp:anchor distT="0" distB="0" distL="114300" distR="114300" simplePos="0" relativeHeight="251665408" behindDoc="0" locked="0" layoutInCell="1" allowOverlap="1" wp14:anchorId="5A35A3F8" wp14:editId="56E03B4E">
            <wp:simplePos x="0" y="0"/>
            <wp:positionH relativeFrom="column">
              <wp:posOffset>-314325</wp:posOffset>
            </wp:positionH>
            <wp:positionV relativeFrom="paragraph">
              <wp:posOffset>2591435</wp:posOffset>
            </wp:positionV>
            <wp:extent cx="371475" cy="6800850"/>
            <wp:effectExtent l="0" t="0" r="9525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AA1">
        <w:rPr>
          <w:noProof/>
          <w:lang w:eastAsia="sr-Cyrl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013D9" wp14:editId="621656FA">
                <wp:simplePos x="0" y="0"/>
                <wp:positionH relativeFrom="column">
                  <wp:posOffset>1793875</wp:posOffset>
                </wp:positionH>
                <wp:positionV relativeFrom="paragraph">
                  <wp:posOffset>1291590</wp:posOffset>
                </wp:positionV>
                <wp:extent cx="3267075" cy="476250"/>
                <wp:effectExtent l="0" t="0" r="28575" b="19050"/>
                <wp:wrapNone/>
                <wp:docPr id="12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47625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l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AA1" w:rsidRDefault="00323AA1" w:rsidP="00323A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>период анализе</w:t>
                            </w:r>
                          </w:p>
                          <w:p w:rsidR="00323AA1" w:rsidRDefault="00323AA1" w:rsidP="00323AA1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</w:rPr>
                              <w:t xml:space="preserve"> јан-јун 1950-2022год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013D9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141.25pt;margin-top:101.7pt;width:257.25pt;height:3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" filled="f" strokecolor="#7f7f7f [1601]">
                <v:textbox>
                  <w:txbxContent>
                    <w:p w:rsidR="00323AA1" w:rsidRDefault="00323AA1" w:rsidP="00323AA1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>период анализе</w:t>
                      </w:r>
                    </w:p>
                    <w:p w:rsidR="00323AA1" w:rsidRDefault="00323AA1" w:rsidP="00323AA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</w:rPr>
                        <w:t xml:space="preserve"> јан-јун 1950-2022год</w:t>
                      </w:r>
                    </w:p>
                  </w:txbxContent>
                </v:textbox>
              </v:shape>
            </w:pict>
          </mc:Fallback>
        </mc:AlternateContent>
      </w:r>
      <w:r w:rsidRPr="007A197B">
        <w:rPr>
          <w:noProof/>
          <w:lang w:eastAsia="sr-Cyrl-RS"/>
        </w:rPr>
        <w:drawing>
          <wp:inline distT="0" distB="0" distL="0" distR="0" wp14:anchorId="44269E4B" wp14:editId="1893887A">
            <wp:extent cx="6645910" cy="2529192"/>
            <wp:effectExtent l="0" t="0" r="2540" b="5080"/>
            <wp:docPr id="89" name="Chart 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10124" w:type="dxa"/>
        <w:jc w:val="center"/>
        <w:tblLook w:val="04A0" w:firstRow="1" w:lastRow="0" w:firstColumn="1" w:lastColumn="0" w:noHBand="0" w:noVBand="1"/>
      </w:tblPr>
      <w:tblGrid>
        <w:gridCol w:w="1670"/>
        <w:gridCol w:w="1064"/>
        <w:gridCol w:w="1061"/>
        <w:gridCol w:w="1105"/>
        <w:gridCol w:w="1125"/>
        <w:gridCol w:w="1731"/>
        <w:gridCol w:w="1105"/>
        <w:gridCol w:w="1263"/>
      </w:tblGrid>
      <w:tr w:rsidR="00323AA1" w:rsidRPr="008B0424" w:rsidTr="002B75A1">
        <w:trPr>
          <w:trHeight w:val="509"/>
          <w:jc w:val="center"/>
        </w:trPr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7A197B" w:rsidP="007A197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1008AE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1990-2020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25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6"/>
                <w:szCs w:val="16"/>
                <w:lang w:eastAsia="sr-Cyrl-RS"/>
              </w:rPr>
            </w:pPr>
            <w:r w:rsidRPr="00870510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</w:t>
            </w:r>
            <w:r w:rsidRPr="008B0424">
              <w:rPr>
                <w:rFonts w:ascii="Calibri" w:eastAsia="Times New Roman" w:hAnsi="Calibri" w:cs="Calibri"/>
                <w:b/>
                <w:bCs/>
                <w:i/>
                <w:iCs/>
                <w:sz w:val="16"/>
                <w:szCs w:val="16"/>
                <w:lang w:eastAsia="sr-Cyrl-RS"/>
              </w:rPr>
              <w:t>е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267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352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-85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0.09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-1.35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75.9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363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445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-82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0.18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-0.91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81.7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276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499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-223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0.01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-2.20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55.3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311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480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-170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0.07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-1.45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64.7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182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386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-204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0.00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-3.72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47.1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231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428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-197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0.01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-2.19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53.9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545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755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-209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0.13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-1.14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72.3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394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737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-344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0.03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-1.91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53.4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450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760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-309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-1.37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59.3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490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497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0.51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0.02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98.6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456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727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-271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0.11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-1.22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62.7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313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569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-255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0.02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-2.13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55.1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368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518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-150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0.07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-1.51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71.1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320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461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-141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-1.38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69.5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330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403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-73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0.28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-0.59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81.8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331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413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-82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0.10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-1.30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80.2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278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436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-158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0.13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-1.12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63.7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472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561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-89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0.42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-0.21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84.1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379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549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-170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0.13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-1.11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69.1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8B042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278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449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-171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lang w:eastAsia="sr-Cyrl-RS"/>
              </w:rPr>
              <w:t>0.04</w:t>
            </w:r>
          </w:p>
        </w:tc>
        <w:tc>
          <w:tcPr>
            <w:tcW w:w="173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-1.73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62.0</w:t>
            </w:r>
          </w:p>
        </w:tc>
      </w:tr>
      <w:tr w:rsidR="00323AA1" w:rsidRPr="008B0424" w:rsidTr="007A197B">
        <w:trPr>
          <w:trHeight w:val="428"/>
          <w:jc w:val="center"/>
        </w:trPr>
        <w:tc>
          <w:tcPr>
            <w:tcW w:w="1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948A54"/>
            </w:tcBorders>
            <w:shd w:val="clear" w:color="000000" w:fill="DDD9C4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</w:pPr>
            <w:r w:rsidRPr="008B04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B0424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359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B0424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547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B0424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-188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D9C4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B0424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0.03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963634"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sr-Cyrl-RS"/>
              </w:rPr>
              <w:t>изузетно испод</w:t>
            </w:r>
          </w:p>
        </w:tc>
        <w:tc>
          <w:tcPr>
            <w:tcW w:w="1105" w:type="dxa"/>
            <w:tcBorders>
              <w:top w:val="nil"/>
              <w:left w:val="single" w:sz="4" w:space="0" w:color="A6A6A6"/>
              <w:bottom w:val="single" w:sz="4" w:space="0" w:color="auto"/>
              <w:right w:val="single" w:sz="4" w:space="0" w:color="A6A6A6"/>
            </w:tcBorders>
            <w:shd w:val="clear" w:color="000000" w:fill="DDD9C4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Calibri" w:eastAsia="Times New Roman" w:hAnsi="Calibri" w:cs="Calibri"/>
                <w:b/>
                <w:bCs/>
                <w:lang w:eastAsia="sr-Cyrl-RS"/>
              </w:rPr>
              <w:t>-1.91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B0424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65.6</w:t>
            </w:r>
          </w:p>
        </w:tc>
      </w:tr>
      <w:tr w:rsidR="00323AA1" w:rsidRPr="008B0424" w:rsidTr="002B75A1">
        <w:trPr>
          <w:trHeight w:val="314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323AA1" w:rsidRPr="008B0424" w:rsidTr="002B75A1">
              <w:trPr>
                <w:trHeight w:val="314"/>
                <w:tblCellSpacing w:w="0" w:type="dxa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AA1" w:rsidRPr="008B0424" w:rsidRDefault="00323AA1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  <w:r w:rsidRPr="008B0424">
                    <w:rPr>
                      <w:rFonts w:ascii="Times New Roman" w:eastAsia="Times New Roman" w:hAnsi="Times New Roman" w:cs="Times New Roman"/>
                      <w:noProof/>
                      <w:color w:val="000000"/>
                      <w:sz w:val="24"/>
                      <w:szCs w:val="24"/>
                      <w:lang w:eastAsia="sr-Cyrl-RS"/>
                    </w:rPr>
                    <w:drawing>
                      <wp:anchor distT="0" distB="0" distL="114300" distR="114300" simplePos="0" relativeHeight="251661312" behindDoc="0" locked="0" layoutInCell="1" allowOverlap="1" wp14:anchorId="7A382A94" wp14:editId="57C65AC3">
                        <wp:simplePos x="0" y="0"/>
                        <wp:positionH relativeFrom="column">
                          <wp:posOffset>-9525</wp:posOffset>
                        </wp:positionH>
                        <wp:positionV relativeFrom="paragraph">
                          <wp:posOffset>2114550</wp:posOffset>
                        </wp:positionV>
                        <wp:extent cx="6267450" cy="2124075"/>
                        <wp:effectExtent l="0" t="0" r="0" b="9525"/>
                        <wp:wrapNone/>
                        <wp:docPr id="2" name="Chart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0"/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B042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62336" behindDoc="0" locked="0" layoutInCell="1" allowOverlap="1" wp14:anchorId="6F94D35D" wp14:editId="3B7D7F89">
                  <wp:simplePos x="0" y="0"/>
                  <wp:positionH relativeFrom="column">
                    <wp:posOffset>-5726430</wp:posOffset>
                  </wp:positionH>
                  <wp:positionV relativeFrom="paragraph">
                    <wp:posOffset>24130</wp:posOffset>
                  </wp:positionV>
                  <wp:extent cx="6496050" cy="1819275"/>
                  <wp:effectExtent l="0" t="0" r="0" b="9525"/>
                  <wp:wrapNone/>
                  <wp:docPr id="1" name="Char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3AA1" w:rsidRPr="008B0424" w:rsidTr="002B75A1">
        <w:trPr>
          <w:trHeight w:val="239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8B0424" w:rsidTr="002B75A1">
        <w:trPr>
          <w:trHeight w:val="239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8B0424" w:rsidTr="002B75A1">
        <w:trPr>
          <w:trHeight w:val="239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8B0424" w:rsidTr="002B75A1">
        <w:trPr>
          <w:trHeight w:val="239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8B0424" w:rsidTr="002B75A1">
        <w:trPr>
          <w:trHeight w:val="239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8B0424" w:rsidTr="002B75A1">
        <w:trPr>
          <w:trHeight w:val="239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8B0424" w:rsidTr="002B75A1">
        <w:trPr>
          <w:trHeight w:val="239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A197B" w:rsidRPr="008B0424" w:rsidTr="002B75A1">
        <w:trPr>
          <w:trHeight w:val="239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197B" w:rsidRPr="008B0424" w:rsidRDefault="007A197B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197B" w:rsidRPr="008B0424" w:rsidRDefault="007A197B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197B" w:rsidRPr="008B0424" w:rsidRDefault="007A197B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197B" w:rsidRPr="008B0424" w:rsidRDefault="007A197B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197B" w:rsidRPr="008B0424" w:rsidRDefault="007A197B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197B" w:rsidRPr="008B0424" w:rsidRDefault="007A197B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197B" w:rsidRPr="008B0424" w:rsidRDefault="007A197B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A197B" w:rsidRPr="008B0424" w:rsidRDefault="007A197B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8B0424" w:rsidTr="002B75A1">
        <w:trPr>
          <w:trHeight w:val="239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8B042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323AA1" w:rsidRDefault="00323AA1" w:rsidP="00323AA1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lastRenderedPageBreak/>
        <w:drawing>
          <wp:anchor distT="0" distB="0" distL="114300" distR="114300" simplePos="0" relativeHeight="251666432" behindDoc="0" locked="0" layoutInCell="1" allowOverlap="1" wp14:anchorId="58928236" wp14:editId="079A2A7C">
            <wp:simplePos x="0" y="0"/>
            <wp:positionH relativeFrom="column">
              <wp:posOffset>-295275</wp:posOffset>
            </wp:positionH>
            <wp:positionV relativeFrom="paragraph">
              <wp:posOffset>2447925</wp:posOffset>
            </wp:positionV>
            <wp:extent cx="371475" cy="6800850"/>
            <wp:effectExtent l="0" t="0" r="9525" b="0"/>
            <wp:wrapNone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772">
        <w:rPr>
          <w:rFonts w:ascii="Cambria" w:hAnsi="Cambria"/>
          <w:b/>
          <w:bCs/>
          <w:sz w:val="24"/>
          <w:szCs w:val="24"/>
          <w:u w:val="thick"/>
        </w:rPr>
        <w:t>ТЕМПЕРАТУРА ВАЗДУХА</w:t>
      </w:r>
    </w:p>
    <w:tbl>
      <w:tblPr>
        <w:tblW w:w="9939" w:type="dxa"/>
        <w:jc w:val="center"/>
        <w:tblLook w:val="04A0" w:firstRow="1" w:lastRow="0" w:firstColumn="1" w:lastColumn="0" w:noHBand="0" w:noVBand="1"/>
      </w:tblPr>
      <w:tblGrid>
        <w:gridCol w:w="1941"/>
        <w:gridCol w:w="1083"/>
        <w:gridCol w:w="1083"/>
        <w:gridCol w:w="1083"/>
        <w:gridCol w:w="1119"/>
        <w:gridCol w:w="2146"/>
        <w:gridCol w:w="1484"/>
      </w:tblGrid>
      <w:tr w:rsidR="00323AA1" w:rsidRPr="00D677B4" w:rsidTr="002B75A1">
        <w:trPr>
          <w:trHeight w:val="508"/>
          <w:jc w:val="center"/>
        </w:trPr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мет.станица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1008AE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1990-2020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D677B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D677B4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D677B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10.3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9.4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0.61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0.27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10.9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10.1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0.72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0.58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11.4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10.3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1.1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0.77</w:t>
            </w:r>
          </w:p>
        </w:tc>
        <w:tc>
          <w:tcPr>
            <w:tcW w:w="2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0.75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11.0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10.0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1.0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0.77</w:t>
            </w:r>
          </w:p>
        </w:tc>
        <w:tc>
          <w:tcPr>
            <w:tcW w:w="2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0.75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11.4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10.5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0.66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6.3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5.7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0.66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4.9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4.4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0.51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0.02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7.7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6.6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1.1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0.83</w:t>
            </w:r>
          </w:p>
        </w:tc>
        <w:tc>
          <w:tcPr>
            <w:tcW w:w="2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0.96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13.1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12.5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0.65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0.38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10.7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9.8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0.76</w:t>
            </w:r>
          </w:p>
        </w:tc>
        <w:tc>
          <w:tcPr>
            <w:tcW w:w="2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0.71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11.2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10.5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0.63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0.34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7.7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6.8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0.62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0.30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9.5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9.2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0.56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0.16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8.1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8.4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-0.3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0.41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-0.23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9.2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9.0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0.62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0.30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8.9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8.7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0.72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0.58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9.5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9.4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0.46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-0.09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5.3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4.8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0.72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0.58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8.8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8.0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0.61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0.27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11.1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9.8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1.3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lang w:eastAsia="sr-Cyrl-RS"/>
              </w:rPr>
              <w:t>0.80</w:t>
            </w:r>
          </w:p>
        </w:tc>
        <w:tc>
          <w:tcPr>
            <w:tcW w:w="2146" w:type="dxa"/>
            <w:tcBorders>
              <w:top w:val="single" w:sz="4" w:space="0" w:color="A6A6A6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0.85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948A54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D677B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D677B4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9.5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D677B4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8.9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D677B4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0.7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D677B4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0.90</w:t>
            </w:r>
          </w:p>
        </w:tc>
        <w:tc>
          <w:tcPr>
            <w:tcW w:w="214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D677B4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D677B4">
              <w:rPr>
                <w:rFonts w:ascii="Calibri" w:eastAsia="Times New Roman" w:hAnsi="Calibri" w:cs="Calibri"/>
                <w:b/>
                <w:bCs/>
                <w:lang w:eastAsia="sr-Cyrl-RS"/>
              </w:rPr>
              <w:t>1.30</w:t>
            </w:r>
          </w:p>
        </w:tc>
      </w:tr>
      <w:tr w:rsidR="00323AA1" w:rsidRPr="00D677B4" w:rsidTr="002B75A1">
        <w:trPr>
          <w:trHeight w:val="314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D677B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59264" behindDoc="0" locked="0" layoutInCell="1" allowOverlap="1" wp14:anchorId="405C9ADB" wp14:editId="3BADAC29">
                  <wp:simplePos x="0" y="0"/>
                  <wp:positionH relativeFrom="column">
                    <wp:posOffset>-80645</wp:posOffset>
                  </wp:positionH>
                  <wp:positionV relativeFrom="paragraph">
                    <wp:posOffset>5715</wp:posOffset>
                  </wp:positionV>
                  <wp:extent cx="6305550" cy="2095500"/>
                  <wp:effectExtent l="0" t="0" r="0" b="0"/>
                  <wp:wrapNone/>
                  <wp:docPr id="8" name="Char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5"/>
            </w:tblGrid>
            <w:tr w:rsidR="00323AA1" w:rsidRPr="00D677B4" w:rsidTr="002B75A1">
              <w:trPr>
                <w:trHeight w:val="314"/>
                <w:tblCellSpacing w:w="0" w:type="dxa"/>
              </w:trPr>
              <w:tc>
                <w:tcPr>
                  <w:tcW w:w="1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AA1" w:rsidRPr="00D677B4" w:rsidRDefault="00323AA1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D677B4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60288" behindDoc="0" locked="0" layoutInCell="1" allowOverlap="1" wp14:anchorId="10B26A41" wp14:editId="27A2EC6C">
                  <wp:simplePos x="0" y="0"/>
                  <wp:positionH relativeFrom="column">
                    <wp:posOffset>-5452745</wp:posOffset>
                  </wp:positionH>
                  <wp:positionV relativeFrom="paragraph">
                    <wp:posOffset>-156210</wp:posOffset>
                  </wp:positionV>
                  <wp:extent cx="6362700" cy="2286000"/>
                  <wp:effectExtent l="0" t="0" r="0" b="0"/>
                  <wp:wrapNone/>
                  <wp:docPr id="7" name="Char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D677B4" w:rsidTr="002B75A1">
        <w:trPr>
          <w:trHeight w:val="239"/>
          <w:jc w:val="center"/>
        </w:trPr>
        <w:tc>
          <w:tcPr>
            <w:tcW w:w="1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D677B4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323AA1" w:rsidRPr="009C71D1" w:rsidRDefault="00323AA1" w:rsidP="00323AA1">
      <w:pPr>
        <w:rPr>
          <w:rFonts w:ascii="Cambria" w:hAnsi="Cambria"/>
          <w:sz w:val="24"/>
          <w:szCs w:val="24"/>
        </w:rPr>
      </w:pPr>
      <w:r w:rsidRPr="009C71D1">
        <w:rPr>
          <w:rFonts w:ascii="Cambria" w:hAnsi="Cambria"/>
          <w:sz w:val="24"/>
          <w:szCs w:val="24"/>
        </w:rPr>
        <w:t xml:space="preserve">Јануар-јун 2022 је осми </w:t>
      </w:r>
      <w:r w:rsidRPr="009C71D1">
        <w:rPr>
          <w:rFonts w:ascii="Cambria" w:hAnsi="Cambria"/>
          <w:sz w:val="24"/>
          <w:szCs w:val="24"/>
          <w:cs/>
        </w:rPr>
        <w:t>‎</w:t>
      </w:r>
      <w:r w:rsidRPr="009C71D1">
        <w:rPr>
          <w:rFonts w:ascii="Cambria" w:hAnsi="Cambria"/>
          <w:sz w:val="24"/>
          <w:szCs w:val="24"/>
        </w:rPr>
        <w:t xml:space="preserve">најтоплији </w:t>
      </w:r>
      <w:r w:rsidRPr="009C71D1">
        <w:rPr>
          <w:rFonts w:ascii="Cambria" w:hAnsi="Cambria"/>
          <w:sz w:val="24"/>
          <w:szCs w:val="24"/>
          <w:cs/>
        </w:rPr>
        <w:t>‎</w:t>
      </w:r>
      <w:r w:rsidRPr="009C71D1">
        <w:rPr>
          <w:rFonts w:ascii="Cambria" w:hAnsi="Cambria"/>
          <w:sz w:val="24"/>
          <w:szCs w:val="24"/>
        </w:rPr>
        <w:t xml:space="preserve">полугодишњи </w:t>
      </w:r>
      <w:r w:rsidRPr="009C71D1">
        <w:rPr>
          <w:rFonts w:ascii="Cambria" w:hAnsi="Cambria"/>
          <w:sz w:val="24"/>
          <w:szCs w:val="24"/>
          <w:cs/>
        </w:rPr>
        <w:t>‎</w:t>
      </w:r>
      <w:r w:rsidRPr="009C71D1">
        <w:rPr>
          <w:rFonts w:ascii="Cambria" w:hAnsi="Cambria"/>
          <w:sz w:val="24"/>
          <w:szCs w:val="24"/>
        </w:rPr>
        <w:t>период у 70 година.</w:t>
      </w:r>
    </w:p>
    <w:p w:rsidR="00323AA1" w:rsidRPr="00323AA1" w:rsidRDefault="00323AA1" w:rsidP="00323AA1">
      <w:pPr>
        <w:jc w:val="center"/>
        <w:rPr>
          <w:b/>
          <w:bCs/>
          <w:color w:val="2F5496" w:themeColor="accent5" w:themeShade="BF"/>
          <w:sz w:val="28"/>
          <w:szCs w:val="28"/>
        </w:rPr>
      </w:pPr>
      <w:r w:rsidRPr="00323AA1">
        <w:rPr>
          <w:rFonts w:ascii="Times New Roman" w:eastAsia="Times New Roman" w:hAnsi="Times New Roman"/>
          <w:b/>
          <w:bCs/>
          <w:noProof/>
          <w:color w:val="2F5496" w:themeColor="accent5" w:themeShade="BF"/>
          <w:sz w:val="32"/>
          <w:szCs w:val="20"/>
          <w:lang w:eastAsia="sr-Cyrl-RS"/>
        </w:rPr>
        <w:lastRenderedPageBreak/>
        <w:drawing>
          <wp:anchor distT="0" distB="0" distL="114300" distR="114300" simplePos="0" relativeHeight="251672576" behindDoc="1" locked="0" layoutInCell="1" allowOverlap="1" wp14:anchorId="58E84075" wp14:editId="60FDAD35">
            <wp:simplePos x="0" y="0"/>
            <wp:positionH relativeFrom="column">
              <wp:posOffset>2867025</wp:posOffset>
            </wp:positionH>
            <wp:positionV relativeFrom="paragraph">
              <wp:posOffset>-438150</wp:posOffset>
            </wp:positionV>
            <wp:extent cx="942832" cy="929853"/>
            <wp:effectExtent l="0" t="0" r="0" b="3810"/>
            <wp:wrapNone/>
            <wp:docPr id="6" name="Picture 6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2" cy="9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3AA1">
        <w:rPr>
          <w:rFonts w:ascii="Cambria" w:hAnsi="Cambria"/>
          <w:b/>
          <w:bCs/>
          <w:color w:val="2F5496" w:themeColor="accent5" w:themeShade="BF"/>
          <w:sz w:val="28"/>
          <w:szCs w:val="28"/>
        </w:rPr>
        <w:t>ЈУН 2022</w:t>
      </w:r>
    </w:p>
    <w:p w:rsidR="00323AA1" w:rsidRPr="006B2A88" w:rsidRDefault="00323AA1" w:rsidP="00323AA1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drawing>
          <wp:anchor distT="0" distB="0" distL="114300" distR="114300" simplePos="0" relativeHeight="251673600" behindDoc="0" locked="0" layoutInCell="1" allowOverlap="1" wp14:anchorId="7EEAA8E3" wp14:editId="0B5DF61E">
            <wp:simplePos x="0" y="0"/>
            <wp:positionH relativeFrom="column">
              <wp:posOffset>-371475</wp:posOffset>
            </wp:positionH>
            <wp:positionV relativeFrom="paragraph">
              <wp:posOffset>2838450</wp:posOffset>
            </wp:positionV>
            <wp:extent cx="371475" cy="6800850"/>
            <wp:effectExtent l="0" t="0" r="9525" b="0"/>
            <wp:wrapNone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A88">
        <w:rPr>
          <w:rFonts w:ascii="Cambria" w:hAnsi="Cambria"/>
          <w:b/>
          <w:bCs/>
          <w:sz w:val="24"/>
          <w:szCs w:val="24"/>
          <w:u w:val="thick"/>
        </w:rPr>
        <w:t>КОЛИЧИНА ПАДАВИНА</w:t>
      </w:r>
    </w:p>
    <w:tbl>
      <w:tblPr>
        <w:tblW w:w="10380" w:type="dxa"/>
        <w:jc w:val="center"/>
        <w:tblLook w:val="04A0" w:firstRow="1" w:lastRow="0" w:firstColumn="1" w:lastColumn="0" w:noHBand="0" w:noVBand="1"/>
      </w:tblPr>
      <w:tblGrid>
        <w:gridCol w:w="1656"/>
        <w:gridCol w:w="1518"/>
        <w:gridCol w:w="920"/>
        <w:gridCol w:w="1096"/>
        <w:gridCol w:w="1116"/>
        <w:gridCol w:w="1916"/>
        <w:gridCol w:w="1096"/>
        <w:gridCol w:w="1062"/>
      </w:tblGrid>
      <w:tr w:rsidR="00323AA1" w:rsidRPr="00CE587B" w:rsidTr="002B75A1">
        <w:trPr>
          <w:trHeight w:val="450"/>
          <w:jc w:val="center"/>
        </w:trPr>
        <w:tc>
          <w:tcPr>
            <w:tcW w:w="1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 w:rsidRPr="00CE58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 </w:t>
            </w:r>
            <w:r w:rsidR="007A197B" w:rsidRPr="007A19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51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92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1990-2022</w:t>
            </w:r>
          </w:p>
        </w:tc>
        <w:tc>
          <w:tcPr>
            <w:tcW w:w="109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9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09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06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1008AE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нормале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СРБАЦ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83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0.30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-0.51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73.31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ПРИЈЕДОР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98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89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0.60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0.25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110.88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БАЊАЛУКА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98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0.10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-1.30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44.81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ДОБОЈ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130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111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19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0.67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117.28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БИЈЕЉИНА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42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90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-1.38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46.29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СОКОЛАЦ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49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95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0.14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-1.07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51.17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ЧЕМЕРНО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80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0.10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-1.31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45.53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ГАЦКО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34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69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0.14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-1.09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48.60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ТРЕБИЊЕ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64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0.13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-1.14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30.71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НОВИ ГРАД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177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93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83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0.98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38DD5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2.14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189.07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БИЛЕЋА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26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70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-44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0.14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-1.09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36.83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 xml:space="preserve"> ДРИНИЋ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19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90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-72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0.02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-2.13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20.55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РИБНИК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96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0.21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-0.80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65.55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ШИПОВО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97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0.15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-1.02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46.23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ФОЧА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78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0.01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-2.20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30.89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РУДО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75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82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0.42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-0.21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91.77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ВИШЕГРАД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89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0.43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-0.19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83.85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ХАНПИЈЕСАК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79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118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-39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0.29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-0.55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66.74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МРК.ГРАД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107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0.42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-0.21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84.33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CE587B">
              <w:rPr>
                <w:rFonts w:ascii="Cambria" w:eastAsia="Times New Roman" w:hAnsi="Cambria" w:cs="Times New Roman"/>
                <w:lang w:eastAsia="sr-Cyrl-RS"/>
              </w:rPr>
              <w:t>ЗВОРНИК</w:t>
            </w:r>
          </w:p>
        </w:tc>
        <w:tc>
          <w:tcPr>
            <w:tcW w:w="151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108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-35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lang w:eastAsia="sr-Cyrl-RS"/>
              </w:rPr>
              <w:t>0.33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-0.43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67.34</w:t>
            </w:r>
          </w:p>
        </w:tc>
      </w:tr>
      <w:tr w:rsidR="00323AA1" w:rsidRPr="00CE587B" w:rsidTr="002B75A1">
        <w:trPr>
          <w:trHeight w:val="37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000000" w:fill="DDD9C4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</w:pPr>
            <w:r w:rsidRPr="00CE58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CE587B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57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CE587B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87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CE587B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-30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CE587B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0.14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  <w:t>много испод</w:t>
            </w:r>
          </w:p>
        </w:tc>
        <w:tc>
          <w:tcPr>
            <w:tcW w:w="10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DD9C4"/>
            <w:noWrap/>
            <w:vAlign w:val="center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E587B">
              <w:rPr>
                <w:rFonts w:ascii="Calibri" w:eastAsia="Times New Roman" w:hAnsi="Calibri" w:cs="Calibri"/>
                <w:b/>
                <w:bCs/>
                <w:lang w:eastAsia="sr-Cyrl-RS"/>
              </w:rPr>
              <w:t>-1.09</w:t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CE587B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65.95</w:t>
            </w: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323AA1" w:rsidRPr="00CE587B" w:rsidTr="002B75A1">
              <w:trPr>
                <w:trHeight w:val="315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AA1" w:rsidRPr="00CE587B" w:rsidRDefault="00323AA1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CE58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68480" behindDoc="0" locked="0" layoutInCell="1" allowOverlap="1" wp14:anchorId="2EB794DF" wp14:editId="53D6FCC9">
                  <wp:simplePos x="0" y="0"/>
                  <wp:positionH relativeFrom="column">
                    <wp:posOffset>-1102360</wp:posOffset>
                  </wp:positionH>
                  <wp:positionV relativeFrom="paragraph">
                    <wp:posOffset>-6350</wp:posOffset>
                  </wp:positionV>
                  <wp:extent cx="6572250" cy="2200275"/>
                  <wp:effectExtent l="0" t="0" r="0" b="9525"/>
                  <wp:wrapNone/>
                  <wp:docPr id="10" name="Chart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CE587B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69504" behindDoc="0" locked="0" layoutInCell="1" allowOverlap="1" wp14:anchorId="79AC99AF" wp14:editId="6D90D9A3">
                  <wp:simplePos x="0" y="0"/>
                  <wp:positionH relativeFrom="column">
                    <wp:posOffset>-5255895</wp:posOffset>
                  </wp:positionH>
                  <wp:positionV relativeFrom="paragraph">
                    <wp:posOffset>60325</wp:posOffset>
                  </wp:positionV>
                  <wp:extent cx="6562725" cy="2390775"/>
                  <wp:effectExtent l="0" t="0" r="9525" b="9525"/>
                  <wp:wrapNone/>
                  <wp:docPr id="11" name="Chart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CE587B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CE587B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323AA1" w:rsidRDefault="00323AA1" w:rsidP="00323AA1">
      <w:pPr>
        <w:rPr>
          <w:rFonts w:ascii="Cambria" w:hAnsi="Cambria"/>
          <w:b/>
          <w:bCs/>
          <w:sz w:val="24"/>
          <w:szCs w:val="24"/>
          <w:u w:val="thick"/>
        </w:rPr>
      </w:pPr>
    </w:p>
    <w:p w:rsidR="00323AA1" w:rsidRDefault="00323AA1" w:rsidP="00323AA1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lastRenderedPageBreak/>
        <w:drawing>
          <wp:anchor distT="0" distB="0" distL="114300" distR="114300" simplePos="0" relativeHeight="251674624" behindDoc="0" locked="0" layoutInCell="1" allowOverlap="1" wp14:anchorId="68FA4736" wp14:editId="648ACC57">
            <wp:simplePos x="0" y="0"/>
            <wp:positionH relativeFrom="column">
              <wp:posOffset>-333375</wp:posOffset>
            </wp:positionH>
            <wp:positionV relativeFrom="paragraph">
              <wp:posOffset>2561590</wp:posOffset>
            </wp:positionV>
            <wp:extent cx="371475" cy="6800850"/>
            <wp:effectExtent l="0" t="0" r="9525" b="0"/>
            <wp:wrapNone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B2A88">
        <w:rPr>
          <w:rFonts w:ascii="Cambria" w:hAnsi="Cambria"/>
          <w:b/>
          <w:bCs/>
          <w:sz w:val="24"/>
          <w:szCs w:val="24"/>
          <w:u w:val="thick"/>
        </w:rPr>
        <w:t>ТЕМПЕРАТУРА ВАЗДУХА</w:t>
      </w:r>
    </w:p>
    <w:tbl>
      <w:tblPr>
        <w:tblW w:w="10132" w:type="dxa"/>
        <w:jc w:val="center"/>
        <w:tblLook w:val="04A0" w:firstRow="1" w:lastRow="0" w:firstColumn="1" w:lastColumn="0" w:noHBand="0" w:noVBand="1"/>
      </w:tblPr>
      <w:tblGrid>
        <w:gridCol w:w="1816"/>
        <w:gridCol w:w="1080"/>
        <w:gridCol w:w="480"/>
        <w:gridCol w:w="600"/>
        <w:gridCol w:w="340"/>
        <w:gridCol w:w="740"/>
        <w:gridCol w:w="340"/>
        <w:gridCol w:w="776"/>
        <w:gridCol w:w="340"/>
        <w:gridCol w:w="1800"/>
        <w:gridCol w:w="340"/>
        <w:gridCol w:w="1140"/>
        <w:gridCol w:w="340"/>
      </w:tblGrid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i/>
                <w:iCs/>
                <w:lang w:eastAsia="sr-Cyrl-RS"/>
              </w:rPr>
              <w:t>мет.станица</w:t>
            </w:r>
          </w:p>
        </w:tc>
        <w:tc>
          <w:tcPr>
            <w:tcW w:w="156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94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1990-2020</w:t>
            </w:r>
          </w:p>
        </w:tc>
        <w:tc>
          <w:tcPr>
            <w:tcW w:w="108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6B2A88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116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80" w:type="dxa"/>
            <w:gridSpan w:val="2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22.8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20.0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2.8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23.4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20.8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2.6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24.2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20.9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3.2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1.00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3.09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23.4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20.5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2.9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23.9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21.4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2.6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18.9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16.0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2.9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1.00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3.09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17.0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13.9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3.1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1.00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3.09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20.3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16.6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3.7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1.00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3.09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25.3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22.3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2.9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23.1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20.0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3.0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24.3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20.4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3.9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1.00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3.09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19.7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16.6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3.1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1.00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3.09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21.2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18.8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2.3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0.97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1.92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20.5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18.2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2.3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0.97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1.92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21.5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19.0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2.5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0.97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1.92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21.7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19.2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2.5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0.97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1.92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22.4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19.8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2.5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17.6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15.0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2.6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6B2A88" w:rsidTr="0013688E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20.9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17.8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3.1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1.00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3.09</w:t>
            </w:r>
          </w:p>
        </w:tc>
      </w:tr>
      <w:tr w:rsidR="00323AA1" w:rsidRPr="006B2A88" w:rsidTr="0013688E">
        <w:trPr>
          <w:trHeight w:val="330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B2A88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22.9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19.9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3.0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40" w:type="dxa"/>
            <w:gridSpan w:val="2"/>
            <w:tcBorders>
              <w:top w:val="single" w:sz="4" w:space="0" w:color="A6A6A6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6B2A88" w:rsidTr="0013688E">
        <w:trPr>
          <w:trHeight w:val="39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6B2A88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B2A8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21.9</w:t>
            </w: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B2A8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19.0</w:t>
            </w: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B2A8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2.9</w:t>
            </w: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B2A8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1.00</w:t>
            </w:r>
          </w:p>
        </w:tc>
        <w:tc>
          <w:tcPr>
            <w:tcW w:w="214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6B2A88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B2A88">
              <w:rPr>
                <w:rFonts w:ascii="Calibri" w:eastAsia="Times New Roman" w:hAnsi="Calibri" w:cs="Calibri"/>
                <w:b/>
                <w:bCs/>
                <w:lang w:eastAsia="sr-Cyrl-RS"/>
              </w:rPr>
              <w:t>3.09</w:t>
            </w:r>
          </w:p>
        </w:tc>
      </w:tr>
      <w:tr w:rsidR="00323AA1" w:rsidRPr="006B2A88" w:rsidTr="0013688E">
        <w:trPr>
          <w:trHeight w:val="375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6B2A8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70528" behindDoc="0" locked="0" layoutInCell="1" allowOverlap="1" wp14:anchorId="3BCE0AC2" wp14:editId="6A7F968E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6985</wp:posOffset>
                  </wp:positionV>
                  <wp:extent cx="6496050" cy="2133600"/>
                  <wp:effectExtent l="0" t="0" r="0" b="0"/>
                  <wp:wrapNone/>
                  <wp:docPr id="15" name="Chart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323AA1" w:rsidRPr="006B2A88" w:rsidTr="002B75A1">
              <w:trPr>
                <w:trHeight w:val="375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AA1" w:rsidRPr="006B2A88" w:rsidRDefault="00323AA1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6B2A8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71552" behindDoc="0" locked="0" layoutInCell="1" allowOverlap="1" wp14:anchorId="3BBFBCDF" wp14:editId="45BD9772">
                  <wp:simplePos x="0" y="0"/>
                  <wp:positionH relativeFrom="column">
                    <wp:posOffset>-133350</wp:posOffset>
                  </wp:positionH>
                  <wp:positionV relativeFrom="paragraph">
                    <wp:posOffset>1774825</wp:posOffset>
                  </wp:positionV>
                  <wp:extent cx="6496050" cy="2095500"/>
                  <wp:effectExtent l="0" t="0" r="0" b="0"/>
                  <wp:wrapNone/>
                  <wp:docPr id="16" name="Chart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6B2A88" w:rsidTr="0013688E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23AA1" w:rsidRPr="006B2A88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274B83" w:rsidTr="0013688E">
        <w:trPr>
          <w:gridAfter w:val="1"/>
          <w:wAfter w:w="340" w:type="dxa"/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274B83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274B83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274B83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274B83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3688E" w:rsidRPr="00274B83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274B83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274B83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9B0D2E" w:rsidRDefault="009B0D2E" w:rsidP="0013688E">
      <w:pPr>
        <w:jc w:val="center"/>
        <w:rPr>
          <w:rFonts w:ascii="Cambria" w:hAnsi="Cambria"/>
          <w:b/>
          <w:bCs/>
          <w:color w:val="0070C0"/>
          <w:sz w:val="28"/>
          <w:szCs w:val="28"/>
        </w:rPr>
      </w:pPr>
    </w:p>
    <w:p w:rsidR="009B0D2E" w:rsidRDefault="009B0D2E" w:rsidP="0013688E">
      <w:pPr>
        <w:jc w:val="center"/>
        <w:rPr>
          <w:rFonts w:ascii="Cambria" w:hAnsi="Cambria"/>
          <w:b/>
          <w:bCs/>
          <w:color w:val="0070C0"/>
          <w:sz w:val="28"/>
          <w:szCs w:val="28"/>
        </w:rPr>
      </w:pPr>
      <w:r w:rsidRPr="00323AA1">
        <w:rPr>
          <w:rFonts w:ascii="Times New Roman" w:eastAsia="Times New Roman" w:hAnsi="Times New Roman"/>
          <w:b/>
          <w:bCs/>
          <w:noProof/>
          <w:color w:val="2F5496" w:themeColor="accent5" w:themeShade="BF"/>
          <w:sz w:val="32"/>
          <w:szCs w:val="20"/>
          <w:lang w:eastAsia="sr-Cyrl-RS"/>
        </w:rPr>
        <w:lastRenderedPageBreak/>
        <w:drawing>
          <wp:anchor distT="0" distB="0" distL="114300" distR="114300" simplePos="0" relativeHeight="251750400" behindDoc="1" locked="0" layoutInCell="1" allowOverlap="1" wp14:anchorId="1FFA83E1" wp14:editId="68A21252">
            <wp:simplePos x="0" y="0"/>
            <wp:positionH relativeFrom="column">
              <wp:posOffset>2840044</wp:posOffset>
            </wp:positionH>
            <wp:positionV relativeFrom="paragraph">
              <wp:posOffset>-427625</wp:posOffset>
            </wp:positionV>
            <wp:extent cx="942832" cy="929853"/>
            <wp:effectExtent l="0" t="0" r="0" b="3810"/>
            <wp:wrapNone/>
            <wp:docPr id="5" name="Picture 5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2" cy="9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88E" w:rsidRPr="00562880">
        <w:rPr>
          <w:rFonts w:ascii="Cambria" w:hAnsi="Cambria"/>
          <w:b/>
          <w:bCs/>
          <w:color w:val="0070C0"/>
          <w:sz w:val="28"/>
          <w:szCs w:val="28"/>
        </w:rPr>
        <w:t>ПРОЉЕЋЕ 2022 </w:t>
      </w:r>
    </w:p>
    <w:p w:rsidR="0013688E" w:rsidRPr="00562880" w:rsidRDefault="0013688E" w:rsidP="0013688E">
      <w:pPr>
        <w:jc w:val="center"/>
        <w:rPr>
          <w:color w:val="0070C0"/>
          <w:sz w:val="28"/>
          <w:szCs w:val="28"/>
        </w:rPr>
      </w:pPr>
      <w:r w:rsidRPr="00562880">
        <w:rPr>
          <w:rFonts w:ascii="Cambria" w:hAnsi="Cambria"/>
          <w:b/>
          <w:bCs/>
          <w:color w:val="0070C0"/>
          <w:sz w:val="28"/>
          <w:szCs w:val="28"/>
        </w:rPr>
        <w:t>(март-мај)</w:t>
      </w:r>
    </w:p>
    <w:p w:rsidR="0013688E" w:rsidRPr="00562880" w:rsidRDefault="0013688E" w:rsidP="0013688E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drawing>
          <wp:anchor distT="0" distB="0" distL="114300" distR="114300" simplePos="0" relativeHeight="251738112" behindDoc="0" locked="0" layoutInCell="1" allowOverlap="1" wp14:anchorId="7BB85CA5" wp14:editId="6AC71090">
            <wp:simplePos x="0" y="0"/>
            <wp:positionH relativeFrom="column">
              <wp:posOffset>-295275</wp:posOffset>
            </wp:positionH>
            <wp:positionV relativeFrom="paragraph">
              <wp:posOffset>2352675</wp:posOffset>
            </wp:positionV>
            <wp:extent cx="371475" cy="6800850"/>
            <wp:effectExtent l="0" t="0" r="9525" b="0"/>
            <wp:wrapNone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880">
        <w:rPr>
          <w:rFonts w:ascii="Cambria" w:hAnsi="Cambria"/>
          <w:b/>
          <w:bCs/>
          <w:sz w:val="24"/>
          <w:szCs w:val="24"/>
          <w:u w:val="thick"/>
        </w:rPr>
        <w:t>КОЛИЧИНА ПАДАВИНА</w:t>
      </w:r>
    </w:p>
    <w:tbl>
      <w:tblPr>
        <w:tblW w:w="10072" w:type="dxa"/>
        <w:jc w:val="center"/>
        <w:tblLook w:val="04A0" w:firstRow="1" w:lastRow="0" w:firstColumn="1" w:lastColumn="0" w:noHBand="0" w:noVBand="1"/>
      </w:tblPr>
      <w:tblGrid>
        <w:gridCol w:w="1656"/>
        <w:gridCol w:w="1080"/>
        <w:gridCol w:w="1080"/>
        <w:gridCol w:w="1080"/>
        <w:gridCol w:w="1116"/>
        <w:gridCol w:w="1900"/>
        <w:gridCol w:w="1080"/>
        <w:gridCol w:w="1080"/>
      </w:tblGrid>
      <w:tr w:rsidR="0013688E" w:rsidRPr="008D7FA8" w:rsidTr="009B0D2E">
        <w:trPr>
          <w:trHeight w:val="450"/>
          <w:jc w:val="center"/>
        </w:trPr>
        <w:tc>
          <w:tcPr>
            <w:tcW w:w="1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 w:rsidRPr="008D7FA8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 </w:t>
            </w:r>
            <w:r w:rsidR="007A19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0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9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1008AE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нормале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СРБАЦ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184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0.07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-1.46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66.74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ПРИЈЕДОР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0.24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78.06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БАЊАЛУКА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-135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0.00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48.99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ДОБОЈ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-127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0.01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-2.18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48.00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БИЈЕЉИНА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-106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0.03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-1.91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45.53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СОКОЛАЦ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0.10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-1.28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56.48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ЧЕМЕРНО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391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-71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81.82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ГАЦКО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216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362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-146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59.58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ТРЕБИЊЕ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267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363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-95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0.18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73.72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НОВИ 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218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0.21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82.98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БИЛЕЋА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289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362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79.82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 xml:space="preserve"> ДРИНИЋ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301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-123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0.03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-1.84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59.11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РИБНИК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214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0.15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-1.05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77.37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ШИПОВО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79.97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ФОЧА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0.44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93.09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РУДО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0.17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74.83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ВИШЕГРАД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-94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0.11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-1.20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57.53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ХАНПИЈЕСАК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240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-51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82.49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МРК.ГРАД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201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-90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0.15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-1.03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69.11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D7FA8">
              <w:rPr>
                <w:rFonts w:ascii="Cambria" w:eastAsia="Times New Roman" w:hAnsi="Cambria" w:cs="Times New Roman"/>
                <w:lang w:eastAsia="sr-Cyrl-RS"/>
              </w:rPr>
              <w:t>ЗВОРНИК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128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232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-104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lang w:eastAsia="sr-Cyrl-RS"/>
              </w:rPr>
              <w:t>0.07</w:t>
            </w:r>
          </w:p>
        </w:tc>
        <w:tc>
          <w:tcPr>
            <w:tcW w:w="19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55.24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000000" w:fill="DDD9C4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</w:pPr>
            <w:r w:rsidRPr="008D7FA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  <w:t>РС12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D7FA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D7FA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280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D7FA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-85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D7FA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DD9C4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-0.99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D7FA8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69.54</w:t>
            </w:r>
          </w:p>
        </w:tc>
      </w:tr>
      <w:tr w:rsidR="0013688E" w:rsidRPr="008D7FA8" w:rsidTr="009B0D2E">
        <w:trPr>
          <w:trHeight w:val="30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8D7FA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34016" behindDoc="0" locked="0" layoutInCell="1" allowOverlap="1" wp14:anchorId="71D3506E" wp14:editId="52C1905C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28575</wp:posOffset>
                  </wp:positionV>
                  <wp:extent cx="6238875" cy="2152650"/>
                  <wp:effectExtent l="0" t="0" r="9525" b="0"/>
                  <wp:wrapNone/>
                  <wp:docPr id="76" name="Chart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D7FA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35040" behindDoc="0" locked="0" layoutInCell="1" allowOverlap="1" wp14:anchorId="66CBF1C3" wp14:editId="3906A599">
                  <wp:simplePos x="0" y="0"/>
                  <wp:positionH relativeFrom="column">
                    <wp:posOffset>-38100</wp:posOffset>
                  </wp:positionH>
                  <wp:positionV relativeFrom="paragraph">
                    <wp:posOffset>2181225</wp:posOffset>
                  </wp:positionV>
                  <wp:extent cx="6267450" cy="2124075"/>
                  <wp:effectExtent l="0" t="0" r="0" b="9525"/>
                  <wp:wrapNone/>
                  <wp:docPr id="77" name="Chart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13688E" w:rsidRPr="008D7FA8" w:rsidTr="002B75A1">
              <w:trPr>
                <w:trHeight w:val="300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688E" w:rsidRPr="008D7FA8" w:rsidRDefault="0013688E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D7FA8">
              <w:rPr>
                <w:rFonts w:ascii="Calibri" w:eastAsia="Times New Roman" w:hAnsi="Calibri" w:cs="Calibri"/>
                <w:b/>
                <w:bCs/>
                <w:lang w:eastAsia="sr-Cyrl-RS"/>
              </w:rPr>
              <w:t> </w:t>
            </w: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D7FA8" w:rsidTr="009B0D2E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D7FA8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13688E" w:rsidRDefault="0013688E" w:rsidP="0013688E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lastRenderedPageBreak/>
        <w:drawing>
          <wp:anchor distT="0" distB="0" distL="114300" distR="114300" simplePos="0" relativeHeight="251739136" behindDoc="0" locked="0" layoutInCell="1" allowOverlap="1" wp14:anchorId="4F0BBDAA" wp14:editId="10780FDB">
            <wp:simplePos x="0" y="0"/>
            <wp:positionH relativeFrom="column">
              <wp:posOffset>-304800</wp:posOffset>
            </wp:positionH>
            <wp:positionV relativeFrom="paragraph">
              <wp:posOffset>2352675</wp:posOffset>
            </wp:positionV>
            <wp:extent cx="371475" cy="6800850"/>
            <wp:effectExtent l="0" t="0" r="9525" b="0"/>
            <wp:wrapNone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2880">
        <w:rPr>
          <w:rFonts w:ascii="Cambria" w:hAnsi="Cambria"/>
          <w:b/>
          <w:bCs/>
          <w:sz w:val="24"/>
          <w:szCs w:val="24"/>
          <w:u w:val="thick"/>
        </w:rPr>
        <w:t>ТЕМПЕРАТУРА ВАЗДУХА</w:t>
      </w:r>
    </w:p>
    <w:tbl>
      <w:tblPr>
        <w:tblW w:w="9540" w:type="dxa"/>
        <w:jc w:val="center"/>
        <w:tblLook w:val="04A0" w:firstRow="1" w:lastRow="0" w:firstColumn="1" w:lastColumn="0" w:noHBand="0" w:noVBand="1"/>
      </w:tblPr>
      <w:tblGrid>
        <w:gridCol w:w="1816"/>
        <w:gridCol w:w="1080"/>
        <w:gridCol w:w="1080"/>
        <w:gridCol w:w="1080"/>
        <w:gridCol w:w="1116"/>
        <w:gridCol w:w="2140"/>
        <w:gridCol w:w="1480"/>
      </w:tblGrid>
      <w:tr w:rsidR="0013688E" w:rsidRPr="00562880" w:rsidTr="002B75A1">
        <w:trPr>
          <w:trHeight w:val="315"/>
          <w:jc w:val="center"/>
        </w:trPr>
        <w:tc>
          <w:tcPr>
            <w:tcW w:w="16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lang w:eastAsia="sr-Cyrl-RS"/>
              </w:rPr>
              <w:t>мет.станица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1990-2020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5628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562880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5628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0.57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0.18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11.9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0.60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0.25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0.74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0.63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0.60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0.25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12.1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12.4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0.57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0.18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7.0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0.53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0.07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5.2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0.00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7.9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0.67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0.57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0.18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0.64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0.36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0.54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0.10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8.2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8.0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0.72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0.59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9.9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-0.03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8.8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0.28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-0.59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0.40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-0.25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-0.03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0.36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-0.36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0.50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0.00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9.4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-0.1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0.53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0.07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11.8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11.5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0.67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562880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56288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10.1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56288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10.3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56288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56288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0.57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b/>
                <w:bCs/>
                <w:lang w:eastAsia="sr-Cyrl-RS"/>
              </w:rPr>
              <w:t>0.17</w:t>
            </w:r>
          </w:p>
        </w:tc>
      </w:tr>
      <w:tr w:rsidR="0013688E" w:rsidRPr="00562880" w:rsidTr="002B75A1">
        <w:trPr>
          <w:trHeight w:val="30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13688E" w:rsidRPr="00562880" w:rsidTr="002B75A1">
              <w:trPr>
                <w:trHeight w:val="300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688E" w:rsidRPr="00562880" w:rsidRDefault="0013688E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56288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36064" behindDoc="0" locked="0" layoutInCell="1" allowOverlap="1" wp14:anchorId="69050A04" wp14:editId="015E23E8">
                  <wp:simplePos x="0" y="0"/>
                  <wp:positionH relativeFrom="column">
                    <wp:posOffset>-5394325</wp:posOffset>
                  </wp:positionH>
                  <wp:positionV relativeFrom="paragraph">
                    <wp:posOffset>5715</wp:posOffset>
                  </wp:positionV>
                  <wp:extent cx="6267450" cy="2152650"/>
                  <wp:effectExtent l="0" t="0" r="0" b="0"/>
                  <wp:wrapNone/>
                  <wp:docPr id="79" name="Chart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56288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37088" behindDoc="0" locked="0" layoutInCell="1" allowOverlap="1" wp14:anchorId="139436B4" wp14:editId="38034C71">
                  <wp:simplePos x="0" y="0"/>
                  <wp:positionH relativeFrom="column">
                    <wp:posOffset>-5394325</wp:posOffset>
                  </wp:positionH>
                  <wp:positionV relativeFrom="paragraph">
                    <wp:posOffset>-60960</wp:posOffset>
                  </wp:positionV>
                  <wp:extent cx="6267450" cy="2257425"/>
                  <wp:effectExtent l="0" t="0" r="0" b="9525"/>
                  <wp:wrapNone/>
                  <wp:docPr id="80" name="Chart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562880" w:rsidTr="002B75A1">
        <w:trPr>
          <w:trHeight w:val="240"/>
          <w:jc w:val="center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5628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13688E" w:rsidRDefault="0013688E" w:rsidP="00323AA1">
      <w:pPr>
        <w:jc w:val="center"/>
        <w:rPr>
          <w:rFonts w:ascii="Cambria" w:hAnsi="Cambria"/>
          <w:b/>
          <w:bCs/>
          <w:color w:val="2F5496" w:themeColor="accent5" w:themeShade="BF"/>
          <w:sz w:val="28"/>
          <w:szCs w:val="28"/>
        </w:rPr>
      </w:pPr>
    </w:p>
    <w:p w:rsidR="0013688E" w:rsidRDefault="0013688E" w:rsidP="00323AA1">
      <w:pPr>
        <w:jc w:val="center"/>
        <w:rPr>
          <w:rFonts w:ascii="Cambria" w:hAnsi="Cambria"/>
          <w:b/>
          <w:bCs/>
          <w:color w:val="2F5496" w:themeColor="accent5" w:themeShade="BF"/>
          <w:sz w:val="28"/>
          <w:szCs w:val="28"/>
        </w:rPr>
      </w:pPr>
    </w:p>
    <w:p w:rsidR="00323AA1" w:rsidRPr="00E55FAA" w:rsidRDefault="00323AA1" w:rsidP="00323AA1">
      <w:pPr>
        <w:jc w:val="center"/>
        <w:rPr>
          <w:color w:val="2F5496" w:themeColor="accent5" w:themeShade="BF"/>
          <w:sz w:val="28"/>
          <w:szCs w:val="28"/>
        </w:rPr>
      </w:pPr>
      <w:r w:rsidRPr="00E55FAA">
        <w:rPr>
          <w:rFonts w:ascii="Times New Roman" w:eastAsia="Times New Roman" w:hAnsi="Times New Roman"/>
          <w:b/>
          <w:noProof/>
          <w:color w:val="2F5496" w:themeColor="accent5" w:themeShade="BF"/>
          <w:sz w:val="32"/>
          <w:szCs w:val="20"/>
          <w:lang w:eastAsia="sr-Cyrl-RS"/>
        </w:rPr>
        <w:lastRenderedPageBreak/>
        <w:drawing>
          <wp:anchor distT="0" distB="0" distL="114300" distR="114300" simplePos="0" relativeHeight="251680768" behindDoc="1" locked="0" layoutInCell="1" allowOverlap="1" wp14:anchorId="455A16B2" wp14:editId="2C258208">
            <wp:simplePos x="0" y="0"/>
            <wp:positionH relativeFrom="column">
              <wp:posOffset>2905125</wp:posOffset>
            </wp:positionH>
            <wp:positionV relativeFrom="paragraph">
              <wp:posOffset>-276225</wp:posOffset>
            </wp:positionV>
            <wp:extent cx="942832" cy="929853"/>
            <wp:effectExtent l="0" t="0" r="0" b="3810"/>
            <wp:wrapNone/>
            <wp:docPr id="17" name="Picture 17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2" cy="9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5FAA">
        <w:rPr>
          <w:rFonts w:ascii="Cambria" w:hAnsi="Cambria"/>
          <w:b/>
          <w:bCs/>
          <w:color w:val="2F5496" w:themeColor="accent5" w:themeShade="BF"/>
          <w:sz w:val="28"/>
          <w:szCs w:val="28"/>
        </w:rPr>
        <w:t>МАЈ 2022</w:t>
      </w:r>
    </w:p>
    <w:p w:rsidR="00323AA1" w:rsidRPr="00B05DA3" w:rsidRDefault="00323AA1" w:rsidP="00323AA1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drawing>
          <wp:anchor distT="0" distB="0" distL="114300" distR="114300" simplePos="0" relativeHeight="251681792" behindDoc="0" locked="0" layoutInCell="1" allowOverlap="1" wp14:anchorId="35FA3ECE" wp14:editId="5C482CC4">
            <wp:simplePos x="0" y="0"/>
            <wp:positionH relativeFrom="column">
              <wp:posOffset>-276225</wp:posOffset>
            </wp:positionH>
            <wp:positionV relativeFrom="paragraph">
              <wp:posOffset>2466975</wp:posOffset>
            </wp:positionV>
            <wp:extent cx="371475" cy="6800850"/>
            <wp:effectExtent l="0" t="0" r="9525" b="0"/>
            <wp:wrapNone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DA3">
        <w:rPr>
          <w:rFonts w:ascii="Cambria" w:hAnsi="Cambria"/>
          <w:b/>
          <w:bCs/>
          <w:sz w:val="24"/>
          <w:szCs w:val="24"/>
          <w:u w:val="thick"/>
        </w:rPr>
        <w:t>КОЛИЧИНА ПАДАВИНА</w:t>
      </w:r>
    </w:p>
    <w:tbl>
      <w:tblPr>
        <w:tblW w:w="10072" w:type="dxa"/>
        <w:jc w:val="center"/>
        <w:tblLook w:val="04A0" w:firstRow="1" w:lastRow="0" w:firstColumn="1" w:lastColumn="0" w:noHBand="0" w:noVBand="1"/>
      </w:tblPr>
      <w:tblGrid>
        <w:gridCol w:w="1656"/>
        <w:gridCol w:w="1080"/>
        <w:gridCol w:w="1080"/>
        <w:gridCol w:w="1080"/>
        <w:gridCol w:w="1116"/>
        <w:gridCol w:w="1700"/>
        <w:gridCol w:w="1080"/>
        <w:gridCol w:w="1280"/>
      </w:tblGrid>
      <w:tr w:rsidR="00323AA1" w:rsidRPr="00EE5BB6" w:rsidTr="002B75A1">
        <w:trPr>
          <w:trHeight w:val="480"/>
          <w:jc w:val="center"/>
        </w:trPr>
        <w:tc>
          <w:tcPr>
            <w:tcW w:w="1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 w:rsidRPr="00EE5BB6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 </w:t>
            </w:r>
            <w:r w:rsidR="007A19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7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2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1008AE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нормале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СРБАЦ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0.34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-0.41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75.9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ПРИЈЕДОР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0.21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105.9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БАЊАЛУКА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36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0.07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-1.48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36.2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ДОБОЈ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0.07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-1.45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38.2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БИЈЕЉИНА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-65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0.01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-2.20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19.7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СОКОЛАЦ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-0.25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80.0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ЧЕМЕРНО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-55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0.16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-1.00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51.2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ГАЦКО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-62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0.07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-1.48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37.7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ТРЕБИЊЕ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0.14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-1.08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36.0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НОВИ 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0.49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-0.02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101.4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БИЛЕЋА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0.10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-1.30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31.8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 xml:space="preserve"> ДРИНИЋ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-67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0.07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-1.51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34.4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РИБНИК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0.46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-0.10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85.2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ШИПОВО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0.79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8CCE4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0.81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123.7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ФОЧА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0.58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0.21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101.0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РУДО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0.53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0.07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101.9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ВИШЕГРАД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0.41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-0.23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86.3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ХАНПИЈЕСАК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113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0.36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97.5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МРК.ГРАД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-0.49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78.8</w:t>
            </w:r>
          </w:p>
        </w:tc>
      </w:tr>
      <w:tr w:rsidR="00323AA1" w:rsidRPr="00EE5BB6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EE5BB6">
              <w:rPr>
                <w:rFonts w:ascii="Cambria" w:eastAsia="Times New Roman" w:hAnsi="Cambria" w:cs="Times New Roman"/>
                <w:lang w:eastAsia="sr-Cyrl-RS"/>
              </w:rPr>
              <w:t>ЗВОРНИК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101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-59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lang w:eastAsia="sr-Cyrl-RS"/>
              </w:rPr>
              <w:t>0.11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-1.22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41.6</w:t>
            </w:r>
          </w:p>
        </w:tc>
      </w:tr>
      <w:tr w:rsidR="00323AA1" w:rsidRPr="00EE5BB6" w:rsidTr="002B75A1">
        <w:trPr>
          <w:trHeight w:val="37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000000" w:fill="DDD9C4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</w:pPr>
            <w:r w:rsidRPr="00EE5BB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EE5BB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EE5BB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EE5BB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-36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EE5BB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0.14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DD9C4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-1.09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EE5BB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62.2</w:t>
            </w:r>
          </w:p>
        </w:tc>
      </w:tr>
      <w:tr w:rsidR="00323AA1" w:rsidRPr="00EE5BB6" w:rsidTr="002B75A1">
        <w:trPr>
          <w:trHeight w:val="37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EE5BB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76672" behindDoc="0" locked="0" layoutInCell="1" allowOverlap="1" wp14:anchorId="57EA436D" wp14:editId="51299FD6">
                  <wp:simplePos x="0" y="0"/>
                  <wp:positionH relativeFrom="column">
                    <wp:posOffset>38100</wp:posOffset>
                  </wp:positionH>
                  <wp:positionV relativeFrom="paragraph">
                    <wp:posOffset>9525</wp:posOffset>
                  </wp:positionV>
                  <wp:extent cx="6296025" cy="2124075"/>
                  <wp:effectExtent l="0" t="0" r="9525" b="9525"/>
                  <wp:wrapNone/>
                  <wp:docPr id="19" name="Chart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EE5BB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77696" behindDoc="0" locked="0" layoutInCell="1" allowOverlap="1" wp14:anchorId="44E5BC85" wp14:editId="3C7E03BF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2143125</wp:posOffset>
                  </wp:positionV>
                  <wp:extent cx="6334125" cy="2133600"/>
                  <wp:effectExtent l="0" t="0" r="9525" b="0"/>
                  <wp:wrapNone/>
                  <wp:docPr id="20" name="Chart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323AA1" w:rsidRPr="00EE5BB6" w:rsidTr="002B75A1">
              <w:trPr>
                <w:trHeight w:val="375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AA1" w:rsidRPr="00EE5BB6" w:rsidRDefault="00323AA1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EE5BB6">
              <w:rPr>
                <w:rFonts w:ascii="Calibri" w:eastAsia="Times New Roman" w:hAnsi="Calibri" w:cs="Calibri"/>
                <w:b/>
                <w:bCs/>
                <w:lang w:eastAsia="sr-Cyrl-RS"/>
              </w:rPr>
              <w:t>#REF!</w:t>
            </w: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EE5BB6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EE5BB6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9B0D2E" w:rsidRDefault="009B0D2E" w:rsidP="00323AA1">
      <w:pPr>
        <w:rPr>
          <w:rFonts w:ascii="Cambria" w:hAnsi="Cambria"/>
          <w:b/>
          <w:bCs/>
          <w:sz w:val="24"/>
          <w:szCs w:val="24"/>
          <w:u w:val="thick"/>
        </w:rPr>
      </w:pPr>
    </w:p>
    <w:p w:rsidR="00323AA1" w:rsidRPr="00B05DA3" w:rsidRDefault="00323AA1" w:rsidP="00323AA1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lastRenderedPageBreak/>
        <w:drawing>
          <wp:anchor distT="0" distB="0" distL="114300" distR="114300" simplePos="0" relativeHeight="251682816" behindDoc="0" locked="0" layoutInCell="1" allowOverlap="1" wp14:anchorId="49629086" wp14:editId="654F5239">
            <wp:simplePos x="0" y="0"/>
            <wp:positionH relativeFrom="column">
              <wp:posOffset>-314325</wp:posOffset>
            </wp:positionH>
            <wp:positionV relativeFrom="paragraph">
              <wp:posOffset>2742565</wp:posOffset>
            </wp:positionV>
            <wp:extent cx="371475" cy="6800850"/>
            <wp:effectExtent l="0" t="0" r="9525" b="0"/>
            <wp:wrapNone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5DA3">
        <w:rPr>
          <w:rFonts w:ascii="Cambria" w:hAnsi="Cambria"/>
          <w:b/>
          <w:bCs/>
          <w:sz w:val="24"/>
          <w:szCs w:val="24"/>
          <w:u w:val="thick"/>
        </w:rPr>
        <w:t>ТЕМПЕРАТУРА ВАЗДУХА</w:t>
      </w:r>
    </w:p>
    <w:tbl>
      <w:tblPr>
        <w:tblW w:w="9760" w:type="dxa"/>
        <w:jc w:val="center"/>
        <w:tblLook w:val="04A0" w:firstRow="1" w:lastRow="0" w:firstColumn="1" w:lastColumn="0" w:noHBand="0" w:noVBand="1"/>
      </w:tblPr>
      <w:tblGrid>
        <w:gridCol w:w="1816"/>
        <w:gridCol w:w="1042"/>
        <w:gridCol w:w="1038"/>
        <w:gridCol w:w="1096"/>
        <w:gridCol w:w="1116"/>
        <w:gridCol w:w="2156"/>
        <w:gridCol w:w="1496"/>
      </w:tblGrid>
      <w:tr w:rsidR="00323AA1" w:rsidRPr="00B05DA3" w:rsidTr="002B75A1">
        <w:trPr>
          <w:trHeight w:val="480"/>
          <w:jc w:val="center"/>
        </w:trPr>
        <w:tc>
          <w:tcPr>
            <w:tcW w:w="18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i/>
                <w:iCs/>
                <w:lang w:eastAsia="sr-Cyrl-RS"/>
              </w:rPr>
              <w:t>мет.станица</w:t>
            </w:r>
          </w:p>
        </w:tc>
        <w:tc>
          <w:tcPr>
            <w:tcW w:w="104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3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1990-2020</w:t>
            </w:r>
          </w:p>
        </w:tc>
        <w:tc>
          <w:tcPr>
            <w:tcW w:w="109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B05DA3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5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9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18.1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15.8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0.96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1.73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18.8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16.7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0.93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1.48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19.0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16.7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18.5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16.4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0.96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1.73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18.8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17.3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0.92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1.38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13.8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12.1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0.94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1.59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12.0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10.0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0.94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1.59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15.0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12.5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19.3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17.8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0.92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1.38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18.3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16.2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0.94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1.59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17.9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16.0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0.93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1.48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14.9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12.5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0.94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1.59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16.4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14.8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0.94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1.59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15.1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14.3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0.82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0.91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16.7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15.2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0.93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1.48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16.7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15.5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0.86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1.09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17.3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15.9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0.89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1.22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12.8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11.1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0.92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1.38</w:t>
            </w:r>
          </w:p>
        </w:tc>
      </w:tr>
      <w:tr w:rsidR="00323AA1" w:rsidRPr="00B05DA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15.9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13.9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0.96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1.73</w:t>
            </w:r>
          </w:p>
        </w:tc>
      </w:tr>
      <w:tr w:rsidR="00323AA1" w:rsidRPr="00B05DA3" w:rsidTr="002B75A1">
        <w:trPr>
          <w:trHeight w:val="330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18.5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16.2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2.4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lang w:eastAsia="sr-Cyrl-RS"/>
              </w:rPr>
              <w:t>0.97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1.92</w:t>
            </w:r>
          </w:p>
        </w:tc>
      </w:tr>
      <w:tr w:rsidR="00323AA1" w:rsidRPr="00B05DA3" w:rsidTr="002B75A1">
        <w:trPr>
          <w:trHeight w:val="39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B05DA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B05DA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16.8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B05DA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14.9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B05DA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1.8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B05DA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0.94</w:t>
            </w:r>
          </w:p>
        </w:tc>
        <w:tc>
          <w:tcPr>
            <w:tcW w:w="21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323AA1" w:rsidRPr="00B05DA3" w:rsidRDefault="00323AA1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B05DA3">
              <w:rPr>
                <w:rFonts w:ascii="Calibri" w:eastAsia="Times New Roman" w:hAnsi="Calibri" w:cs="Calibri"/>
                <w:b/>
                <w:bCs/>
                <w:lang w:eastAsia="sr-Cyrl-RS"/>
              </w:rPr>
              <w:t>1.59</w:t>
            </w:r>
          </w:p>
        </w:tc>
      </w:tr>
      <w:tr w:rsidR="00323AA1" w:rsidRPr="00B05DA3" w:rsidTr="002B75A1">
        <w:trPr>
          <w:trHeight w:val="375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323AA1" w:rsidRPr="00B05DA3" w:rsidTr="002B75A1">
              <w:trPr>
                <w:trHeight w:val="375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23AA1" w:rsidRPr="00B05DA3" w:rsidRDefault="00323AA1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78720" behindDoc="0" locked="0" layoutInCell="1" allowOverlap="1" wp14:anchorId="099DD850" wp14:editId="07803C19">
                  <wp:simplePos x="0" y="0"/>
                  <wp:positionH relativeFrom="column">
                    <wp:posOffset>-5307330</wp:posOffset>
                  </wp:positionH>
                  <wp:positionV relativeFrom="paragraph">
                    <wp:posOffset>-13335</wp:posOffset>
                  </wp:positionV>
                  <wp:extent cx="6143625" cy="2133600"/>
                  <wp:effectExtent l="0" t="0" r="9525" b="0"/>
                  <wp:wrapNone/>
                  <wp:docPr id="22" name="Chart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B05DA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79744" behindDoc="0" locked="0" layoutInCell="1" allowOverlap="1" wp14:anchorId="5D8E460D" wp14:editId="362238B0">
                  <wp:simplePos x="0" y="0"/>
                  <wp:positionH relativeFrom="column">
                    <wp:posOffset>-5318760</wp:posOffset>
                  </wp:positionH>
                  <wp:positionV relativeFrom="paragraph">
                    <wp:posOffset>-41910</wp:posOffset>
                  </wp:positionV>
                  <wp:extent cx="6162675" cy="2247900"/>
                  <wp:effectExtent l="0" t="0" r="9525" b="0"/>
                  <wp:wrapNone/>
                  <wp:docPr id="23" name="Chart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323AA1" w:rsidRPr="00B05DA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3AA1" w:rsidRPr="00B05DA3" w:rsidRDefault="00323AA1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9B0D2E" w:rsidRDefault="009B0D2E" w:rsidP="00646086">
      <w:pPr>
        <w:jc w:val="center"/>
        <w:rPr>
          <w:rFonts w:ascii="Cambria" w:hAnsi="Cambria"/>
          <w:b/>
          <w:bCs/>
          <w:color w:val="2F5496" w:themeColor="accent5" w:themeShade="BF"/>
          <w:sz w:val="28"/>
          <w:szCs w:val="28"/>
        </w:rPr>
      </w:pPr>
    </w:p>
    <w:p w:rsidR="00646086" w:rsidRPr="00646086" w:rsidRDefault="00646086" w:rsidP="00646086">
      <w:pPr>
        <w:jc w:val="center"/>
        <w:rPr>
          <w:color w:val="2F5496" w:themeColor="accent5" w:themeShade="BF"/>
          <w:sz w:val="28"/>
          <w:szCs w:val="28"/>
        </w:rPr>
      </w:pPr>
      <w:r w:rsidRPr="00646086">
        <w:rPr>
          <w:rFonts w:ascii="Times New Roman" w:eastAsia="Times New Roman" w:hAnsi="Times New Roman"/>
          <w:b/>
          <w:noProof/>
          <w:color w:val="2F5496" w:themeColor="accent5" w:themeShade="BF"/>
          <w:sz w:val="32"/>
          <w:szCs w:val="20"/>
          <w:lang w:eastAsia="sr-Cyrl-RS"/>
        </w:rPr>
        <w:lastRenderedPageBreak/>
        <w:drawing>
          <wp:anchor distT="0" distB="0" distL="114300" distR="114300" simplePos="0" relativeHeight="251688960" behindDoc="1" locked="0" layoutInCell="1" allowOverlap="1" wp14:anchorId="5234A780" wp14:editId="490AC433">
            <wp:simplePos x="0" y="0"/>
            <wp:positionH relativeFrom="column">
              <wp:posOffset>2809875</wp:posOffset>
            </wp:positionH>
            <wp:positionV relativeFrom="paragraph">
              <wp:posOffset>-361950</wp:posOffset>
            </wp:positionV>
            <wp:extent cx="942832" cy="929853"/>
            <wp:effectExtent l="0" t="0" r="0" b="3810"/>
            <wp:wrapNone/>
            <wp:docPr id="24" name="Picture 24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2" cy="9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086">
        <w:rPr>
          <w:rFonts w:ascii="Cambria" w:hAnsi="Cambria"/>
          <w:b/>
          <w:bCs/>
          <w:color w:val="2F5496" w:themeColor="accent5" w:themeShade="BF"/>
          <w:sz w:val="28"/>
          <w:szCs w:val="28"/>
        </w:rPr>
        <w:t>АПРИЛ 2022</w:t>
      </w:r>
    </w:p>
    <w:p w:rsidR="00646086" w:rsidRPr="00646086" w:rsidRDefault="00646086" w:rsidP="00646086">
      <w:pPr>
        <w:rPr>
          <w:rFonts w:ascii="Cambria" w:hAnsi="Cambria"/>
          <w:sz w:val="24"/>
          <w:szCs w:val="24"/>
          <w:u w:val="thick"/>
        </w:rPr>
      </w:pPr>
      <w:r w:rsidRPr="00646086">
        <w:rPr>
          <w:noProof/>
          <w:lang w:eastAsia="sr-Cyrl-RS"/>
        </w:rPr>
        <w:drawing>
          <wp:anchor distT="0" distB="0" distL="114300" distR="114300" simplePos="0" relativeHeight="251689984" behindDoc="0" locked="0" layoutInCell="1" allowOverlap="1" wp14:anchorId="3D15A52E" wp14:editId="026EA896">
            <wp:simplePos x="0" y="0"/>
            <wp:positionH relativeFrom="column">
              <wp:posOffset>-266700</wp:posOffset>
            </wp:positionH>
            <wp:positionV relativeFrom="paragraph">
              <wp:posOffset>2312035</wp:posOffset>
            </wp:positionV>
            <wp:extent cx="371475" cy="6800850"/>
            <wp:effectExtent l="0" t="0" r="9525" b="0"/>
            <wp:wrapNone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086">
        <w:rPr>
          <w:rFonts w:ascii="Cambria" w:hAnsi="Cambria"/>
          <w:sz w:val="24"/>
          <w:szCs w:val="24"/>
          <w:u w:val="thick"/>
        </w:rPr>
        <w:t>КОЛИЧИНА ПАДАВИНА</w:t>
      </w:r>
    </w:p>
    <w:tbl>
      <w:tblPr>
        <w:tblW w:w="10018" w:type="dxa"/>
        <w:jc w:val="center"/>
        <w:tblLook w:val="04A0" w:firstRow="1" w:lastRow="0" w:firstColumn="1" w:lastColumn="0" w:noHBand="0" w:noVBand="1"/>
      </w:tblPr>
      <w:tblGrid>
        <w:gridCol w:w="1649"/>
        <w:gridCol w:w="1047"/>
        <w:gridCol w:w="1044"/>
        <w:gridCol w:w="1090"/>
        <w:gridCol w:w="1119"/>
        <w:gridCol w:w="1926"/>
        <w:gridCol w:w="1090"/>
        <w:gridCol w:w="1053"/>
      </w:tblGrid>
      <w:tr w:rsidR="00646086" w:rsidRPr="00646086" w:rsidTr="002B75A1">
        <w:trPr>
          <w:trHeight w:val="440"/>
          <w:jc w:val="center"/>
        </w:trPr>
        <w:tc>
          <w:tcPr>
            <w:tcW w:w="164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 </w:t>
            </w:r>
            <w:r w:rsidR="007A19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047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4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1990-2022</w:t>
            </w:r>
          </w:p>
        </w:tc>
        <w:tc>
          <w:tcPr>
            <w:tcW w:w="109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1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92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09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053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нормале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СРБАЦ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54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59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-0.41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90.57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ПРИЈЕДОР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77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80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-4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0.46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95.21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БАЊАЛУКА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76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88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-12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0.42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-0.21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86.48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ДОБОЈ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67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76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-9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0.49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-0.04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88.13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БИЈЕЉИНА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60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60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0.43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-0.17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99.35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СОКОЛАЦ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50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76</w:t>
            </w:r>
          </w:p>
        </w:tc>
        <w:tc>
          <w:tcPr>
            <w:tcW w:w="109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-26</w:t>
            </w:r>
          </w:p>
        </w:tc>
        <w:tc>
          <w:tcPr>
            <w:tcW w:w="1119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0.27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-0.61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65.86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ЧЕМЕРНО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231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146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85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0.87</w:t>
            </w:r>
          </w:p>
        </w:tc>
        <w:tc>
          <w:tcPr>
            <w:tcW w:w="19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8CCE4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1.14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158.48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ГАЦКО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166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125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41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0.79</w:t>
            </w:r>
          </w:p>
        </w:tc>
        <w:tc>
          <w:tcPr>
            <w:tcW w:w="19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8CCE4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0.81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132.92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ТРЕБИЊЕ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210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134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76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0.86</w:t>
            </w:r>
          </w:p>
        </w:tc>
        <w:tc>
          <w:tcPr>
            <w:tcW w:w="19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8CCE4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1.08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157.22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НОВИ ГРАД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99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0.61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0.27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108.47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БИЛЕЋА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221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137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83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0.92</w:t>
            </w:r>
          </w:p>
        </w:tc>
        <w:tc>
          <w:tcPr>
            <w:tcW w:w="19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38DD5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1.38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160.75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 xml:space="preserve"> ДРИНИЋ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102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108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-6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0.43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-0.19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94.37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РИБНИК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0.66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0.40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112.49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ШИПОВО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79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-11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0.46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-0.10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87.41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ФОЧА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99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61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38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0.83</w:t>
            </w:r>
          </w:p>
        </w:tc>
        <w:tc>
          <w:tcPr>
            <w:tcW w:w="192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8CCE4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0.97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163.54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РУДО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65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73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-8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0.39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-0.28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89.40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ВИШЕГРАД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54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86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-32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0.39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-0.27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62.83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ХАНПИЈЕСАК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77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-13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0.51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0.03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85.05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МРК.ГРАД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111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105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5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0.63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0.34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104.84</w:t>
            </w:r>
          </w:p>
        </w:tc>
      </w:tr>
      <w:tr w:rsidR="00646086" w:rsidRPr="00646086" w:rsidTr="002B75A1">
        <w:trPr>
          <w:trHeight w:val="307"/>
          <w:jc w:val="center"/>
        </w:trPr>
        <w:tc>
          <w:tcPr>
            <w:tcW w:w="164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lang w:eastAsia="sr-Cyrl-RS"/>
              </w:rPr>
              <w:t>ЗВОРНИК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66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69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0.47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-0.07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95.93</w:t>
            </w:r>
          </w:p>
        </w:tc>
      </w:tr>
      <w:tr w:rsidR="00646086" w:rsidRPr="00646086" w:rsidTr="002B75A1">
        <w:trPr>
          <w:trHeight w:val="366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000000" w:fill="DDD9C4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47" w:type="dxa"/>
            <w:tcBorders>
              <w:top w:val="single" w:sz="4" w:space="0" w:color="A6A6A6"/>
              <w:left w:val="nil"/>
              <w:bottom w:val="nil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118</w:t>
            </w:r>
          </w:p>
        </w:tc>
        <w:tc>
          <w:tcPr>
            <w:tcW w:w="1044" w:type="dxa"/>
            <w:tcBorders>
              <w:top w:val="single" w:sz="4" w:space="0" w:color="A6A6A6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98</w:t>
            </w:r>
          </w:p>
        </w:tc>
        <w:tc>
          <w:tcPr>
            <w:tcW w:w="1090" w:type="dxa"/>
            <w:tcBorders>
              <w:top w:val="single" w:sz="4" w:space="0" w:color="A6A6A6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20</w:t>
            </w:r>
          </w:p>
        </w:tc>
        <w:tc>
          <w:tcPr>
            <w:tcW w:w="1119" w:type="dxa"/>
            <w:tcBorders>
              <w:top w:val="single" w:sz="4" w:space="0" w:color="A6A6A6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0.71</w:t>
            </w:r>
          </w:p>
        </w:tc>
        <w:tc>
          <w:tcPr>
            <w:tcW w:w="1926" w:type="dxa"/>
            <w:tcBorders>
              <w:top w:val="single" w:sz="4" w:space="0" w:color="A6A6A6"/>
              <w:left w:val="single" w:sz="4" w:space="0" w:color="auto"/>
              <w:bottom w:val="nil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  <w:t>мало изнад</w:t>
            </w:r>
          </w:p>
        </w:tc>
        <w:tc>
          <w:tcPr>
            <w:tcW w:w="1090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000000" w:fill="DDD9C4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0.55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120.15</w:t>
            </w:r>
          </w:p>
        </w:tc>
      </w:tr>
      <w:tr w:rsidR="00646086" w:rsidRPr="00646086" w:rsidTr="002B75A1">
        <w:trPr>
          <w:trHeight w:val="366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84864" behindDoc="0" locked="0" layoutInCell="1" allowOverlap="1" wp14:anchorId="6A4631EB" wp14:editId="21F603C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9525</wp:posOffset>
                  </wp:positionV>
                  <wp:extent cx="6276975" cy="2143125"/>
                  <wp:effectExtent l="0" t="0" r="9525" b="9525"/>
                  <wp:wrapNone/>
                  <wp:docPr id="26" name="Chart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4608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85888" behindDoc="0" locked="0" layoutInCell="1" allowOverlap="1" wp14:anchorId="75FAC57F" wp14:editId="307796CB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2124075</wp:posOffset>
                  </wp:positionV>
                  <wp:extent cx="6257925" cy="2133600"/>
                  <wp:effectExtent l="0" t="0" r="9525" b="0"/>
                  <wp:wrapNone/>
                  <wp:docPr id="27" name="Chart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143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3"/>
            </w:tblGrid>
            <w:tr w:rsidR="00646086" w:rsidRPr="00646086" w:rsidTr="002B75A1">
              <w:trPr>
                <w:trHeight w:val="366"/>
                <w:tblCellSpacing w:w="0" w:type="dxa"/>
              </w:trPr>
              <w:tc>
                <w:tcPr>
                  <w:tcW w:w="14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086" w:rsidRPr="00646086" w:rsidRDefault="00646086" w:rsidP="00646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 </w:t>
            </w: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34"/>
          <w:jc w:val="center"/>
        </w:trPr>
        <w:tc>
          <w:tcPr>
            <w:tcW w:w="1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9B0D2E" w:rsidRDefault="009B0D2E" w:rsidP="00646086">
      <w:pPr>
        <w:rPr>
          <w:rFonts w:ascii="Cambria" w:hAnsi="Cambria"/>
          <w:sz w:val="24"/>
          <w:szCs w:val="24"/>
          <w:u w:val="thick"/>
        </w:rPr>
      </w:pPr>
    </w:p>
    <w:p w:rsidR="00646086" w:rsidRPr="00646086" w:rsidRDefault="00646086" w:rsidP="00646086">
      <w:pPr>
        <w:rPr>
          <w:rFonts w:ascii="Cambria" w:hAnsi="Cambria"/>
          <w:sz w:val="24"/>
          <w:szCs w:val="24"/>
          <w:u w:val="thick"/>
        </w:rPr>
      </w:pPr>
      <w:r w:rsidRPr="00646086">
        <w:rPr>
          <w:noProof/>
          <w:lang w:eastAsia="sr-Cyrl-RS"/>
        </w:rPr>
        <w:lastRenderedPageBreak/>
        <w:drawing>
          <wp:anchor distT="0" distB="0" distL="114300" distR="114300" simplePos="0" relativeHeight="251691008" behindDoc="0" locked="0" layoutInCell="1" allowOverlap="1" wp14:anchorId="76E0B4BF" wp14:editId="2582FCC6">
            <wp:simplePos x="0" y="0"/>
            <wp:positionH relativeFrom="column">
              <wp:posOffset>-295275</wp:posOffset>
            </wp:positionH>
            <wp:positionV relativeFrom="paragraph">
              <wp:posOffset>2505075</wp:posOffset>
            </wp:positionV>
            <wp:extent cx="371475" cy="6800850"/>
            <wp:effectExtent l="0" t="0" r="9525" b="0"/>
            <wp:wrapNone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6086">
        <w:rPr>
          <w:rFonts w:ascii="Cambria" w:hAnsi="Cambria"/>
          <w:sz w:val="24"/>
          <w:szCs w:val="24"/>
          <w:u w:val="thick"/>
        </w:rPr>
        <w:t>ТЕМПЕРАТУРА ВАЗДУХА</w:t>
      </w:r>
    </w:p>
    <w:tbl>
      <w:tblPr>
        <w:tblW w:w="9740" w:type="dxa"/>
        <w:jc w:val="center"/>
        <w:tblLook w:val="04A0" w:firstRow="1" w:lastRow="0" w:firstColumn="1" w:lastColumn="0" w:noHBand="0" w:noVBand="1"/>
      </w:tblPr>
      <w:tblGrid>
        <w:gridCol w:w="1796"/>
        <w:gridCol w:w="1042"/>
        <w:gridCol w:w="1038"/>
        <w:gridCol w:w="1096"/>
        <w:gridCol w:w="1116"/>
        <w:gridCol w:w="2156"/>
        <w:gridCol w:w="1496"/>
      </w:tblGrid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lang w:eastAsia="sr-Cyrl-RS"/>
              </w:rPr>
              <w:t>мет.станица</w:t>
            </w:r>
          </w:p>
        </w:tc>
        <w:tc>
          <w:tcPr>
            <w:tcW w:w="104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3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1990-2020</w:t>
            </w:r>
          </w:p>
        </w:tc>
        <w:tc>
          <w:tcPr>
            <w:tcW w:w="109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646086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5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9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10.4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11.1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-0.39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11.2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12.0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-0.10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11.2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12.1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-0.17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11.0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11.8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-0.21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11.2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12.4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-0.32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6.5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7.3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-0.21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4.2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5.4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-0.47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7.3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7.8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-0.03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12.4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13.0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-0.32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10.9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11.5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-0.17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10.8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11.3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-0.25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7.5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7.8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0.54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0.10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9.3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10.2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-0.43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8.3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9.8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0.26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-0.63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10.0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10.9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-0.36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10.2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10.7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0.54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0.10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10.7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11.2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-0.21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5.1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6.1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-1.0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-0.28</w:t>
            </w:r>
          </w:p>
        </w:tc>
      </w:tr>
      <w:tr w:rsidR="00646086" w:rsidRPr="00646086" w:rsidTr="002B75A1">
        <w:trPr>
          <w:trHeight w:val="315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8.7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9.5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0.35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-0.39</w:t>
            </w:r>
          </w:p>
        </w:tc>
      </w:tr>
      <w:tr w:rsidR="00646086" w:rsidRPr="00646086" w:rsidTr="002B75A1">
        <w:trPr>
          <w:trHeight w:val="33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11.1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11.5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lang w:eastAsia="sr-Cyrl-RS"/>
              </w:rPr>
              <w:t>0.49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-0.03</w:t>
            </w:r>
          </w:p>
        </w:tc>
      </w:tr>
      <w:tr w:rsidR="00646086" w:rsidRPr="00646086" w:rsidTr="002B75A1">
        <w:trPr>
          <w:trHeight w:val="39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9.4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10.2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-0.8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0.39</w:t>
            </w:r>
          </w:p>
        </w:tc>
        <w:tc>
          <w:tcPr>
            <w:tcW w:w="21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646086" w:rsidRDefault="00646086" w:rsidP="006460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646086">
              <w:rPr>
                <w:rFonts w:ascii="Calibri" w:eastAsia="Times New Roman" w:hAnsi="Calibri" w:cs="Calibri"/>
                <w:b/>
                <w:bCs/>
                <w:lang w:eastAsia="sr-Cyrl-RS"/>
              </w:rPr>
              <w:t>-0.28</w:t>
            </w:r>
          </w:p>
        </w:tc>
      </w:tr>
      <w:tr w:rsidR="00646086" w:rsidRPr="00646086" w:rsidTr="002B75A1">
        <w:trPr>
          <w:trHeight w:val="375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86912" behindDoc="0" locked="0" layoutInCell="1" allowOverlap="1" wp14:anchorId="2D27F54C" wp14:editId="70FA3561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-13335</wp:posOffset>
                  </wp:positionV>
                  <wp:extent cx="6315075" cy="2143125"/>
                  <wp:effectExtent l="0" t="0" r="9525" b="9525"/>
                  <wp:wrapNone/>
                  <wp:docPr id="29" name="Chart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0"/>
            </w:tblGrid>
            <w:tr w:rsidR="00646086" w:rsidRPr="00646086" w:rsidTr="002B75A1">
              <w:trPr>
                <w:trHeight w:val="375"/>
                <w:tblCellSpacing w:w="0" w:type="dxa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086" w:rsidRPr="00646086" w:rsidRDefault="00646086" w:rsidP="0064608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646086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687936" behindDoc="0" locked="0" layoutInCell="1" allowOverlap="1" wp14:anchorId="49DEC319" wp14:editId="01EF6F7A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-213360</wp:posOffset>
                  </wp:positionV>
                  <wp:extent cx="6315075" cy="2247900"/>
                  <wp:effectExtent l="0" t="0" r="9525" b="0"/>
                  <wp:wrapNone/>
                  <wp:docPr id="30" name="Chart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646086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646086" w:rsidRDefault="00646086" w:rsidP="0064608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646086" w:rsidRPr="00DF07D9" w:rsidRDefault="00646086" w:rsidP="00646086">
      <w:pPr>
        <w:jc w:val="center"/>
        <w:rPr>
          <w:color w:val="2F5496" w:themeColor="accent5" w:themeShade="BF"/>
          <w:sz w:val="28"/>
          <w:szCs w:val="28"/>
        </w:rPr>
      </w:pPr>
      <w:r w:rsidRPr="00DE3261">
        <w:rPr>
          <w:rFonts w:ascii="Times New Roman" w:eastAsia="Times New Roman" w:hAnsi="Times New Roman"/>
          <w:b/>
          <w:noProof/>
          <w:color w:val="2F5496" w:themeColor="accent5" w:themeShade="BF"/>
          <w:sz w:val="32"/>
          <w:szCs w:val="20"/>
          <w:lang w:eastAsia="sr-Cyrl-RS"/>
        </w:rPr>
        <w:lastRenderedPageBreak/>
        <w:drawing>
          <wp:anchor distT="0" distB="0" distL="114300" distR="114300" simplePos="0" relativeHeight="251702272" behindDoc="1" locked="0" layoutInCell="1" allowOverlap="1" wp14:anchorId="327C1EFF" wp14:editId="5EBDDF8C">
            <wp:simplePos x="0" y="0"/>
            <wp:positionH relativeFrom="column">
              <wp:posOffset>2867025</wp:posOffset>
            </wp:positionH>
            <wp:positionV relativeFrom="paragraph">
              <wp:posOffset>-371475</wp:posOffset>
            </wp:positionV>
            <wp:extent cx="942832" cy="929853"/>
            <wp:effectExtent l="0" t="0" r="0" b="3810"/>
            <wp:wrapNone/>
            <wp:docPr id="37" name="Picture 37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2" cy="9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7D9">
        <w:rPr>
          <w:rFonts w:ascii="Cambria" w:hAnsi="Cambria"/>
          <w:b/>
          <w:bCs/>
          <w:color w:val="2F5496" w:themeColor="accent5" w:themeShade="BF"/>
          <w:sz w:val="28"/>
          <w:szCs w:val="28"/>
        </w:rPr>
        <w:t>МАРТ 2022</w:t>
      </w:r>
    </w:p>
    <w:p w:rsidR="00646086" w:rsidRPr="00274B83" w:rsidRDefault="00646086" w:rsidP="00646086">
      <w:pPr>
        <w:rPr>
          <w:rFonts w:ascii="Cambria" w:hAnsi="Cambria"/>
          <w:sz w:val="24"/>
          <w:szCs w:val="24"/>
          <w:u w:val="thick"/>
        </w:rPr>
      </w:pPr>
      <w:r>
        <w:rPr>
          <w:noProof/>
          <w:lang w:eastAsia="sr-Cyrl-RS"/>
        </w:rPr>
        <w:drawing>
          <wp:anchor distT="0" distB="0" distL="114300" distR="114300" simplePos="0" relativeHeight="251703296" behindDoc="0" locked="0" layoutInCell="1" allowOverlap="1" wp14:anchorId="3535DF91" wp14:editId="6ECE921E">
            <wp:simplePos x="0" y="0"/>
            <wp:positionH relativeFrom="column">
              <wp:posOffset>-371475</wp:posOffset>
            </wp:positionH>
            <wp:positionV relativeFrom="paragraph">
              <wp:posOffset>2635885</wp:posOffset>
            </wp:positionV>
            <wp:extent cx="371475" cy="680085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B83">
        <w:rPr>
          <w:rFonts w:ascii="Cambria" w:hAnsi="Cambria"/>
          <w:sz w:val="24"/>
          <w:szCs w:val="24"/>
          <w:u w:val="thick"/>
        </w:rPr>
        <w:t>КОЛИЧИНА ПАДАВИНА</w:t>
      </w:r>
    </w:p>
    <w:tbl>
      <w:tblPr>
        <w:tblW w:w="10193" w:type="dxa"/>
        <w:tblInd w:w="137" w:type="dxa"/>
        <w:tblLook w:val="04A0" w:firstRow="1" w:lastRow="0" w:firstColumn="1" w:lastColumn="0" w:noHBand="0" w:noVBand="1"/>
      </w:tblPr>
      <w:tblGrid>
        <w:gridCol w:w="1656"/>
        <w:gridCol w:w="1181"/>
        <w:gridCol w:w="1080"/>
        <w:gridCol w:w="1080"/>
        <w:gridCol w:w="1116"/>
        <w:gridCol w:w="1920"/>
        <w:gridCol w:w="1080"/>
        <w:gridCol w:w="1080"/>
      </w:tblGrid>
      <w:tr w:rsidR="00646086" w:rsidRPr="000D0A1C" w:rsidTr="002B75A1">
        <w:trPr>
          <w:trHeight w:val="450"/>
        </w:trPr>
        <w:tc>
          <w:tcPr>
            <w:tcW w:w="1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 w:rsidRPr="000D0A1C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 </w:t>
            </w:r>
            <w:r w:rsidR="007A19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18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92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1008AE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нормале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СРБАЦ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0.02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-2.10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22.82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ПРИЈЕДОР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0.00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16.32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БАЊАЛУКА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0.03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22.67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ДОБОЈ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0.01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-2.18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16.67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БИЈЕЉИНА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0.06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23.98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СОКОЛАЦ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0.00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8.03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ЧЕМЕРНО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-101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23.56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ГАЦКО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-126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0.06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9.01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ТРЕБИЊЕ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-112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17.47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НОВИ ГРАД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0.05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25.92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БИЛЕЋА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-89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0.14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29.53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 xml:space="preserve"> ДРИНИЋ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44.84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РИБНИК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0.02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-2.13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17.93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ШИПОВО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0.01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-2.20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7.17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ФОЧА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0.04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-1.73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12.28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РУДО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-48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0.03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23.91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ВИШЕГРАД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-52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0.05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19.06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ХАНПИЈЕСАК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0.32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-0.47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58.96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МРК.ГРАД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-73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0.00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-3.72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9.43</w:t>
            </w:r>
          </w:p>
        </w:tc>
      </w:tr>
      <w:tr w:rsidR="00646086" w:rsidRPr="000D0A1C" w:rsidTr="002B75A1">
        <w:trPr>
          <w:trHeight w:val="315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D0A1C">
              <w:rPr>
                <w:rFonts w:ascii="Cambria" w:eastAsia="Times New Roman" w:hAnsi="Cambria" w:cs="Times New Roman"/>
                <w:lang w:eastAsia="sr-Cyrl-RS"/>
              </w:rPr>
              <w:t>ЗВОРНИК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63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-42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32.52</w:t>
            </w:r>
          </w:p>
        </w:tc>
      </w:tr>
      <w:tr w:rsidR="00646086" w:rsidRPr="000D0A1C" w:rsidTr="002B75A1">
        <w:trPr>
          <w:trHeight w:val="375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000000" w:fill="DDD9C4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</w:pPr>
            <w:r w:rsidRPr="000D0A1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0D0A1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0D0A1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0D0A1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-69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0D0A1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0.06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963634"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DD9C4"/>
            <w:noWrap/>
            <w:vAlign w:val="center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D0A1C">
              <w:rPr>
                <w:rFonts w:ascii="Calibri" w:eastAsia="Times New Roman" w:hAnsi="Calibri" w:cs="Calibri"/>
                <w:b/>
                <w:bCs/>
                <w:lang w:eastAsia="sr-Cyrl-RS"/>
              </w:rPr>
              <w:t>-1.59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0D0A1C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20.29</w:t>
            </w:r>
          </w:p>
        </w:tc>
      </w:tr>
      <w:tr w:rsidR="00646086" w:rsidRPr="000D0A1C" w:rsidTr="002B75A1">
        <w:trPr>
          <w:trHeight w:val="375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646086" w:rsidRPr="000D0A1C" w:rsidTr="002B75A1">
              <w:trPr>
                <w:trHeight w:val="375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086" w:rsidRPr="000D0A1C" w:rsidRDefault="00646086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0D0A1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05344" behindDoc="0" locked="0" layoutInCell="1" allowOverlap="1" wp14:anchorId="05C87DF1" wp14:editId="77942F89">
                  <wp:simplePos x="0" y="0"/>
                  <wp:positionH relativeFrom="column">
                    <wp:posOffset>-3964305</wp:posOffset>
                  </wp:positionH>
                  <wp:positionV relativeFrom="paragraph">
                    <wp:posOffset>-6350</wp:posOffset>
                  </wp:positionV>
                  <wp:extent cx="6477000" cy="2200275"/>
                  <wp:effectExtent l="0" t="0" r="0" b="9525"/>
                  <wp:wrapNone/>
                  <wp:docPr id="39" name="Chart 3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0D0A1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06368" behindDoc="0" locked="0" layoutInCell="1" allowOverlap="1" wp14:anchorId="0AF08253" wp14:editId="47C45ED4">
                  <wp:simplePos x="0" y="0"/>
                  <wp:positionH relativeFrom="column">
                    <wp:posOffset>-5869305</wp:posOffset>
                  </wp:positionH>
                  <wp:positionV relativeFrom="paragraph">
                    <wp:posOffset>-168275</wp:posOffset>
                  </wp:positionV>
                  <wp:extent cx="6477000" cy="2133600"/>
                  <wp:effectExtent l="0" t="0" r="0" b="0"/>
                  <wp:wrapNone/>
                  <wp:docPr id="40" name="Chart 4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0D0A1C" w:rsidTr="002B75A1">
        <w:trPr>
          <w:trHeight w:val="240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46086" w:rsidRPr="000D0A1C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646086" w:rsidRDefault="00646086" w:rsidP="00646086">
      <w:pPr>
        <w:rPr>
          <w:rFonts w:ascii="Cambria" w:hAnsi="Cambria"/>
          <w:sz w:val="24"/>
          <w:szCs w:val="24"/>
          <w:u w:val="thick"/>
        </w:rPr>
      </w:pPr>
      <w:r>
        <w:rPr>
          <w:noProof/>
          <w:lang w:eastAsia="sr-Cyrl-RS"/>
        </w:rPr>
        <w:lastRenderedPageBreak/>
        <w:drawing>
          <wp:anchor distT="0" distB="0" distL="114300" distR="114300" simplePos="0" relativeHeight="251704320" behindDoc="0" locked="0" layoutInCell="1" allowOverlap="1" wp14:anchorId="5376B917" wp14:editId="0CA78B8A">
            <wp:simplePos x="0" y="0"/>
            <wp:positionH relativeFrom="column">
              <wp:posOffset>-352425</wp:posOffset>
            </wp:positionH>
            <wp:positionV relativeFrom="paragraph">
              <wp:posOffset>2609215</wp:posOffset>
            </wp:positionV>
            <wp:extent cx="371475" cy="680085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74B83">
        <w:rPr>
          <w:rFonts w:ascii="Cambria" w:hAnsi="Cambria"/>
          <w:sz w:val="24"/>
          <w:szCs w:val="24"/>
          <w:u w:val="thick"/>
        </w:rPr>
        <w:t>ТЕМПЕРАТУРА ВАЗДУХА</w:t>
      </w:r>
    </w:p>
    <w:tbl>
      <w:tblPr>
        <w:tblW w:w="9792" w:type="dxa"/>
        <w:jc w:val="center"/>
        <w:tblLook w:val="04A0" w:firstRow="1" w:lastRow="0" w:firstColumn="1" w:lastColumn="0" w:noHBand="0" w:noVBand="1"/>
      </w:tblPr>
      <w:tblGrid>
        <w:gridCol w:w="1816"/>
        <w:gridCol w:w="1080"/>
        <w:gridCol w:w="1080"/>
        <w:gridCol w:w="1080"/>
        <w:gridCol w:w="1116"/>
        <w:gridCol w:w="2140"/>
        <w:gridCol w:w="1480"/>
      </w:tblGrid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lang w:eastAsia="sr-Cyrl-RS"/>
              </w:rPr>
              <w:t>мет.станица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1990-2020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274B83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4.9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6.6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0.32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-0.47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5.8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7.3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0.37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-0.34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6.0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7.4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0.40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-0.25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7.1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-0.39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0.39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-0.28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2.5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-0.67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0.26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-0.63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0.39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-0.28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8.0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9.5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0.19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-0.86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7.2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-0.39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7.5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0.17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-0.97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0.32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-0.47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4.2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6.2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-2.1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0.32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-0.47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-2.6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38DD5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-1.38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3.9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6.4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-2.5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0.11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-1.22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3.9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0.22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-0.76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4.3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6.5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0.17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-0.97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-2.0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0.28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-0.59</w:t>
            </w:r>
          </w:p>
        </w:tc>
      </w:tr>
      <w:tr w:rsidR="00646086" w:rsidRPr="00274B83" w:rsidTr="002B75A1">
        <w:trPr>
          <w:trHeight w:val="315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5.2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0.31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-0.51</w:t>
            </w:r>
          </w:p>
        </w:tc>
      </w:tr>
      <w:tr w:rsidR="00646086" w:rsidRPr="00274B83" w:rsidTr="002B75A1">
        <w:trPr>
          <w:trHeight w:val="330"/>
          <w:jc w:val="center"/>
        </w:trPr>
        <w:tc>
          <w:tcPr>
            <w:tcW w:w="1816" w:type="dxa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5.9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6.9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-1.0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lang w:eastAsia="sr-Cyrl-RS"/>
              </w:rPr>
              <w:t>0.42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-0.21</w:t>
            </w:r>
          </w:p>
        </w:tc>
      </w:tr>
      <w:tr w:rsidR="00646086" w:rsidRPr="00274B83" w:rsidTr="002B75A1">
        <w:trPr>
          <w:trHeight w:val="39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274B83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274B8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274B8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5.9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274B8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-1.7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274B83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0.25</w:t>
            </w:r>
          </w:p>
        </w:tc>
        <w:tc>
          <w:tcPr>
            <w:tcW w:w="214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646086" w:rsidRPr="00274B83" w:rsidRDefault="0064608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274B83">
              <w:rPr>
                <w:rFonts w:ascii="Calibri" w:eastAsia="Times New Roman" w:hAnsi="Calibri" w:cs="Calibri"/>
                <w:b/>
                <w:bCs/>
                <w:lang w:eastAsia="sr-Cyrl-RS"/>
              </w:rPr>
              <w:t>-0.67</w:t>
            </w:r>
          </w:p>
        </w:tc>
      </w:tr>
      <w:tr w:rsidR="00646086" w:rsidRPr="00274B83" w:rsidTr="002B75A1">
        <w:trPr>
          <w:trHeight w:val="375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00"/>
            </w:tblGrid>
            <w:tr w:rsidR="00646086" w:rsidRPr="00274B83" w:rsidTr="002B75A1">
              <w:trPr>
                <w:trHeight w:val="375"/>
                <w:tblCellSpacing w:w="0" w:type="dxa"/>
              </w:trPr>
              <w:tc>
                <w:tcPr>
                  <w:tcW w:w="16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46086" w:rsidRPr="00274B83" w:rsidRDefault="00646086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00224" behindDoc="0" locked="0" layoutInCell="1" allowOverlap="1" wp14:anchorId="12A0DAFE" wp14:editId="3FFDFC0B">
                  <wp:simplePos x="0" y="0"/>
                  <wp:positionH relativeFrom="column">
                    <wp:posOffset>-1242060</wp:posOffset>
                  </wp:positionH>
                  <wp:positionV relativeFrom="paragraph">
                    <wp:posOffset>-12065</wp:posOffset>
                  </wp:positionV>
                  <wp:extent cx="6238875" cy="2200275"/>
                  <wp:effectExtent l="0" t="0" r="9525" b="9525"/>
                  <wp:wrapNone/>
                  <wp:docPr id="42" name="Chart 4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274B83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01248" behindDoc="0" locked="0" layoutInCell="1" allowOverlap="1" wp14:anchorId="0DBB0D90" wp14:editId="5C03FF70">
                  <wp:simplePos x="0" y="0"/>
                  <wp:positionH relativeFrom="column">
                    <wp:posOffset>-89535</wp:posOffset>
                  </wp:positionH>
                  <wp:positionV relativeFrom="paragraph">
                    <wp:posOffset>-50165</wp:posOffset>
                  </wp:positionV>
                  <wp:extent cx="6238875" cy="2095500"/>
                  <wp:effectExtent l="0" t="0" r="9525" b="0"/>
                  <wp:wrapNone/>
                  <wp:docPr id="43" name="Chart 4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646086" w:rsidRPr="00274B83" w:rsidTr="002B75A1">
        <w:trPr>
          <w:trHeight w:val="240"/>
          <w:jc w:val="center"/>
        </w:trPr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46086" w:rsidRPr="00274B83" w:rsidRDefault="0064608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646086" w:rsidRPr="00562880" w:rsidRDefault="00646086" w:rsidP="00646086">
      <w:pPr>
        <w:rPr>
          <w:rFonts w:ascii="Cambria" w:hAnsi="Cambria"/>
          <w:b/>
          <w:bCs/>
          <w:sz w:val="24"/>
          <w:szCs w:val="24"/>
          <w:u w:val="thick"/>
        </w:rPr>
      </w:pPr>
    </w:p>
    <w:p w:rsidR="009B0D2E" w:rsidRDefault="009B0D2E" w:rsidP="0013688E">
      <w:pPr>
        <w:jc w:val="center"/>
        <w:rPr>
          <w:rFonts w:ascii="Cambria" w:hAnsi="Cambria"/>
          <w:b/>
          <w:bCs/>
          <w:caps/>
          <w:color w:val="2F5496" w:themeColor="accent5" w:themeShade="BF"/>
          <w:sz w:val="28"/>
          <w:szCs w:val="28"/>
        </w:rPr>
      </w:pPr>
    </w:p>
    <w:p w:rsidR="0013688E" w:rsidRPr="009F3644" w:rsidRDefault="0013688E" w:rsidP="0013688E">
      <w:pPr>
        <w:jc w:val="center"/>
        <w:rPr>
          <w:caps/>
          <w:color w:val="2F5496" w:themeColor="accent5" w:themeShade="BF"/>
          <w:sz w:val="28"/>
          <w:szCs w:val="28"/>
        </w:rPr>
      </w:pPr>
      <w:r w:rsidRPr="009F3644">
        <w:rPr>
          <w:rFonts w:ascii="Times New Roman" w:eastAsia="Times New Roman" w:hAnsi="Times New Roman"/>
          <w:b/>
          <w:noProof/>
          <w:color w:val="2F5496" w:themeColor="accent5" w:themeShade="BF"/>
          <w:sz w:val="32"/>
          <w:szCs w:val="20"/>
          <w:lang w:eastAsia="sr-Cyrl-RS"/>
        </w:rPr>
        <w:lastRenderedPageBreak/>
        <w:drawing>
          <wp:anchor distT="0" distB="0" distL="114300" distR="114300" simplePos="0" relativeHeight="251745280" behindDoc="1" locked="0" layoutInCell="1" allowOverlap="1" wp14:anchorId="126019BE" wp14:editId="0BC83DAE">
            <wp:simplePos x="0" y="0"/>
            <wp:positionH relativeFrom="column">
              <wp:posOffset>2743200</wp:posOffset>
            </wp:positionH>
            <wp:positionV relativeFrom="paragraph">
              <wp:posOffset>-428625</wp:posOffset>
            </wp:positionV>
            <wp:extent cx="942832" cy="929853"/>
            <wp:effectExtent l="0" t="0" r="0" b="3810"/>
            <wp:wrapNone/>
            <wp:docPr id="81" name="Picture 81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2" cy="9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3644">
        <w:rPr>
          <w:rFonts w:ascii="Cambria" w:hAnsi="Cambria"/>
          <w:b/>
          <w:bCs/>
          <w:caps/>
          <w:color w:val="2F5496" w:themeColor="accent5" w:themeShade="BF"/>
          <w:sz w:val="28"/>
          <w:szCs w:val="28"/>
        </w:rPr>
        <w:t>Октобар 2021 -март 2022</w:t>
      </w:r>
    </w:p>
    <w:p w:rsidR="0013688E" w:rsidRPr="00743772" w:rsidRDefault="0013688E" w:rsidP="0013688E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drawing>
          <wp:anchor distT="0" distB="0" distL="114300" distR="114300" simplePos="0" relativeHeight="251746304" behindDoc="0" locked="0" layoutInCell="1" allowOverlap="1" wp14:anchorId="1BF303C5" wp14:editId="54E461F3">
            <wp:simplePos x="0" y="0"/>
            <wp:positionH relativeFrom="column">
              <wp:posOffset>-371475</wp:posOffset>
            </wp:positionH>
            <wp:positionV relativeFrom="paragraph">
              <wp:posOffset>2457450</wp:posOffset>
            </wp:positionV>
            <wp:extent cx="371475" cy="6800850"/>
            <wp:effectExtent l="0" t="0" r="9525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772">
        <w:rPr>
          <w:rFonts w:ascii="Cambria" w:hAnsi="Cambria"/>
          <w:b/>
          <w:bCs/>
          <w:sz w:val="24"/>
          <w:szCs w:val="24"/>
          <w:u w:val="thick"/>
        </w:rPr>
        <w:t>КОЛИЧИНА ПАДАВИНА</w:t>
      </w:r>
    </w:p>
    <w:tbl>
      <w:tblPr>
        <w:tblW w:w="10072" w:type="dxa"/>
        <w:jc w:val="center"/>
        <w:tblLook w:val="04A0" w:firstRow="1" w:lastRow="0" w:firstColumn="1" w:lastColumn="0" w:noHBand="0" w:noVBand="1"/>
      </w:tblPr>
      <w:tblGrid>
        <w:gridCol w:w="1656"/>
        <w:gridCol w:w="1080"/>
        <w:gridCol w:w="1080"/>
        <w:gridCol w:w="1080"/>
        <w:gridCol w:w="1116"/>
        <w:gridCol w:w="1700"/>
        <w:gridCol w:w="1080"/>
        <w:gridCol w:w="1280"/>
      </w:tblGrid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 w:rsidRPr="008E5280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 </w:t>
            </w:r>
            <w:r w:rsidR="007A19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7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2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1008AE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нормале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СРБАЦ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422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342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0.72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0.59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123.4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ПРИЈЕДОР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508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448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60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0.73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0.62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113.5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БАЊАЛУКА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550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484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66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0.79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8CCE4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0.80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113.7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ДОБОЈ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425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-37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0.50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0.00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91.3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БИЈЕЉИНА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426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349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0.87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8CCE4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122.1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СОКОЛАЦ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419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61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0.67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114.6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ЧЕМЕРНО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1223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1046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177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0.66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0.42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117.0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ГАЦКО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904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1084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-180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-0.62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83.4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ТРЕБИЊЕ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838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1079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-241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0.19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-0.89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77.7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НОВИ 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481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522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-41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0.43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-0.17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92.1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БИЛЕЋА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778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1029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-250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0.15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-1.02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75.7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 xml:space="preserve"> ДРИНИЋ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603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648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-45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-0.25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93.1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РИБНИК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594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545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49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0.57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0.17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109.0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ШИПОВО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464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54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0.56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0.16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111.5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ФОЧА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645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420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224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0.96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38DD5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1.72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153.4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РУДО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384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408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-24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0.32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-0.46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94.0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ВИШЕГРАД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395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511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-116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0.48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-0.04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77.2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ХАНПИЈЕСАК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709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512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196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0.97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38DD5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1.91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138.4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МРК.ГРАД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592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556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0.64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0.35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106.6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8E5280">
              <w:rPr>
                <w:rFonts w:ascii="Cambria" w:eastAsia="Times New Roman" w:hAnsi="Cambria" w:cs="Times New Roman"/>
                <w:lang w:eastAsia="sr-Cyrl-RS"/>
              </w:rPr>
              <w:t>ЗВОРНИК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551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387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164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lang w:eastAsia="sr-Cyrl-RS"/>
              </w:rPr>
              <w:t>0.99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38DD5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2.20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142.5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000000" w:fill="DDD9C4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</w:pPr>
            <w:r w:rsidRPr="008E528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E528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638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E528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640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E528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E528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0.49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DD9C4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-0.02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8E5280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99.7</w:t>
            </w:r>
          </w:p>
        </w:tc>
      </w:tr>
      <w:tr w:rsidR="0013688E" w:rsidRPr="008E5280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8E528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42208" behindDoc="0" locked="0" layoutInCell="1" allowOverlap="1" wp14:anchorId="588E88C2" wp14:editId="6F216060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0</wp:posOffset>
                  </wp:positionV>
                  <wp:extent cx="6315075" cy="2095500"/>
                  <wp:effectExtent l="0" t="0" r="9525" b="0"/>
                  <wp:wrapNone/>
                  <wp:docPr id="83" name="Chart 8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E5280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41184" behindDoc="0" locked="0" layoutInCell="1" allowOverlap="1" wp14:anchorId="6E7B4446" wp14:editId="09F725F2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2114550</wp:posOffset>
                  </wp:positionV>
                  <wp:extent cx="6324600" cy="2114550"/>
                  <wp:effectExtent l="0" t="0" r="0" b="0"/>
                  <wp:wrapNone/>
                  <wp:docPr id="84" name="Chart 8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13688E" w:rsidRPr="008E5280" w:rsidTr="002B75A1">
              <w:trPr>
                <w:trHeight w:val="315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688E" w:rsidRPr="008E5280" w:rsidRDefault="0013688E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8E5280">
              <w:rPr>
                <w:rFonts w:ascii="Calibri" w:eastAsia="Times New Roman" w:hAnsi="Calibri" w:cs="Calibri"/>
                <w:b/>
                <w:bCs/>
                <w:lang w:eastAsia="sr-Cyrl-RS"/>
              </w:rPr>
              <w:t>#REF!</w:t>
            </w: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8E5280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8E5280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13688E" w:rsidRDefault="0013688E" w:rsidP="0013688E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lastRenderedPageBreak/>
        <w:drawing>
          <wp:anchor distT="0" distB="0" distL="114300" distR="114300" simplePos="0" relativeHeight="251747328" behindDoc="0" locked="0" layoutInCell="1" allowOverlap="1" wp14:anchorId="697779C5" wp14:editId="27877800">
            <wp:simplePos x="0" y="0"/>
            <wp:positionH relativeFrom="column">
              <wp:posOffset>-209550</wp:posOffset>
            </wp:positionH>
            <wp:positionV relativeFrom="paragraph">
              <wp:posOffset>2857500</wp:posOffset>
            </wp:positionV>
            <wp:extent cx="371475" cy="6800850"/>
            <wp:effectExtent l="0" t="0" r="9525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772">
        <w:rPr>
          <w:rFonts w:ascii="Cambria" w:hAnsi="Cambria"/>
          <w:b/>
          <w:bCs/>
          <w:sz w:val="24"/>
          <w:szCs w:val="24"/>
          <w:u w:val="thick"/>
        </w:rPr>
        <w:t>ТЕМПЕРАТУРА ВАЗДУХА</w:t>
      </w:r>
    </w:p>
    <w:tbl>
      <w:tblPr>
        <w:tblW w:w="9600" w:type="dxa"/>
        <w:jc w:val="center"/>
        <w:tblLook w:val="04A0" w:firstRow="1" w:lastRow="0" w:firstColumn="1" w:lastColumn="0" w:noHBand="0" w:noVBand="1"/>
      </w:tblPr>
      <w:tblGrid>
        <w:gridCol w:w="1656"/>
        <w:gridCol w:w="1042"/>
        <w:gridCol w:w="1038"/>
        <w:gridCol w:w="1096"/>
        <w:gridCol w:w="1116"/>
        <w:gridCol w:w="2156"/>
        <w:gridCol w:w="1496"/>
      </w:tblGrid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lang w:eastAsia="sr-Cyrl-RS"/>
              </w:rPr>
              <w:t>мет.станица</w:t>
            </w:r>
          </w:p>
        </w:tc>
        <w:tc>
          <w:tcPr>
            <w:tcW w:w="1042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38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1990-2020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74377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743772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74377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116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56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4.8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4.7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0.70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0.54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5.3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5.2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0.74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0.65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5.9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5.6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0.85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1.02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5.9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5.3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0.83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0.96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5.9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5.6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0.79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0.80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1.5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1.5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0.76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0.71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1.2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-0.3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0.55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0.12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3.3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3.0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0.80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0.85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9.2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9.2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0.62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0.30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5.4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5.1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0.79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0.80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6.9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6.9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0.62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0.30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3.1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3.1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0.72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0.58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5.1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5.3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-0.2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0.59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0.23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3.7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4.3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-0.6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0.49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-0.02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4.5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4.6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-0.1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0.59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0.23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3.8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3.9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-0.1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0.68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0.46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4.3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4.8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0.45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-0.12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0.8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0.73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0.62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4.2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4.0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0.65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0.38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5.8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5.4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lang w:eastAsia="sr-Cyrl-RS"/>
              </w:rPr>
              <w:t>0.82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0.90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948A54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74377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74377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4.8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74377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4.7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74377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74377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0.77</w:t>
            </w:r>
          </w:p>
        </w:tc>
        <w:tc>
          <w:tcPr>
            <w:tcW w:w="21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3688E" w:rsidRPr="00743772" w:rsidRDefault="0013688E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43772">
              <w:rPr>
                <w:rFonts w:ascii="Calibri" w:eastAsia="Times New Roman" w:hAnsi="Calibri" w:cs="Calibri"/>
                <w:b/>
                <w:bCs/>
                <w:lang w:eastAsia="sr-Cyrl-RS"/>
              </w:rPr>
              <w:t>0.75</w:t>
            </w:r>
          </w:p>
        </w:tc>
      </w:tr>
      <w:tr w:rsidR="0013688E" w:rsidRPr="00743772" w:rsidTr="002B75A1">
        <w:trPr>
          <w:trHeight w:val="315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74377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43232" behindDoc="0" locked="0" layoutInCell="1" allowOverlap="1" wp14:anchorId="13134E07" wp14:editId="66A51498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0</wp:posOffset>
                  </wp:positionV>
                  <wp:extent cx="6048375" cy="2095500"/>
                  <wp:effectExtent l="0" t="0" r="9525" b="0"/>
                  <wp:wrapNone/>
                  <wp:docPr id="86" name="Chart 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13688E" w:rsidRPr="00743772" w:rsidTr="002B75A1">
              <w:trPr>
                <w:trHeight w:val="315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3688E" w:rsidRPr="00743772" w:rsidRDefault="0013688E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74377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44256" behindDoc="0" locked="0" layoutInCell="1" allowOverlap="1" wp14:anchorId="6613F1F2" wp14:editId="2635ABE1">
                  <wp:simplePos x="0" y="0"/>
                  <wp:positionH relativeFrom="column">
                    <wp:posOffset>-5188585</wp:posOffset>
                  </wp:positionH>
                  <wp:positionV relativeFrom="paragraph">
                    <wp:posOffset>-127635</wp:posOffset>
                  </wp:positionV>
                  <wp:extent cx="6038850" cy="2381250"/>
                  <wp:effectExtent l="0" t="0" r="0" b="0"/>
                  <wp:wrapNone/>
                  <wp:docPr id="87" name="Chart 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3688E" w:rsidRPr="00743772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688E" w:rsidRPr="00743772" w:rsidRDefault="0013688E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13688E" w:rsidRDefault="0013688E" w:rsidP="0013688E">
      <w:pPr>
        <w:jc w:val="center"/>
        <w:rPr>
          <w:rFonts w:ascii="Cambria" w:hAnsi="Cambria"/>
          <w:sz w:val="24"/>
          <w:szCs w:val="24"/>
        </w:rPr>
      </w:pPr>
    </w:p>
    <w:p w:rsidR="00722D98" w:rsidRPr="00F337F7" w:rsidRDefault="00722D98" w:rsidP="00722D98">
      <w:pPr>
        <w:jc w:val="center"/>
        <w:rPr>
          <w:color w:val="2F5496" w:themeColor="accent5" w:themeShade="BF"/>
          <w:sz w:val="28"/>
          <w:szCs w:val="28"/>
        </w:rPr>
      </w:pPr>
      <w:r w:rsidRPr="00F337F7">
        <w:rPr>
          <w:rFonts w:ascii="Times New Roman" w:eastAsia="Times New Roman" w:hAnsi="Times New Roman"/>
          <w:b/>
          <w:noProof/>
          <w:color w:val="2F5496" w:themeColor="accent5" w:themeShade="BF"/>
          <w:sz w:val="32"/>
          <w:szCs w:val="20"/>
          <w:lang w:eastAsia="sr-Cyrl-RS"/>
        </w:rPr>
        <w:lastRenderedPageBreak/>
        <w:drawing>
          <wp:anchor distT="0" distB="0" distL="114300" distR="114300" simplePos="0" relativeHeight="251710464" behindDoc="1" locked="0" layoutInCell="1" allowOverlap="1" wp14:anchorId="49B0EF01" wp14:editId="23CDD5C0">
            <wp:simplePos x="0" y="0"/>
            <wp:positionH relativeFrom="column">
              <wp:posOffset>2886075</wp:posOffset>
            </wp:positionH>
            <wp:positionV relativeFrom="paragraph">
              <wp:posOffset>-447675</wp:posOffset>
            </wp:positionV>
            <wp:extent cx="942832" cy="929853"/>
            <wp:effectExtent l="0" t="0" r="0" b="3810"/>
            <wp:wrapNone/>
            <wp:docPr id="44" name="Picture 44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2" cy="9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7F7">
        <w:rPr>
          <w:rFonts w:ascii="Cambria" w:hAnsi="Cambria"/>
          <w:b/>
          <w:bCs/>
          <w:color w:val="2F5496" w:themeColor="accent5" w:themeShade="BF"/>
          <w:sz w:val="28"/>
          <w:szCs w:val="28"/>
        </w:rPr>
        <w:t>ФЕБРУАР 2022</w:t>
      </w:r>
    </w:p>
    <w:p w:rsidR="00722D98" w:rsidRPr="0000393F" w:rsidRDefault="00722D98" w:rsidP="00722D98">
      <w:pPr>
        <w:rPr>
          <w:rFonts w:ascii="Cambria" w:hAnsi="Cambria"/>
          <w:sz w:val="24"/>
          <w:szCs w:val="24"/>
          <w:u w:val="thick"/>
        </w:rPr>
      </w:pPr>
      <w:r>
        <w:rPr>
          <w:noProof/>
          <w:lang w:eastAsia="sr-Cyrl-RS"/>
        </w:rPr>
        <w:drawing>
          <wp:anchor distT="0" distB="0" distL="114300" distR="114300" simplePos="0" relativeHeight="251714560" behindDoc="0" locked="0" layoutInCell="1" allowOverlap="1" wp14:anchorId="2A8DFF2B" wp14:editId="2482D4FD">
            <wp:simplePos x="0" y="0"/>
            <wp:positionH relativeFrom="column">
              <wp:posOffset>-314325</wp:posOffset>
            </wp:positionH>
            <wp:positionV relativeFrom="paragraph">
              <wp:posOffset>2324100</wp:posOffset>
            </wp:positionV>
            <wp:extent cx="371475" cy="6800850"/>
            <wp:effectExtent l="0" t="0" r="952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93F">
        <w:rPr>
          <w:rFonts w:ascii="Cambria" w:hAnsi="Cambria"/>
          <w:sz w:val="24"/>
          <w:szCs w:val="24"/>
          <w:u w:val="thick"/>
        </w:rPr>
        <w:t>КОЛИЧИНА ПАДАВИНА</w:t>
      </w:r>
    </w:p>
    <w:tbl>
      <w:tblPr>
        <w:tblW w:w="9832" w:type="dxa"/>
        <w:jc w:val="center"/>
        <w:tblLook w:val="04A0" w:firstRow="1" w:lastRow="0" w:firstColumn="1" w:lastColumn="0" w:noHBand="0" w:noVBand="1"/>
      </w:tblPr>
      <w:tblGrid>
        <w:gridCol w:w="1656"/>
        <w:gridCol w:w="1080"/>
        <w:gridCol w:w="1080"/>
        <w:gridCol w:w="1080"/>
        <w:gridCol w:w="1116"/>
        <w:gridCol w:w="1920"/>
        <w:gridCol w:w="820"/>
        <w:gridCol w:w="1080"/>
      </w:tblGrid>
      <w:tr w:rsidR="00722D98" w:rsidRPr="007D21C9" w:rsidTr="002B75A1">
        <w:trPr>
          <w:trHeight w:val="450"/>
          <w:jc w:val="center"/>
        </w:trPr>
        <w:tc>
          <w:tcPr>
            <w:tcW w:w="1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 w:rsidRPr="007D21C9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 </w:t>
            </w:r>
            <w:r w:rsidR="007A19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92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82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1008AE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нормале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СРБАЦ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0.70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124.48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ПРИЈЕДОР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76.31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БАЊАЛУКА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0.50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93.71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ДОБОЈ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0.28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66.99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БИЈЕЉИНА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-12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0.35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73.43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СОКОЛАЦ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0.37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65.84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ЧЕМЕРНО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149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145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0.06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103.14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ГАЦКО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114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150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0.38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-0.32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76.30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ТРЕБИЊЕ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131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165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0.39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-0.27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79.10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НОВИ 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-10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0.52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0.06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85.42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БИЛЕЋА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147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0.40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75.77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 xml:space="preserve"> ДРИНИЋ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77.18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РИБНИК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0.31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70.59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ШИПОВО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-14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0.25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74.53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ФОЧА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0.55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131.03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РУДО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0.56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0.14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98.16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ВИШЕГРАД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68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-17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0.51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74.62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ХАНПИЈЕСАК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99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22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0.81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8CCE4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129.00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МРК.ГРАД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-27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0.25</w:t>
            </w:r>
          </w:p>
        </w:tc>
        <w:tc>
          <w:tcPr>
            <w:tcW w:w="19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-0.69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62.30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7D21C9">
              <w:rPr>
                <w:rFonts w:ascii="Cambria" w:eastAsia="Times New Roman" w:hAnsi="Cambria" w:cs="Times New Roman"/>
                <w:lang w:eastAsia="sr-Cyrl-RS"/>
              </w:rPr>
              <w:t>ЗВОРНИК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-6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lang w:eastAsia="sr-Cyrl-RS"/>
              </w:rPr>
              <w:t>0.43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88.37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000000" w:fill="DDD9C4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</w:pPr>
            <w:r w:rsidRPr="007D21C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7D21C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74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7D21C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89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7D21C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-15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7D21C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0.42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  <w:t>око нормале</w:t>
            </w:r>
          </w:p>
        </w:tc>
        <w:tc>
          <w:tcPr>
            <w:tcW w:w="82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DD9C4"/>
            <w:noWrap/>
            <w:vAlign w:val="center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Calibri" w:eastAsia="Times New Roman" w:hAnsi="Calibri" w:cs="Calibri"/>
                <w:b/>
                <w:bCs/>
                <w:lang w:eastAsia="sr-Cyrl-RS"/>
              </w:rPr>
              <w:t>-0.21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7D21C9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82.60</w:t>
            </w:r>
          </w:p>
        </w:tc>
      </w:tr>
      <w:tr w:rsidR="00722D98" w:rsidRPr="007D21C9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722D98" w:rsidRPr="007D21C9" w:rsidTr="002B75A1">
              <w:trPr>
                <w:trHeight w:val="300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2D98" w:rsidRPr="007D21C9" w:rsidRDefault="00722D98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7D21C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12512" behindDoc="0" locked="0" layoutInCell="1" allowOverlap="1" wp14:anchorId="4A31A282" wp14:editId="6D3442B2">
                  <wp:simplePos x="0" y="0"/>
                  <wp:positionH relativeFrom="column">
                    <wp:posOffset>-5648960</wp:posOffset>
                  </wp:positionH>
                  <wp:positionV relativeFrom="paragraph">
                    <wp:posOffset>-6350</wp:posOffset>
                  </wp:positionV>
                  <wp:extent cx="6257925" cy="2171700"/>
                  <wp:effectExtent l="0" t="0" r="9525" b="0"/>
                  <wp:wrapNone/>
                  <wp:docPr id="46" name="Chart 4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7D21C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13536" behindDoc="0" locked="0" layoutInCell="1" allowOverlap="1" wp14:anchorId="08EF8EF8" wp14:editId="694C6D93">
                  <wp:simplePos x="0" y="0"/>
                  <wp:positionH relativeFrom="column">
                    <wp:posOffset>-82550</wp:posOffset>
                  </wp:positionH>
                  <wp:positionV relativeFrom="paragraph">
                    <wp:posOffset>-187325</wp:posOffset>
                  </wp:positionV>
                  <wp:extent cx="6115050" cy="2143125"/>
                  <wp:effectExtent l="0" t="0" r="0" b="9525"/>
                  <wp:wrapNone/>
                  <wp:docPr id="47" name="Chart 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3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7D21C9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7D21C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9B0D2E" w:rsidRDefault="009B0D2E" w:rsidP="00722D98">
      <w:pPr>
        <w:rPr>
          <w:rFonts w:ascii="Cambria" w:hAnsi="Cambria"/>
          <w:sz w:val="24"/>
          <w:szCs w:val="24"/>
          <w:u w:val="thick"/>
        </w:rPr>
      </w:pPr>
    </w:p>
    <w:p w:rsidR="00722D98" w:rsidRPr="0000393F" w:rsidRDefault="00722D98" w:rsidP="00722D98">
      <w:pPr>
        <w:rPr>
          <w:rFonts w:ascii="Cambria" w:hAnsi="Cambria"/>
          <w:sz w:val="24"/>
          <w:szCs w:val="24"/>
          <w:u w:val="thick"/>
        </w:rPr>
      </w:pPr>
      <w:r>
        <w:rPr>
          <w:noProof/>
          <w:lang w:eastAsia="sr-Cyrl-RS"/>
        </w:rPr>
        <w:lastRenderedPageBreak/>
        <w:drawing>
          <wp:anchor distT="0" distB="0" distL="114300" distR="114300" simplePos="0" relativeHeight="251715584" behindDoc="0" locked="0" layoutInCell="1" allowOverlap="1" wp14:anchorId="3414840F" wp14:editId="121AFD42">
            <wp:simplePos x="0" y="0"/>
            <wp:positionH relativeFrom="column">
              <wp:posOffset>-285750</wp:posOffset>
            </wp:positionH>
            <wp:positionV relativeFrom="paragraph">
              <wp:posOffset>2285365</wp:posOffset>
            </wp:positionV>
            <wp:extent cx="371475" cy="6800850"/>
            <wp:effectExtent l="0" t="0" r="9525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sr-Cyrl-RS"/>
        </w:rPr>
        <w:drawing>
          <wp:anchor distT="0" distB="0" distL="114300" distR="114300" simplePos="0" relativeHeight="251711488" behindDoc="0" locked="0" layoutInCell="1" allowOverlap="1" wp14:anchorId="30727D3B" wp14:editId="333B1960">
            <wp:simplePos x="0" y="0"/>
            <wp:positionH relativeFrom="column">
              <wp:posOffset>-4133850</wp:posOffset>
            </wp:positionH>
            <wp:positionV relativeFrom="paragraph">
              <wp:posOffset>5286375</wp:posOffset>
            </wp:positionV>
            <wp:extent cx="276225" cy="276225"/>
            <wp:effectExtent l="0" t="0" r="9525" b="9525"/>
            <wp:wrapNone/>
            <wp:docPr id="49" name="Picture 7" descr="LogoZavodaTransparent4.png">
              <a:extLst xmlns:a="http://schemas.openxmlformats.org/drawingml/2006/main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LogoZavodaTransparent4.png">
                      <a:extLst/>
                    </pic:cNvPr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93F">
        <w:rPr>
          <w:rFonts w:ascii="Cambria" w:hAnsi="Cambria"/>
          <w:sz w:val="24"/>
          <w:szCs w:val="24"/>
          <w:u w:val="thick"/>
        </w:rPr>
        <w:t>ТЕМПЕРАТУРА ВАЗДУХА</w:t>
      </w:r>
    </w:p>
    <w:tbl>
      <w:tblPr>
        <w:tblW w:w="9812" w:type="dxa"/>
        <w:jc w:val="center"/>
        <w:tblLook w:val="04A0" w:firstRow="1" w:lastRow="0" w:firstColumn="1" w:lastColumn="0" w:noHBand="0" w:noVBand="1"/>
      </w:tblPr>
      <w:tblGrid>
        <w:gridCol w:w="1836"/>
        <w:gridCol w:w="1080"/>
        <w:gridCol w:w="1080"/>
        <w:gridCol w:w="1080"/>
        <w:gridCol w:w="1116"/>
        <w:gridCol w:w="2140"/>
        <w:gridCol w:w="1480"/>
      </w:tblGrid>
      <w:tr w:rsidR="00722D98" w:rsidRPr="0000393F" w:rsidTr="002B75A1">
        <w:trPr>
          <w:trHeight w:val="315"/>
          <w:jc w:val="center"/>
        </w:trPr>
        <w:tc>
          <w:tcPr>
            <w:tcW w:w="183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lang w:eastAsia="sr-Cyrl-RS"/>
              </w:rPr>
              <w:t>мет.станица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1990-2020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00393F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00393F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00393F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0.79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0.81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5.6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3.0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2.6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0.89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1.22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6.0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2.7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0.85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1.02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5.5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2.4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0.85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1.02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6.3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3.3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3.0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0.88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1.15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-1.0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1.8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0.79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0.81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-0.6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-1.5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1.0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0.69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0.51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1.3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0.79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0.81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7.6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6.8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0.65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0.39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5.4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2.3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0.79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0.81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5.2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4.5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0.64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0.36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3.0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2.5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0.81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0.86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5.1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2.0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0.76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0.72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0.55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3.7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0.78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0.76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0.67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2.6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0.68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0.47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-0.1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-1.8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1.7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0.76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0.72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4.0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1.8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2.2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0.78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0.76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6.1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2.9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lang w:eastAsia="sr-Cyrl-RS"/>
              </w:rPr>
              <w:t>0.88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1.15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0039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00393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4.2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00393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00393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1.8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00393F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0.76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0393F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0393F">
              <w:rPr>
                <w:rFonts w:ascii="Calibri" w:eastAsia="Times New Roman" w:hAnsi="Calibri" w:cs="Calibri"/>
                <w:b/>
                <w:bCs/>
                <w:lang w:eastAsia="sr-Cyrl-RS"/>
              </w:rPr>
              <w:t>0.72</w:t>
            </w:r>
          </w:p>
        </w:tc>
      </w:tr>
      <w:tr w:rsidR="00722D98" w:rsidRPr="0000393F" w:rsidTr="002B75A1">
        <w:trPr>
          <w:trHeight w:val="30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0"/>
            </w:tblGrid>
            <w:tr w:rsidR="00722D98" w:rsidRPr="0000393F" w:rsidTr="002B75A1">
              <w:trPr>
                <w:trHeight w:val="300"/>
                <w:tblCellSpacing w:w="0" w:type="dxa"/>
              </w:trPr>
              <w:tc>
                <w:tcPr>
                  <w:tcW w:w="1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2D98" w:rsidRPr="0000393F" w:rsidRDefault="00722D98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08416" behindDoc="0" locked="0" layoutInCell="1" allowOverlap="1" wp14:anchorId="7D4942A6" wp14:editId="7E8EE525">
                  <wp:simplePos x="0" y="0"/>
                  <wp:positionH relativeFrom="column">
                    <wp:posOffset>-4011930</wp:posOffset>
                  </wp:positionH>
                  <wp:positionV relativeFrom="paragraph">
                    <wp:posOffset>-3810</wp:posOffset>
                  </wp:positionV>
                  <wp:extent cx="6248400" cy="2171700"/>
                  <wp:effectExtent l="0" t="0" r="0" b="0"/>
                  <wp:wrapNone/>
                  <wp:docPr id="50" name="Chart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1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00393F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09440" behindDoc="0" locked="0" layoutInCell="1" allowOverlap="1" wp14:anchorId="4AF9AC9C" wp14:editId="675FB35D">
                  <wp:simplePos x="0" y="0"/>
                  <wp:positionH relativeFrom="column">
                    <wp:posOffset>-5378450</wp:posOffset>
                  </wp:positionH>
                  <wp:positionV relativeFrom="paragraph">
                    <wp:posOffset>-280035</wp:posOffset>
                  </wp:positionV>
                  <wp:extent cx="6248400" cy="2381250"/>
                  <wp:effectExtent l="0" t="0" r="0" b="0"/>
                  <wp:wrapNone/>
                  <wp:docPr id="51" name="Chart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0393F" w:rsidTr="002B75A1">
        <w:trPr>
          <w:trHeight w:val="240"/>
          <w:jc w:val="center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0393F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722D98" w:rsidRDefault="00722D98" w:rsidP="00722D98">
      <w:pPr>
        <w:jc w:val="center"/>
        <w:rPr>
          <w:rFonts w:ascii="Cambria" w:hAnsi="Cambria"/>
          <w:sz w:val="24"/>
          <w:szCs w:val="24"/>
        </w:rPr>
      </w:pPr>
    </w:p>
    <w:p w:rsidR="0013688E" w:rsidRDefault="0013688E" w:rsidP="00722D98">
      <w:pPr>
        <w:jc w:val="center"/>
        <w:rPr>
          <w:rFonts w:ascii="Cambria" w:hAnsi="Cambria"/>
          <w:sz w:val="24"/>
          <w:szCs w:val="24"/>
        </w:rPr>
      </w:pPr>
    </w:p>
    <w:p w:rsidR="00722D98" w:rsidRPr="00DE3261" w:rsidRDefault="00722D98" w:rsidP="00722D98">
      <w:pPr>
        <w:jc w:val="center"/>
        <w:rPr>
          <w:color w:val="2F5496" w:themeColor="accent5" w:themeShade="BF"/>
          <w:sz w:val="28"/>
          <w:szCs w:val="28"/>
        </w:rPr>
      </w:pPr>
      <w:r w:rsidRPr="00DE3261">
        <w:rPr>
          <w:rFonts w:ascii="Times New Roman" w:eastAsia="Times New Roman" w:hAnsi="Times New Roman"/>
          <w:b/>
          <w:noProof/>
          <w:color w:val="2F5496" w:themeColor="accent5" w:themeShade="BF"/>
          <w:sz w:val="32"/>
          <w:szCs w:val="20"/>
          <w:lang w:eastAsia="sr-Cyrl-RS"/>
        </w:rPr>
        <w:lastRenderedPageBreak/>
        <w:drawing>
          <wp:anchor distT="0" distB="0" distL="114300" distR="114300" simplePos="0" relativeHeight="251721728" behindDoc="1" locked="0" layoutInCell="1" allowOverlap="1" wp14:anchorId="5BE2607A" wp14:editId="169C1545">
            <wp:simplePos x="0" y="0"/>
            <wp:positionH relativeFrom="column">
              <wp:posOffset>2790825</wp:posOffset>
            </wp:positionH>
            <wp:positionV relativeFrom="paragraph">
              <wp:posOffset>-371475</wp:posOffset>
            </wp:positionV>
            <wp:extent cx="942832" cy="929853"/>
            <wp:effectExtent l="0" t="0" r="0" b="3810"/>
            <wp:wrapNone/>
            <wp:docPr id="61" name="Picture 61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2" cy="9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261">
        <w:rPr>
          <w:rFonts w:ascii="Cambria" w:hAnsi="Cambria"/>
          <w:b/>
          <w:bCs/>
          <w:color w:val="2F5496" w:themeColor="accent5" w:themeShade="BF"/>
          <w:sz w:val="28"/>
          <w:szCs w:val="28"/>
        </w:rPr>
        <w:t>ЈАНУАР 2022</w:t>
      </w:r>
    </w:p>
    <w:p w:rsidR="00722D98" w:rsidRPr="00D306A2" w:rsidRDefault="00722D98" w:rsidP="00722D98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drawing>
          <wp:anchor distT="0" distB="0" distL="114300" distR="114300" simplePos="0" relativeHeight="251722752" behindDoc="0" locked="0" layoutInCell="1" allowOverlap="1" wp14:anchorId="7CE8AF96" wp14:editId="05A4FE30">
            <wp:simplePos x="0" y="0"/>
            <wp:positionH relativeFrom="column">
              <wp:posOffset>-285750</wp:posOffset>
            </wp:positionH>
            <wp:positionV relativeFrom="paragraph">
              <wp:posOffset>2495550</wp:posOffset>
            </wp:positionV>
            <wp:extent cx="371475" cy="6800850"/>
            <wp:effectExtent l="0" t="0" r="952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6A2">
        <w:rPr>
          <w:rFonts w:ascii="Cambria" w:hAnsi="Cambria"/>
          <w:b/>
          <w:bCs/>
          <w:sz w:val="24"/>
          <w:szCs w:val="24"/>
          <w:u w:val="thick"/>
        </w:rPr>
        <w:t>КОЛИЧИНА ПАДАВИНА</w:t>
      </w:r>
    </w:p>
    <w:tbl>
      <w:tblPr>
        <w:tblW w:w="9872" w:type="dxa"/>
        <w:jc w:val="center"/>
        <w:tblLook w:val="04A0" w:firstRow="1" w:lastRow="0" w:firstColumn="1" w:lastColumn="0" w:noHBand="0" w:noVBand="1"/>
      </w:tblPr>
      <w:tblGrid>
        <w:gridCol w:w="1656"/>
        <w:gridCol w:w="1080"/>
        <w:gridCol w:w="1228"/>
        <w:gridCol w:w="932"/>
        <w:gridCol w:w="1116"/>
        <w:gridCol w:w="1700"/>
        <w:gridCol w:w="1080"/>
        <w:gridCol w:w="1080"/>
      </w:tblGrid>
      <w:tr w:rsidR="00722D98" w:rsidRPr="000731F8" w:rsidTr="002B75A1">
        <w:trPr>
          <w:trHeight w:val="735"/>
          <w:jc w:val="center"/>
        </w:trPr>
        <w:tc>
          <w:tcPr>
            <w:tcW w:w="16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 w:rsidRPr="000731F8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 </w:t>
            </w:r>
            <w:r w:rsidR="007A19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22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1990-2020</w:t>
            </w:r>
          </w:p>
        </w:tc>
        <w:tc>
          <w:tcPr>
            <w:tcW w:w="93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70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1008AE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нормале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СРБАЦ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44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-11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73.8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ПРИЈЕДОР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62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0.19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58.9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БАЊАЛУКА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41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71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-30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0.18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57.7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ДОБОЈ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64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-41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0.12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-1.19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35.3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БИЈЕЉИНА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17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54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0.06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-1.59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31.4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СОКОЛАЦ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0.13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-1.13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36.4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ЧЕМЕРНО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40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139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-99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0.17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-0.94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28.6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ГАЦКО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157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-126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0.07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-1.48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19.4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ТРЕБИЊЕ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167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-135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0.10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-1.29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19.5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НОВИ 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73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-36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0.13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-1.12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50.8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БИЛЕЋА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29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147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-118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0.08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-1.38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20.0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 xml:space="preserve"> ДРИНИЋ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48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88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-40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0.20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-0.85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54.7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РИБНИК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42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76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-34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0.21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55.7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ШИПОВО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62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0.17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59.9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ФОЧА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61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-26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57.3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РУДО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55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-20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0.24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63.8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ВИШЕГРАД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59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-33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0.18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43.6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ХАНПИЈЕСАК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54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76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-21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0.40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-0.25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71.8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МРК.ГРАД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80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-37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0.25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-0.67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54.4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ЗВОРНИК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57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-25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0.15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-1.02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55.6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lang w:eastAsia="sr-Cyrl-RS"/>
              </w:rPr>
            </w:pPr>
            <w:r w:rsidRPr="000731F8">
              <w:rPr>
                <w:rFonts w:ascii="Cambria" w:eastAsia="Times New Roman" w:hAnsi="Cambria" w:cs="Times New Roman"/>
                <w:lang w:eastAsia="sr-Cyrl-RS"/>
              </w:rPr>
              <w:t>РС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34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91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-58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lang w:eastAsia="sr-Cyrl-RS"/>
              </w:rPr>
              <w:t>0.10</w:t>
            </w:r>
          </w:p>
        </w:tc>
        <w:tc>
          <w:tcPr>
            <w:tcW w:w="170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63634"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испод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-1.30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0731F8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0731F8">
              <w:rPr>
                <w:rFonts w:ascii="Calibri" w:eastAsia="Times New Roman" w:hAnsi="Calibri" w:cs="Calibri"/>
                <w:b/>
                <w:bCs/>
                <w:lang w:eastAsia="sr-Cyrl-RS"/>
              </w:rPr>
              <w:t>36.7</w:t>
            </w:r>
          </w:p>
        </w:tc>
      </w:tr>
      <w:tr w:rsidR="00722D98" w:rsidRPr="000731F8" w:rsidTr="002B75A1">
        <w:trPr>
          <w:trHeight w:val="30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0731F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17632" behindDoc="0" locked="0" layoutInCell="1" allowOverlap="1" wp14:anchorId="25B8321C" wp14:editId="26671844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3175</wp:posOffset>
                  </wp:positionV>
                  <wp:extent cx="6229350" cy="2181225"/>
                  <wp:effectExtent l="0" t="0" r="0" b="9525"/>
                  <wp:wrapNone/>
                  <wp:docPr id="63" name="Chart 6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3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722D98" w:rsidRPr="000731F8" w:rsidTr="002B75A1">
              <w:trPr>
                <w:trHeight w:val="300"/>
                <w:tblCellSpacing w:w="0" w:type="dxa"/>
              </w:trPr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2D98" w:rsidRPr="000731F8" w:rsidRDefault="00722D98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0731F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18656" behindDoc="0" locked="0" layoutInCell="1" allowOverlap="1" wp14:anchorId="5C1AB61A" wp14:editId="07C8F5A4">
                  <wp:simplePos x="0" y="0"/>
                  <wp:positionH relativeFrom="column">
                    <wp:posOffset>-87630</wp:posOffset>
                  </wp:positionH>
                  <wp:positionV relativeFrom="paragraph">
                    <wp:posOffset>-149225</wp:posOffset>
                  </wp:positionV>
                  <wp:extent cx="6229350" cy="2095500"/>
                  <wp:effectExtent l="0" t="0" r="0" b="0"/>
                  <wp:wrapNone/>
                  <wp:docPr id="64" name="Chart 6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0731F8" w:rsidTr="002B75A1">
        <w:trPr>
          <w:trHeight w:val="240"/>
          <w:jc w:val="center"/>
        </w:trPr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0731F8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722D98" w:rsidRPr="000731F8" w:rsidRDefault="00722D98" w:rsidP="00722D98">
      <w:pPr>
        <w:jc w:val="center"/>
        <w:rPr>
          <w:rFonts w:ascii="Cambria" w:hAnsi="Cambria"/>
          <w:sz w:val="24"/>
          <w:szCs w:val="24"/>
          <w:lang w:val="sr-Latn-RS"/>
        </w:rPr>
      </w:pPr>
    </w:p>
    <w:p w:rsidR="00722D98" w:rsidRPr="00D306A2" w:rsidRDefault="00722D98" w:rsidP="00722D98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lastRenderedPageBreak/>
        <w:drawing>
          <wp:anchor distT="0" distB="0" distL="114300" distR="114300" simplePos="0" relativeHeight="251723776" behindDoc="0" locked="0" layoutInCell="1" allowOverlap="1" wp14:anchorId="43844129" wp14:editId="43C49EA8">
            <wp:simplePos x="0" y="0"/>
            <wp:positionH relativeFrom="column">
              <wp:posOffset>-285750</wp:posOffset>
            </wp:positionH>
            <wp:positionV relativeFrom="paragraph">
              <wp:posOffset>2771775</wp:posOffset>
            </wp:positionV>
            <wp:extent cx="371475" cy="6800850"/>
            <wp:effectExtent l="0" t="0" r="9525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06A2">
        <w:rPr>
          <w:rFonts w:ascii="Cambria" w:hAnsi="Cambria"/>
          <w:b/>
          <w:bCs/>
          <w:sz w:val="24"/>
          <w:szCs w:val="24"/>
          <w:u w:val="thick"/>
        </w:rPr>
        <w:t>ТЕМПЕРАТУРА ВАЗДУХА</w:t>
      </w:r>
    </w:p>
    <w:tbl>
      <w:tblPr>
        <w:tblW w:w="9772" w:type="dxa"/>
        <w:jc w:val="center"/>
        <w:tblLook w:val="04A0" w:firstRow="1" w:lastRow="0" w:firstColumn="1" w:lastColumn="0" w:noHBand="0" w:noVBand="1"/>
      </w:tblPr>
      <w:tblGrid>
        <w:gridCol w:w="1796"/>
        <w:gridCol w:w="1080"/>
        <w:gridCol w:w="1080"/>
        <w:gridCol w:w="1080"/>
        <w:gridCol w:w="1116"/>
        <w:gridCol w:w="2140"/>
        <w:gridCol w:w="1480"/>
      </w:tblGrid>
      <w:tr w:rsidR="00722D98" w:rsidRPr="00CC6029" w:rsidTr="002B75A1">
        <w:trPr>
          <w:trHeight w:val="735"/>
          <w:jc w:val="center"/>
        </w:trPr>
        <w:tc>
          <w:tcPr>
            <w:tcW w:w="179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sz w:val="20"/>
                <w:szCs w:val="20"/>
                <w:lang w:eastAsia="sr-Cyrl-RS"/>
              </w:rPr>
              <w:t>мет.станица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sr-Cyrl-RS"/>
              </w:rPr>
              <w:t>1990-202</w:t>
            </w:r>
            <w:r>
              <w:rPr>
                <w:rFonts w:ascii="Calibri" w:eastAsia="Times New Roman" w:hAnsi="Calibri" w:cs="Calibri"/>
                <w:b/>
                <w:bCs/>
                <w:i/>
                <w:iCs/>
                <w:sz w:val="24"/>
                <w:szCs w:val="24"/>
                <w:lang w:eastAsia="sr-Cyrl-RS"/>
              </w:rPr>
              <w:t>0</w:t>
            </w:r>
          </w:p>
        </w:tc>
        <w:tc>
          <w:tcPr>
            <w:tcW w:w="10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CC602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CC6029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CC602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4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80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0.67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0.65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0.39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1.4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0.74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0.63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0.76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0.72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1.0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0.78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0.76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-2.8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0.63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0.34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-2.7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-2.3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0.47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-0.07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0.74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0.63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6.0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5.7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0.60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0.25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1.1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0.69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0.51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3.4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3.5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-0.03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-1.0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-0.10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1.2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1.7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0.36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-0.36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-1.5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0.24</w:t>
            </w:r>
          </w:p>
        </w:tc>
        <w:tc>
          <w:tcPr>
            <w:tcW w:w="214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i/>
                <w:iCs/>
                <w:color w:val="0070C0"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-0.72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0.49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-0.03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-1.6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-0.10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0.35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-0.39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-3.2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-3.1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0.61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0.28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0.51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0.03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CC6029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2.0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1.3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0.67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CC6029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-0.1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lang w:eastAsia="sr-Cyrl-RS"/>
              </w:rPr>
              <w:t>0.68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722D98" w:rsidRPr="00CC6029" w:rsidRDefault="00722D98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CC6029">
              <w:rPr>
                <w:rFonts w:ascii="Calibri" w:eastAsia="Times New Roman" w:hAnsi="Calibri" w:cs="Calibri"/>
                <w:b/>
                <w:bCs/>
                <w:lang w:eastAsia="sr-Cyrl-RS"/>
              </w:rPr>
              <w:t>0.47</w:t>
            </w:r>
          </w:p>
        </w:tc>
      </w:tr>
      <w:tr w:rsidR="00722D98" w:rsidRPr="00CC6029" w:rsidTr="002B75A1">
        <w:trPr>
          <w:trHeight w:val="30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CC602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19680" behindDoc="0" locked="0" layoutInCell="1" allowOverlap="1" wp14:anchorId="690767EC" wp14:editId="5C2AC138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-13335</wp:posOffset>
                  </wp:positionV>
                  <wp:extent cx="6257925" cy="2181225"/>
                  <wp:effectExtent l="0" t="0" r="9525" b="9525"/>
                  <wp:wrapNone/>
                  <wp:docPr id="66" name="Chart 6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0"/>
            </w:tblGrid>
            <w:tr w:rsidR="00722D98" w:rsidRPr="00CC6029" w:rsidTr="002B75A1">
              <w:trPr>
                <w:trHeight w:val="300"/>
                <w:tblCellSpacing w:w="0" w:type="dxa"/>
              </w:trPr>
              <w:tc>
                <w:tcPr>
                  <w:tcW w:w="1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22D98" w:rsidRPr="00CC6029" w:rsidRDefault="00722D98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CC6029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20704" behindDoc="0" locked="0" layoutInCell="1" allowOverlap="1" wp14:anchorId="6F435E2D" wp14:editId="0680E694">
                  <wp:simplePos x="0" y="0"/>
                  <wp:positionH relativeFrom="column">
                    <wp:posOffset>-104775</wp:posOffset>
                  </wp:positionH>
                  <wp:positionV relativeFrom="paragraph">
                    <wp:posOffset>1811655</wp:posOffset>
                  </wp:positionV>
                  <wp:extent cx="6257925" cy="2343150"/>
                  <wp:effectExtent l="0" t="0" r="9525" b="0"/>
                  <wp:wrapNone/>
                  <wp:docPr id="67" name="Chart 6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2B75A1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722D98" w:rsidRPr="00CC6029" w:rsidTr="001008AE">
        <w:trPr>
          <w:trHeight w:val="240"/>
          <w:jc w:val="center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2D98" w:rsidRPr="00CC6029" w:rsidRDefault="00722D98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9B0D2E" w:rsidRDefault="009B0D2E" w:rsidP="001A7116">
      <w:pPr>
        <w:jc w:val="center"/>
        <w:rPr>
          <w:rFonts w:ascii="Cambria" w:hAnsi="Cambria"/>
          <w:b/>
          <w:bCs/>
          <w:caps/>
          <w:color w:val="2F5496" w:themeColor="accent5" w:themeShade="BF"/>
          <w:sz w:val="28"/>
          <w:szCs w:val="28"/>
        </w:rPr>
      </w:pPr>
    </w:p>
    <w:p w:rsidR="001A7116" w:rsidRPr="00A56A8D" w:rsidRDefault="001A7116" w:rsidP="001A7116">
      <w:pPr>
        <w:jc w:val="center"/>
        <w:rPr>
          <w:rFonts w:ascii="Cambria" w:hAnsi="Cambria"/>
          <w:b/>
          <w:bCs/>
          <w:caps/>
          <w:color w:val="2F5496" w:themeColor="accent5" w:themeShade="BF"/>
          <w:sz w:val="28"/>
          <w:szCs w:val="28"/>
        </w:rPr>
      </w:pPr>
      <w:r w:rsidRPr="00A56A8D">
        <w:rPr>
          <w:rFonts w:ascii="Times New Roman" w:eastAsia="Times New Roman" w:hAnsi="Times New Roman"/>
          <w:b/>
          <w:noProof/>
          <w:color w:val="2F5496" w:themeColor="accent5" w:themeShade="BF"/>
          <w:sz w:val="32"/>
          <w:szCs w:val="20"/>
          <w:lang w:eastAsia="sr-Cyrl-RS"/>
        </w:rPr>
        <w:lastRenderedPageBreak/>
        <w:drawing>
          <wp:anchor distT="0" distB="0" distL="114300" distR="114300" simplePos="0" relativeHeight="251729920" behindDoc="1" locked="0" layoutInCell="1" allowOverlap="1" wp14:anchorId="1298226E" wp14:editId="716D8517">
            <wp:simplePos x="0" y="0"/>
            <wp:positionH relativeFrom="column">
              <wp:posOffset>2867025</wp:posOffset>
            </wp:positionH>
            <wp:positionV relativeFrom="paragraph">
              <wp:posOffset>-161925</wp:posOffset>
            </wp:positionV>
            <wp:extent cx="942832" cy="929853"/>
            <wp:effectExtent l="0" t="0" r="0" b="3810"/>
            <wp:wrapNone/>
            <wp:docPr id="68" name="Picture 68" descr="Description: Description: Description: amble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Description: amblem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4000"/>
                              </a14:imgEffect>
                              <a14:imgEffect>
                                <a14:brightnessContrast bright="43000" contrast="3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832" cy="92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6A8D">
        <w:rPr>
          <w:rFonts w:ascii="Cambria" w:hAnsi="Cambria"/>
          <w:b/>
          <w:bCs/>
          <w:caps/>
          <w:color w:val="2F5496" w:themeColor="accent5" w:themeShade="BF"/>
          <w:sz w:val="28"/>
          <w:szCs w:val="28"/>
        </w:rPr>
        <w:t xml:space="preserve">ЗИМА </w:t>
      </w:r>
    </w:p>
    <w:p w:rsidR="001A7116" w:rsidRPr="00A56A8D" w:rsidRDefault="001A7116" w:rsidP="001A7116">
      <w:pPr>
        <w:jc w:val="center"/>
        <w:rPr>
          <w:caps/>
          <w:color w:val="2F5496" w:themeColor="accent5" w:themeShade="BF"/>
          <w:sz w:val="28"/>
          <w:szCs w:val="28"/>
        </w:rPr>
      </w:pPr>
      <w:r>
        <w:rPr>
          <w:rFonts w:ascii="Cambria" w:hAnsi="Cambria"/>
          <w:b/>
          <w:bCs/>
          <w:caps/>
          <w:color w:val="2F5496" w:themeColor="accent5" w:themeShade="BF"/>
          <w:sz w:val="28"/>
          <w:szCs w:val="28"/>
        </w:rPr>
        <w:t xml:space="preserve">     </w:t>
      </w:r>
      <w:r w:rsidRPr="00A56A8D">
        <w:rPr>
          <w:rFonts w:ascii="Cambria" w:hAnsi="Cambria"/>
          <w:b/>
          <w:bCs/>
          <w:caps/>
          <w:color w:val="2F5496" w:themeColor="accent5" w:themeShade="BF"/>
          <w:sz w:val="28"/>
          <w:szCs w:val="28"/>
        </w:rPr>
        <w:t>ДЕЦЕМБАР 2021 –ФЕБРУАР 2022</w:t>
      </w:r>
    </w:p>
    <w:p w:rsidR="001A7116" w:rsidRDefault="001A7116" w:rsidP="001A7116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drawing>
          <wp:anchor distT="0" distB="0" distL="114300" distR="114300" simplePos="0" relativeHeight="251730944" behindDoc="0" locked="0" layoutInCell="1" allowOverlap="1" wp14:anchorId="1197A6DD" wp14:editId="01E92828">
            <wp:simplePos x="0" y="0"/>
            <wp:positionH relativeFrom="column">
              <wp:posOffset>-361950</wp:posOffset>
            </wp:positionH>
            <wp:positionV relativeFrom="paragraph">
              <wp:posOffset>2319020</wp:posOffset>
            </wp:positionV>
            <wp:extent cx="371475" cy="6800850"/>
            <wp:effectExtent l="0" t="0" r="9525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772">
        <w:rPr>
          <w:rFonts w:ascii="Cambria" w:hAnsi="Cambria"/>
          <w:b/>
          <w:bCs/>
          <w:sz w:val="24"/>
          <w:szCs w:val="24"/>
          <w:u w:val="thick"/>
        </w:rPr>
        <w:t>КОЛИЧИНА ПАДАВИНА</w:t>
      </w:r>
    </w:p>
    <w:tbl>
      <w:tblPr>
        <w:tblW w:w="10156" w:type="dxa"/>
        <w:jc w:val="center"/>
        <w:tblLook w:val="04A0" w:firstRow="1" w:lastRow="0" w:firstColumn="1" w:lastColumn="0" w:noHBand="0" w:noVBand="1"/>
      </w:tblPr>
      <w:tblGrid>
        <w:gridCol w:w="1670"/>
        <w:gridCol w:w="1089"/>
        <w:gridCol w:w="1089"/>
        <w:gridCol w:w="1089"/>
        <w:gridCol w:w="1125"/>
        <w:gridCol w:w="1916"/>
        <w:gridCol w:w="1089"/>
        <w:gridCol w:w="1089"/>
      </w:tblGrid>
      <w:tr w:rsidR="001A7116" w:rsidRPr="00F90C82" w:rsidTr="002B75A1">
        <w:trPr>
          <w:trHeight w:val="442"/>
          <w:jc w:val="center"/>
        </w:trPr>
        <w:tc>
          <w:tcPr>
            <w:tcW w:w="16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 </w:t>
            </w:r>
            <w:r w:rsidR="007A197B">
              <w:rPr>
                <w:rFonts w:ascii="Times New Roman" w:eastAsia="Times New Roman" w:hAnsi="Times New Roman" w:cs="Times New Roman"/>
                <w:sz w:val="24"/>
                <w:szCs w:val="24"/>
                <w:lang w:eastAsia="sr-Cyrl-RS"/>
              </w:rPr>
              <w:t>име станице</w:t>
            </w:r>
          </w:p>
        </w:tc>
        <w:tc>
          <w:tcPr>
            <w:tcW w:w="108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8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1990-2020</w:t>
            </w:r>
          </w:p>
        </w:tc>
        <w:tc>
          <w:tcPr>
            <w:tcW w:w="108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/мм</w:t>
            </w:r>
          </w:p>
        </w:tc>
        <w:tc>
          <w:tcPr>
            <w:tcW w:w="1125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19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08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SPI-index</w:t>
            </w:r>
          </w:p>
        </w:tc>
        <w:tc>
          <w:tcPr>
            <w:tcW w:w="108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1008AE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</w:pPr>
            <w:r w:rsidRPr="001008AE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  <w:lang w:eastAsia="sr-Cyrl-RS"/>
              </w:rPr>
              <w:t>% од нормале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176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145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31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0.59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0.23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121.55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199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202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0.44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-0.16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98.43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211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229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-18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0.39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-0.27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92.15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153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201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-48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0.23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C7CE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-0.75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76.23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153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163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0.42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-0.20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93.96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163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187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-24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0.40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-0.26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87.12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522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497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0.50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0.00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104.89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378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509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-130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0.25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-0.66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74.36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439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546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-107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0.31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-0.48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80.33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184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236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-52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0.28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-0.57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78.14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396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494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-98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0.32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-0.46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80.23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254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313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-59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0.33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-0.43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81.09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237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250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-13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0.38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-0.30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94.73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215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207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0.39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-0.27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104.00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258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201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57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0.73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0.61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128.20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215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190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25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0.56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0.16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112.94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196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264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-68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0.53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0.08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74.16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315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241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74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0.90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538DD5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FFFFFF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1.29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130.50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231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247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-16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0.43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око нормале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-0.17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93.71</w:t>
            </w:r>
          </w:p>
        </w:tc>
      </w:tr>
      <w:tr w:rsidR="001A7116" w:rsidRPr="00F90C82" w:rsidTr="002B75A1">
        <w:trPr>
          <w:trHeight w:val="309"/>
          <w:jc w:val="center"/>
        </w:trPr>
        <w:tc>
          <w:tcPr>
            <w:tcW w:w="1670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221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178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42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0.82</w:t>
            </w:r>
          </w:p>
        </w:tc>
        <w:tc>
          <w:tcPr>
            <w:tcW w:w="191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8CCE4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0.90</w:t>
            </w:r>
          </w:p>
        </w:tc>
        <w:tc>
          <w:tcPr>
            <w:tcW w:w="108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123.61</w:t>
            </w:r>
          </w:p>
        </w:tc>
      </w:tr>
      <w:tr w:rsidR="001A7116" w:rsidRPr="00F90C82" w:rsidTr="002B75A1">
        <w:trPr>
          <w:trHeight w:val="368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000000" w:fill="DDD9C4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sr-Cyrl-RS"/>
              </w:rPr>
              <w:t>РС12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269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302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-34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0.39</w:t>
            </w: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lang w:eastAsia="sr-Cyrl-RS"/>
              </w:rPr>
              <w:t>мало испод</w:t>
            </w:r>
          </w:p>
        </w:tc>
        <w:tc>
          <w:tcPr>
            <w:tcW w:w="108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DD9C4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-0.29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000000" w:fill="DDD9C4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88.83</w:t>
            </w:r>
          </w:p>
        </w:tc>
      </w:tr>
      <w:tr w:rsidR="001A7116" w:rsidRPr="00F90C82" w:rsidTr="002B75A1">
        <w:trPr>
          <w:trHeight w:val="368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1A7116" w:rsidRPr="00F90C82" w:rsidTr="002B75A1">
              <w:trPr>
                <w:trHeight w:val="368"/>
                <w:tblCellSpacing w:w="0" w:type="dxa"/>
              </w:trPr>
              <w:tc>
                <w:tcPr>
                  <w:tcW w:w="14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7116" w:rsidRPr="00F90C82" w:rsidRDefault="001A7116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26848" behindDoc="0" locked="0" layoutInCell="1" allowOverlap="1" wp14:anchorId="68B63F06" wp14:editId="329CC7BD">
                  <wp:simplePos x="0" y="0"/>
                  <wp:positionH relativeFrom="column">
                    <wp:posOffset>-3954145</wp:posOffset>
                  </wp:positionH>
                  <wp:positionV relativeFrom="paragraph">
                    <wp:posOffset>-23495</wp:posOffset>
                  </wp:positionV>
                  <wp:extent cx="6457950" cy="2209800"/>
                  <wp:effectExtent l="0" t="0" r="0" b="0"/>
                  <wp:wrapNone/>
                  <wp:docPr id="70" name="Chart 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25824" behindDoc="0" locked="0" layoutInCell="1" allowOverlap="1" wp14:anchorId="43A7601F" wp14:editId="071F6386">
                  <wp:simplePos x="0" y="0"/>
                  <wp:positionH relativeFrom="column">
                    <wp:posOffset>-3955415</wp:posOffset>
                  </wp:positionH>
                  <wp:positionV relativeFrom="paragraph">
                    <wp:posOffset>-56515</wp:posOffset>
                  </wp:positionV>
                  <wp:extent cx="6467475" cy="2133600"/>
                  <wp:effectExtent l="0" t="0" r="9525" b="0"/>
                  <wp:wrapNone/>
                  <wp:docPr id="71" name="Chart 7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2B75A1">
        <w:trPr>
          <w:trHeight w:val="235"/>
          <w:jc w:val="center"/>
        </w:trPr>
        <w:tc>
          <w:tcPr>
            <w:tcW w:w="1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1A7116" w:rsidRDefault="001A7116" w:rsidP="001A7116">
      <w:pPr>
        <w:rPr>
          <w:rFonts w:ascii="Cambria" w:hAnsi="Cambria"/>
          <w:b/>
          <w:bCs/>
          <w:sz w:val="24"/>
          <w:szCs w:val="24"/>
          <w:u w:val="thick"/>
        </w:rPr>
      </w:pPr>
      <w:r>
        <w:rPr>
          <w:noProof/>
          <w:lang w:eastAsia="sr-Cyrl-RS"/>
        </w:rPr>
        <w:lastRenderedPageBreak/>
        <w:drawing>
          <wp:anchor distT="0" distB="0" distL="114300" distR="114300" simplePos="0" relativeHeight="251731968" behindDoc="0" locked="0" layoutInCell="1" allowOverlap="1" wp14:anchorId="5A39D27C" wp14:editId="774CD1D5">
            <wp:simplePos x="0" y="0"/>
            <wp:positionH relativeFrom="column">
              <wp:posOffset>-295275</wp:posOffset>
            </wp:positionH>
            <wp:positionV relativeFrom="paragraph">
              <wp:posOffset>2656114</wp:posOffset>
            </wp:positionV>
            <wp:extent cx="371475" cy="6800850"/>
            <wp:effectExtent l="0" t="0" r="952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772">
        <w:rPr>
          <w:rFonts w:ascii="Cambria" w:hAnsi="Cambria"/>
          <w:b/>
          <w:bCs/>
          <w:sz w:val="24"/>
          <w:szCs w:val="24"/>
          <w:u w:val="thick"/>
        </w:rPr>
        <w:t>ТЕМПЕРАТУРА ВАЗДУХА</w:t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1856"/>
        <w:gridCol w:w="1042"/>
        <w:gridCol w:w="1038"/>
        <w:gridCol w:w="1096"/>
        <w:gridCol w:w="1116"/>
        <w:gridCol w:w="2156"/>
        <w:gridCol w:w="1496"/>
      </w:tblGrid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мет.станица</w:t>
            </w:r>
          </w:p>
        </w:tc>
        <w:tc>
          <w:tcPr>
            <w:tcW w:w="1042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sr-Cyrl-RS"/>
              </w:rPr>
              <w:t>2022</w:t>
            </w:r>
          </w:p>
        </w:tc>
        <w:tc>
          <w:tcPr>
            <w:tcW w:w="1038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1990-2020</w:t>
            </w:r>
          </w:p>
        </w:tc>
        <w:tc>
          <w:tcPr>
            <w:tcW w:w="109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разлика /</w:t>
            </w: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  <w:r w:rsidRPr="00F90C82">
              <w:rPr>
                <w:rFonts w:ascii="Cambria Math" w:eastAsia="Times New Roman" w:hAnsi="Cambria Math" w:cs="Cambria Math"/>
                <w:b/>
                <w:bCs/>
                <w:i/>
                <w:iCs/>
                <w:sz w:val="18"/>
                <w:szCs w:val="18"/>
                <w:lang w:eastAsia="sr-Cyrl-RS"/>
              </w:rPr>
              <w:t>℃</w:t>
            </w: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cs/>
                <w:lang w:eastAsia="sr-Cyrl-RS"/>
              </w:rPr>
              <w:t>‎</w:t>
            </w:r>
          </w:p>
        </w:tc>
        <w:tc>
          <w:tcPr>
            <w:tcW w:w="111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перцентил</w:t>
            </w:r>
          </w:p>
        </w:tc>
        <w:tc>
          <w:tcPr>
            <w:tcW w:w="215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категорија</w:t>
            </w:r>
          </w:p>
        </w:tc>
        <w:tc>
          <w:tcPr>
            <w:tcW w:w="1496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sz w:val="18"/>
                <w:szCs w:val="18"/>
                <w:lang w:eastAsia="sr-Cyrl-RS"/>
              </w:rPr>
              <w:t>STI-index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СРБАЦ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0.89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1.21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ПРИЈЕДОР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3.3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2.0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0.87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1.14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БАЊАЛУКА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4.1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1.8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0.90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1.29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ДОБОЈ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3.8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2.1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0.89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1.21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БИЈЕЉИНА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4.2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0.93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1.47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СОКОЛАЦ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-0.7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-1.7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1.0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0.85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1.02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ЧЕМЕРНО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-1.4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-1.7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0.69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0.50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ГАЦКО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0.83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0.96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ТРЕБИЊЕ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6.9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6.5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0.73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0.62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НОВИ 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3.4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1.9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1.5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0.90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1.29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БИЛЕЋА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4.6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4.1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0.70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0.54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 xml:space="preserve"> ДРИНИЋ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1.1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0.80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0.85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РИБНИК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3.3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2.4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0.80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0.85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ШИПОВО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0.3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0.66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0.42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ФОЧА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0.66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РУДО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0.66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ВИШЕГРАД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1.9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1.5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0.4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0.69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0.50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ХАНПИЈЕСАК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-1.4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-2.3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0.83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0.96</w:t>
            </w:r>
          </w:p>
        </w:tc>
      </w:tr>
      <w:tr w:rsidR="001A7116" w:rsidRPr="00F90C82" w:rsidTr="0013688E">
        <w:trPr>
          <w:trHeight w:val="315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МРК.ГРАД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2.2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1.0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1.2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0.75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sz w:val="20"/>
                <w:szCs w:val="20"/>
                <w:lang w:eastAsia="sr-Cyrl-RS"/>
              </w:rPr>
              <w:t>мало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0.66</w:t>
            </w:r>
          </w:p>
        </w:tc>
      </w:tr>
      <w:tr w:rsidR="001A7116" w:rsidRPr="00F90C82" w:rsidTr="0013688E">
        <w:trPr>
          <w:trHeight w:val="330"/>
          <w:jc w:val="center"/>
        </w:trPr>
        <w:tc>
          <w:tcPr>
            <w:tcW w:w="1856" w:type="dxa"/>
            <w:tcBorders>
              <w:top w:val="nil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Cambria" w:eastAsia="Times New Roman" w:hAnsi="Cambria" w:cs="Times New Roman"/>
                <w:sz w:val="20"/>
                <w:szCs w:val="20"/>
                <w:lang w:eastAsia="sr-Cyrl-RS"/>
              </w:rPr>
              <w:t>ЗВОРНИК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4.0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2.3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1.7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lang w:eastAsia="sr-Cyrl-RS"/>
              </w:rPr>
              <w:t>0.92</w:t>
            </w:r>
          </w:p>
        </w:tc>
        <w:tc>
          <w:tcPr>
            <w:tcW w:w="2156" w:type="dxa"/>
            <w:tcBorders>
              <w:top w:val="single" w:sz="4" w:space="0" w:color="A6A6A6"/>
              <w:left w:val="single" w:sz="4" w:space="0" w:color="A6A6A6"/>
              <w:bottom w:val="single" w:sz="8" w:space="0" w:color="auto"/>
              <w:right w:val="single" w:sz="4" w:space="0" w:color="A6A6A6"/>
            </w:tcBorders>
            <w:shd w:val="clear" w:color="000000" w:fill="DA9694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i/>
                <w:iCs/>
                <w:color w:val="002060"/>
                <w:sz w:val="20"/>
                <w:szCs w:val="20"/>
                <w:lang w:eastAsia="sr-Cyrl-RS"/>
              </w:rPr>
              <w:t>изузетно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1.38</w:t>
            </w:r>
          </w:p>
        </w:tc>
      </w:tr>
      <w:tr w:rsidR="001A7116" w:rsidRPr="00F90C82" w:rsidTr="0013688E">
        <w:trPr>
          <w:trHeight w:val="39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948A54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sr-Cyrl-RS"/>
              </w:rPr>
              <w:t>РС12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2.7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1.6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1.0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b/>
                <w:bCs/>
                <w:i/>
                <w:iCs/>
                <w:lang w:eastAsia="sr-Cyrl-RS"/>
              </w:rPr>
              <w:t>0.81</w:t>
            </w:r>
          </w:p>
        </w:tc>
        <w:tc>
          <w:tcPr>
            <w:tcW w:w="21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i/>
                <w:iCs/>
                <w:color w:val="963634"/>
                <w:sz w:val="20"/>
                <w:szCs w:val="20"/>
                <w:lang w:eastAsia="sr-Cyrl-RS"/>
              </w:rPr>
              <w:t>много изнад</w:t>
            </w: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1A7116" w:rsidRPr="00F90C82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F90C82">
              <w:rPr>
                <w:rFonts w:ascii="Calibri" w:eastAsia="Times New Roman" w:hAnsi="Calibri" w:cs="Calibri"/>
                <w:b/>
                <w:bCs/>
                <w:lang w:eastAsia="sr-Cyrl-RS"/>
              </w:rPr>
              <w:t>0.87</w:t>
            </w:r>
          </w:p>
        </w:tc>
      </w:tr>
      <w:tr w:rsidR="001A7116" w:rsidRPr="00F90C82" w:rsidTr="0013688E">
        <w:trPr>
          <w:trHeight w:val="375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0"/>
            </w:tblGrid>
            <w:tr w:rsidR="001A7116" w:rsidRPr="00F90C82" w:rsidTr="002B75A1">
              <w:trPr>
                <w:trHeight w:val="375"/>
                <w:tblCellSpacing w:w="0" w:type="dxa"/>
              </w:trPr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A7116" w:rsidRPr="00F90C82" w:rsidRDefault="001A7116" w:rsidP="002B75A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eastAsia="sr-Cyrl-RS"/>
                    </w:rPr>
                  </w:pPr>
                </w:p>
              </w:tc>
            </w:tr>
          </w:tbl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28896" behindDoc="0" locked="0" layoutInCell="1" allowOverlap="1" wp14:anchorId="591AE312" wp14:editId="77860BC4">
                  <wp:simplePos x="0" y="0"/>
                  <wp:positionH relativeFrom="column">
                    <wp:posOffset>-143510</wp:posOffset>
                  </wp:positionH>
                  <wp:positionV relativeFrom="paragraph">
                    <wp:posOffset>1859280</wp:posOffset>
                  </wp:positionV>
                  <wp:extent cx="6315075" cy="2190750"/>
                  <wp:effectExtent l="0" t="0" r="9525" b="0"/>
                  <wp:wrapNone/>
                  <wp:docPr id="73" name="Chart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  <w:r w:rsidRPr="00F90C8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sr-Cyrl-RS"/>
              </w:rPr>
              <w:drawing>
                <wp:anchor distT="0" distB="0" distL="114300" distR="114300" simplePos="0" relativeHeight="251727872" behindDoc="0" locked="0" layoutInCell="1" allowOverlap="1" wp14:anchorId="6C7E636C" wp14:editId="47B924F0">
                  <wp:simplePos x="0" y="0"/>
                  <wp:positionH relativeFrom="column">
                    <wp:posOffset>-5420360</wp:posOffset>
                  </wp:positionH>
                  <wp:positionV relativeFrom="paragraph">
                    <wp:posOffset>-32385</wp:posOffset>
                  </wp:positionV>
                  <wp:extent cx="6315075" cy="2286000"/>
                  <wp:effectExtent l="0" t="0" r="9525" b="0"/>
                  <wp:wrapNone/>
                  <wp:docPr id="74" name="Chart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  <w:tr w:rsidR="001A7116" w:rsidRPr="00F90C82" w:rsidTr="0013688E">
        <w:trPr>
          <w:trHeight w:val="240"/>
          <w:jc w:val="center"/>
        </w:trPr>
        <w:tc>
          <w:tcPr>
            <w:tcW w:w="1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2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7116" w:rsidRPr="00F90C82" w:rsidRDefault="001A7116" w:rsidP="002B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r-Cyrl-RS"/>
              </w:rPr>
            </w:pPr>
          </w:p>
        </w:tc>
      </w:tr>
    </w:tbl>
    <w:p w:rsidR="001A7116" w:rsidRDefault="001008AE" w:rsidP="001A7116">
      <w:pPr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Легенда</w:t>
      </w:r>
    </w:p>
    <w:p w:rsidR="001A7116" w:rsidRDefault="001A7116" w:rsidP="001A7116">
      <w:pPr>
        <w:jc w:val="center"/>
        <w:rPr>
          <w:rFonts w:ascii="Cambria" w:hAnsi="Cambria"/>
          <w:sz w:val="24"/>
          <w:szCs w:val="24"/>
        </w:rPr>
      </w:pPr>
    </w:p>
    <w:tbl>
      <w:tblPr>
        <w:tblW w:w="10564" w:type="dxa"/>
        <w:jc w:val="center"/>
        <w:tblLook w:val="04A0" w:firstRow="1" w:lastRow="0" w:firstColumn="1" w:lastColumn="0" w:noHBand="0" w:noVBand="1"/>
      </w:tblPr>
      <w:tblGrid>
        <w:gridCol w:w="1332"/>
        <w:gridCol w:w="2231"/>
        <w:gridCol w:w="1762"/>
        <w:gridCol w:w="2283"/>
        <w:gridCol w:w="2956"/>
      </w:tblGrid>
      <w:tr w:rsidR="001A7116" w:rsidRPr="005A46EB" w:rsidTr="002B75A1">
        <w:trPr>
          <w:trHeight w:val="975"/>
          <w:jc w:val="center"/>
        </w:trPr>
        <w:tc>
          <w:tcPr>
            <w:tcW w:w="1332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  <w:t>ПЕРЦЕНТИЛ</w:t>
            </w:r>
          </w:p>
        </w:tc>
        <w:tc>
          <w:tcPr>
            <w:tcW w:w="2231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  <w:t>СТАНДАРДИЗОВАНИ ИНДЕКС</w:t>
            </w:r>
          </w:p>
        </w:tc>
        <w:tc>
          <w:tcPr>
            <w:tcW w:w="1762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  <w:t>ПОВР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  <w:t>АТНИ</w:t>
            </w:r>
            <w:r w:rsidRPr="005A46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  <w:t xml:space="preserve"> ПЕРИОД (ГОД)</w:t>
            </w:r>
          </w:p>
        </w:tc>
        <w:tc>
          <w:tcPr>
            <w:tcW w:w="2283" w:type="dxa"/>
            <w:tcBorders>
              <w:top w:val="single" w:sz="8" w:space="0" w:color="A6A6A6"/>
              <w:left w:val="nil"/>
              <w:bottom w:val="single" w:sz="8" w:space="0" w:color="A6A6A6"/>
              <w:right w:val="single" w:sz="4" w:space="0" w:color="A6A6A6"/>
            </w:tcBorders>
            <w:shd w:val="clear" w:color="auto" w:fill="auto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sr-Cyrl-RS"/>
              </w:rPr>
              <w:t>КУМУЛАТИВНА ВЈЕРОВАТНОЋА %</w:t>
            </w:r>
          </w:p>
        </w:tc>
        <w:tc>
          <w:tcPr>
            <w:tcW w:w="2956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r-Cyrl-RS"/>
              </w:rPr>
              <w:t>КАТЕГОРИЈА у односу на нормалу</w:t>
            </w:r>
          </w:p>
        </w:tc>
      </w:tr>
      <w:tr w:rsidR="001A7116" w:rsidRPr="005A46EB" w:rsidTr="002B75A1">
        <w:trPr>
          <w:trHeight w:val="300"/>
          <w:jc w:val="center"/>
        </w:trPr>
        <w:tc>
          <w:tcPr>
            <w:tcW w:w="133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92CDDC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изнад 0,9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2CDDC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изнад 1,3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2CDDC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преко 10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2CDDC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испод 10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92CDDC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  <w:t>изузетно изнад</w:t>
            </w:r>
          </w:p>
        </w:tc>
      </w:tr>
      <w:tr w:rsidR="001A7116" w:rsidRPr="005A46EB" w:rsidTr="002B75A1">
        <w:trPr>
          <w:trHeight w:val="300"/>
          <w:jc w:val="center"/>
        </w:trPr>
        <w:tc>
          <w:tcPr>
            <w:tcW w:w="133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B7DEE8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0,75 до 0,9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7DEE8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0,7 до 1,3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7DEE8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4 до 10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7DEE8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25 до 10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B7DEE8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  <w:t>доста изнад</w:t>
            </w:r>
          </w:p>
        </w:tc>
      </w:tr>
      <w:tr w:rsidR="001A7116" w:rsidRPr="005A46EB" w:rsidTr="002B75A1">
        <w:trPr>
          <w:trHeight w:val="300"/>
          <w:jc w:val="center"/>
        </w:trPr>
        <w:tc>
          <w:tcPr>
            <w:tcW w:w="133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EEF3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0,6 до 0,75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AEEF3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0,25 до 0,7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AEEF3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2,5 до 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AEEF3"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40 до 25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AEEF3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  <w:t>мало изнад</w:t>
            </w:r>
          </w:p>
        </w:tc>
      </w:tr>
      <w:tr w:rsidR="001A7116" w:rsidRPr="005A46EB" w:rsidTr="002B75A1">
        <w:trPr>
          <w:trHeight w:val="300"/>
          <w:jc w:val="center"/>
        </w:trPr>
        <w:tc>
          <w:tcPr>
            <w:tcW w:w="133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lang w:eastAsia="sr-Cyrl-RS"/>
              </w:rPr>
              <w:t>0,5 до 0,6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lang w:eastAsia="sr-Cyrl-RS"/>
              </w:rPr>
              <w:t>0,0 до 0,25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lang w:eastAsia="sr-Cyrl-RS"/>
              </w:rPr>
              <w:t>2 до 2,5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lang w:eastAsia="sr-Cyrl-RS"/>
              </w:rPr>
              <w:t>50 до 40</w:t>
            </w:r>
          </w:p>
        </w:tc>
        <w:tc>
          <w:tcPr>
            <w:tcW w:w="2956" w:type="dxa"/>
            <w:vMerge w:val="restart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r-Cyrl-RS"/>
              </w:rPr>
              <w:t>НОРМАЛНО</w:t>
            </w:r>
          </w:p>
        </w:tc>
      </w:tr>
      <w:tr w:rsidR="001A7116" w:rsidRPr="005A46EB" w:rsidTr="002B75A1">
        <w:trPr>
          <w:trHeight w:val="300"/>
          <w:jc w:val="center"/>
        </w:trPr>
        <w:tc>
          <w:tcPr>
            <w:tcW w:w="133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70C0"/>
                <w:lang w:eastAsia="sr-Cyrl-RS"/>
              </w:rPr>
              <w:t>0,5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70C0"/>
                <w:lang w:eastAsia="sr-Cyrl-RS"/>
              </w:rPr>
              <w:t>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70C0"/>
                <w:lang w:eastAsia="sr-Cyrl-RS"/>
              </w:rPr>
              <w:t>1-2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color w:val="0070C0"/>
                <w:lang w:eastAsia="sr-Cyrl-RS"/>
              </w:rPr>
              <w:t>50</w:t>
            </w:r>
          </w:p>
        </w:tc>
        <w:tc>
          <w:tcPr>
            <w:tcW w:w="2956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r-Cyrl-RS"/>
              </w:rPr>
            </w:pPr>
          </w:p>
        </w:tc>
      </w:tr>
      <w:tr w:rsidR="001A7116" w:rsidRPr="005A46EB" w:rsidTr="002B75A1">
        <w:trPr>
          <w:trHeight w:val="300"/>
          <w:jc w:val="center"/>
        </w:trPr>
        <w:tc>
          <w:tcPr>
            <w:tcW w:w="133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lang w:eastAsia="sr-Cyrl-RS"/>
              </w:rPr>
              <w:t>0,4 до 0,5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lang w:eastAsia="sr-Cyrl-RS"/>
              </w:rPr>
              <w:t>-0,25 до 0,0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lang w:eastAsia="sr-Cyrl-RS"/>
              </w:rPr>
              <w:t>2,5 до 2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EBF1DE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b/>
                <w:bCs/>
                <w:lang w:eastAsia="sr-Cyrl-RS"/>
              </w:rPr>
              <w:t>40 до 50</w:t>
            </w:r>
          </w:p>
        </w:tc>
        <w:tc>
          <w:tcPr>
            <w:tcW w:w="2956" w:type="dxa"/>
            <w:vMerge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sr-Cyrl-RS"/>
              </w:rPr>
            </w:pPr>
          </w:p>
        </w:tc>
      </w:tr>
      <w:tr w:rsidR="001A7116" w:rsidRPr="005A46EB" w:rsidTr="002B75A1">
        <w:trPr>
          <w:trHeight w:val="300"/>
          <w:jc w:val="center"/>
        </w:trPr>
        <w:tc>
          <w:tcPr>
            <w:tcW w:w="133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DE9D9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0,25 до 0,4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DE9D9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-0,7 до -0,25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DE9D9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4 до 2,5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DE9D9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25 до 40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DE9D9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  <w:t>мало испод</w:t>
            </w:r>
          </w:p>
        </w:tc>
      </w:tr>
      <w:tr w:rsidR="001A7116" w:rsidRPr="005A46EB" w:rsidTr="002B75A1">
        <w:trPr>
          <w:trHeight w:val="300"/>
          <w:jc w:val="center"/>
        </w:trPr>
        <w:tc>
          <w:tcPr>
            <w:tcW w:w="133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2DCDB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0,1 до 0,25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DCDB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-1,3 до -0,7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DCDB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10 до 4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DCDB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10 до 25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2DCDB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  <w:t>доста испод</w:t>
            </w:r>
          </w:p>
        </w:tc>
      </w:tr>
      <w:tr w:rsidR="001A7116" w:rsidRPr="005A46EB" w:rsidTr="002B75A1">
        <w:trPr>
          <w:trHeight w:val="300"/>
          <w:jc w:val="center"/>
        </w:trPr>
        <w:tc>
          <w:tcPr>
            <w:tcW w:w="133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DA9694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испод 0,1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A9694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испод -1,3</w:t>
            </w:r>
          </w:p>
        </w:tc>
        <w:tc>
          <w:tcPr>
            <w:tcW w:w="1762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A9694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изнад 10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A9694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lang w:eastAsia="sr-Cyrl-RS"/>
              </w:rPr>
              <w:t>испод 10</w:t>
            </w:r>
          </w:p>
        </w:tc>
        <w:tc>
          <w:tcPr>
            <w:tcW w:w="2956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DA9694"/>
            <w:noWrap/>
            <w:vAlign w:val="center"/>
            <w:hideMark/>
          </w:tcPr>
          <w:p w:rsidR="001A7116" w:rsidRPr="005A46EB" w:rsidRDefault="001A7116" w:rsidP="002B75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</w:pPr>
            <w:r w:rsidRPr="005A46E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sr-Cyrl-RS"/>
              </w:rPr>
              <w:t>изузетно испод</w:t>
            </w:r>
          </w:p>
        </w:tc>
      </w:tr>
    </w:tbl>
    <w:p w:rsidR="001A7116" w:rsidRDefault="001A7116" w:rsidP="001A7116">
      <w:pPr>
        <w:jc w:val="center"/>
        <w:rPr>
          <w:rFonts w:ascii="Cambria" w:hAnsi="Cambria"/>
          <w:sz w:val="24"/>
          <w:szCs w:val="24"/>
        </w:rPr>
      </w:pPr>
    </w:p>
    <w:p w:rsidR="001A7116" w:rsidRPr="00E47899" w:rsidRDefault="001A7116" w:rsidP="001A7116">
      <w:pPr>
        <w:jc w:val="center"/>
        <w:rPr>
          <w:rFonts w:ascii="Cambria" w:hAnsi="Cambria"/>
          <w:b/>
          <w:bCs/>
          <w:sz w:val="24"/>
          <w:szCs w:val="24"/>
        </w:rPr>
      </w:pPr>
    </w:p>
    <w:p w:rsidR="00722D98" w:rsidRDefault="00722D98" w:rsidP="00722D98">
      <w:pPr>
        <w:jc w:val="center"/>
        <w:rPr>
          <w:rFonts w:ascii="Cambria" w:hAnsi="Cambria"/>
          <w:sz w:val="24"/>
          <w:szCs w:val="24"/>
        </w:rPr>
      </w:pPr>
    </w:p>
    <w:sectPr w:rsidR="00722D98" w:rsidSect="006B4FF0">
      <w:headerReference w:type="default" r:id="rId51"/>
      <w:pgSz w:w="11906" w:h="16838"/>
      <w:pgMar w:top="720" w:right="720" w:bottom="720" w:left="720" w:header="113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5DF" w:rsidRDefault="00B865DF" w:rsidP="006B4FF0">
      <w:pPr>
        <w:spacing w:after="0" w:line="240" w:lineRule="auto"/>
      </w:pPr>
      <w:r>
        <w:separator/>
      </w:r>
    </w:p>
  </w:endnote>
  <w:endnote w:type="continuationSeparator" w:id="0">
    <w:p w:rsidR="00B865DF" w:rsidRDefault="00B865DF" w:rsidP="006B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5DF" w:rsidRDefault="00B865DF" w:rsidP="006B4FF0">
      <w:pPr>
        <w:spacing w:after="0" w:line="240" w:lineRule="auto"/>
      </w:pPr>
      <w:r>
        <w:separator/>
      </w:r>
    </w:p>
  </w:footnote>
  <w:footnote w:type="continuationSeparator" w:id="0">
    <w:p w:rsidR="00B865DF" w:rsidRDefault="00B865DF" w:rsidP="006B4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600851"/>
      <w:docPartObj>
        <w:docPartGallery w:val="Page Numbers (Top of Page)"/>
        <w:docPartUnique/>
      </w:docPartObj>
    </w:sdtPr>
    <w:sdtEndPr>
      <w:rPr>
        <w:rStyle w:val="Heading1Char"/>
        <w:rFonts w:asciiTheme="majorHAnsi" w:eastAsiaTheme="majorEastAsia" w:hAnsiTheme="majorHAnsi" w:cstheme="majorBidi"/>
        <w:b/>
        <w:bCs/>
        <w:color w:val="F0C8DF"/>
        <w:sz w:val="24"/>
        <w:szCs w:val="24"/>
      </w:rPr>
    </w:sdtEndPr>
    <w:sdtContent>
      <w:p w:rsidR="006B4FF0" w:rsidRPr="001008AE" w:rsidRDefault="006B4FF0">
        <w:pPr>
          <w:pStyle w:val="Header"/>
          <w:rPr>
            <w:rStyle w:val="Heading1Char"/>
            <w:b/>
            <w:bCs/>
            <w:color w:val="F0C8DF"/>
            <w:sz w:val="24"/>
            <w:szCs w:val="24"/>
          </w:rPr>
        </w:pPr>
        <w:r w:rsidRPr="001008AE">
          <w:rPr>
            <w:rStyle w:val="Heading1Char"/>
            <w:b/>
            <w:bCs/>
            <w:color w:val="F0C8DF"/>
            <w:sz w:val="24"/>
            <w:szCs w:val="24"/>
          </w:rPr>
          <w:fldChar w:fldCharType="begin"/>
        </w:r>
        <w:r w:rsidRPr="001008AE">
          <w:rPr>
            <w:rStyle w:val="Heading1Char"/>
            <w:b/>
            <w:bCs/>
            <w:color w:val="F0C8DF"/>
            <w:sz w:val="24"/>
            <w:szCs w:val="24"/>
          </w:rPr>
          <w:instrText xml:space="preserve"> PAGE   \* MERGEFORMAT </w:instrText>
        </w:r>
        <w:r w:rsidRPr="001008AE">
          <w:rPr>
            <w:rStyle w:val="Heading1Char"/>
            <w:b/>
            <w:bCs/>
            <w:color w:val="F0C8DF"/>
            <w:sz w:val="24"/>
            <w:szCs w:val="24"/>
          </w:rPr>
          <w:fldChar w:fldCharType="separate"/>
        </w:r>
        <w:r w:rsidR="009B0D2E">
          <w:rPr>
            <w:rStyle w:val="Heading1Char"/>
            <w:b/>
            <w:bCs/>
            <w:noProof/>
            <w:color w:val="F0C8DF"/>
            <w:sz w:val="24"/>
            <w:szCs w:val="24"/>
          </w:rPr>
          <w:t>1</w:t>
        </w:r>
        <w:r w:rsidRPr="001008AE">
          <w:rPr>
            <w:rStyle w:val="Heading1Char"/>
            <w:b/>
            <w:bCs/>
            <w:color w:val="F0C8DF"/>
            <w:sz w:val="24"/>
            <w:szCs w:val="24"/>
          </w:rPr>
          <w:fldChar w:fldCharType="end"/>
        </w:r>
      </w:p>
    </w:sdtContent>
  </w:sdt>
  <w:p w:rsidR="006B4FF0" w:rsidRDefault="006B4F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A1"/>
    <w:rsid w:val="001008AE"/>
    <w:rsid w:val="0013688E"/>
    <w:rsid w:val="0017735F"/>
    <w:rsid w:val="001A7116"/>
    <w:rsid w:val="00323AA1"/>
    <w:rsid w:val="003E1EF7"/>
    <w:rsid w:val="004E2C4B"/>
    <w:rsid w:val="00646086"/>
    <w:rsid w:val="006B4FF0"/>
    <w:rsid w:val="00722D98"/>
    <w:rsid w:val="007A197B"/>
    <w:rsid w:val="00802C55"/>
    <w:rsid w:val="009B0D2E"/>
    <w:rsid w:val="00A97F08"/>
    <w:rsid w:val="00B46689"/>
    <w:rsid w:val="00B865DF"/>
    <w:rsid w:val="00CD0BD4"/>
    <w:rsid w:val="00E6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5020B"/>
  <w15:chartTrackingRefBased/>
  <w15:docId w15:val="{08CE20A8-4FC3-4A22-B46E-60B08E62D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AA1"/>
  </w:style>
  <w:style w:type="paragraph" w:styleId="Heading1">
    <w:name w:val="heading 1"/>
    <w:basedOn w:val="Normal"/>
    <w:next w:val="Normal"/>
    <w:link w:val="Heading1Char"/>
    <w:uiPriority w:val="9"/>
    <w:qFormat/>
    <w:rsid w:val="001008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A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r-Cyrl-RS"/>
    </w:rPr>
  </w:style>
  <w:style w:type="paragraph" w:styleId="Header">
    <w:name w:val="header"/>
    <w:basedOn w:val="Normal"/>
    <w:link w:val="HeaderChar"/>
    <w:uiPriority w:val="99"/>
    <w:unhideWhenUsed/>
    <w:rsid w:val="006B4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FF0"/>
  </w:style>
  <w:style w:type="paragraph" w:styleId="Footer">
    <w:name w:val="footer"/>
    <w:basedOn w:val="Normal"/>
    <w:link w:val="FooterChar"/>
    <w:uiPriority w:val="99"/>
    <w:unhideWhenUsed/>
    <w:rsid w:val="006B4F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FF0"/>
  </w:style>
  <w:style w:type="character" w:customStyle="1" w:styleId="Heading1Char">
    <w:name w:val="Heading 1 Char"/>
    <w:basedOn w:val="DefaultParagraphFont"/>
    <w:link w:val="Heading1"/>
    <w:uiPriority w:val="9"/>
    <w:rsid w:val="001008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9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9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9" Type="http://schemas.openxmlformats.org/officeDocument/2006/relationships/chart" Target="charts/chart31.xml"/><Relationship Id="rId3" Type="http://schemas.openxmlformats.org/officeDocument/2006/relationships/webSettings" Target="webSettings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42" Type="http://schemas.openxmlformats.org/officeDocument/2006/relationships/chart" Target="charts/chart33.xml"/><Relationship Id="rId47" Type="http://schemas.openxmlformats.org/officeDocument/2006/relationships/chart" Target="charts/chart38.xml"/><Relationship Id="rId50" Type="http://schemas.openxmlformats.org/officeDocument/2006/relationships/chart" Target="charts/chart41.xml"/><Relationship Id="rId7" Type="http://schemas.microsoft.com/office/2007/relationships/hdphoto" Target="media/hdphoto1.wdp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chart" Target="charts/chart30.xml"/><Relationship Id="rId46" Type="http://schemas.openxmlformats.org/officeDocument/2006/relationships/chart" Target="charts/chart37.xml"/><Relationship Id="rId2" Type="http://schemas.openxmlformats.org/officeDocument/2006/relationships/settings" Target="settings.xml"/><Relationship Id="rId16" Type="http://schemas.openxmlformats.org/officeDocument/2006/relationships/chart" Target="charts/chart8.xml"/><Relationship Id="rId20" Type="http://schemas.openxmlformats.org/officeDocument/2006/relationships/chart" Target="charts/chart12.xml"/><Relationship Id="rId29" Type="http://schemas.openxmlformats.org/officeDocument/2006/relationships/chart" Target="charts/chart21.xml"/><Relationship Id="rId41" Type="http://schemas.openxmlformats.org/officeDocument/2006/relationships/chart" Target="charts/chart3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chart" Target="charts/chart29.xml"/><Relationship Id="rId40" Type="http://schemas.openxmlformats.org/officeDocument/2006/relationships/image" Target="media/image3.png"/><Relationship Id="rId45" Type="http://schemas.openxmlformats.org/officeDocument/2006/relationships/chart" Target="charts/chart36.xml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chart" Target="charts/chart28.xml"/><Relationship Id="rId49" Type="http://schemas.openxmlformats.org/officeDocument/2006/relationships/chart" Target="charts/chart40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4" Type="http://schemas.openxmlformats.org/officeDocument/2006/relationships/chart" Target="charts/chart35.xml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chart" Target="charts/chart34.xml"/><Relationship Id="rId48" Type="http://schemas.openxmlformats.org/officeDocument/2006/relationships/chart" Target="charts/chart39.xml"/><Relationship Id="rId8" Type="http://schemas.openxmlformats.org/officeDocument/2006/relationships/image" Target="media/image2.png"/><Relationship Id="rId51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ailyDataRS\tp_sa&#382;etak-d-vez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H:\DailyDataRS\tp_sa&#382;etak-d-veza.xlsx" TargetMode="External"/></Relationships>
</file>

<file path=word/charts/_rels/chart11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p_sa&#382;etak-d-veza.xlsx" TargetMode="External"/><Relationship Id="rId1" Type="http://schemas.openxmlformats.org/officeDocument/2006/relationships/themeOverride" Target="../theme/themeOverride6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H:\DailyDataRS\tsr_sa&#382;etak-d-veza.xlsx" TargetMode="External"/></Relationships>
</file>

<file path=word/charts/_rels/chart13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sr_sa&#382;etak-d-veza.xlsx" TargetMode="External"/><Relationship Id="rId1" Type="http://schemas.openxmlformats.org/officeDocument/2006/relationships/themeOverride" Target="../theme/themeOverride8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H:\DailyDataRS\tp_sa&#382;etak-d-veza.xlsx" TargetMode="External"/></Relationships>
</file>

<file path=word/charts/_rels/chart15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p_sa&#382;etak-d-veza.xlsx" TargetMode="External"/><Relationship Id="rId1" Type="http://schemas.openxmlformats.org/officeDocument/2006/relationships/themeOverride" Target="../theme/themeOverride10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H:\DailyDataRS\tsr_sa&#382;etak-d-veza.xlsx" TargetMode="External"/></Relationships>
</file>

<file path=word/charts/_rels/chart17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sr_sa&#382;etak-d-veza.xlsx" TargetMode="External"/><Relationship Id="rId1" Type="http://schemas.openxmlformats.org/officeDocument/2006/relationships/themeOverride" Target="../theme/themeOverride12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3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H:\DailyDataRS\tp_sa&#382;etak-d-veza.xlsx" TargetMode="External"/></Relationships>
</file>

<file path=word/charts/_rels/chart19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p_sa&#382;etak-d-veza.xlsx" TargetMode="External"/><Relationship Id="rId1" Type="http://schemas.openxmlformats.org/officeDocument/2006/relationships/themeOverride" Target="../theme/themeOverride14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DailyDataRS\tp_sa&#382;etak-d-veza.xlsx" TargetMode="Externa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5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H:\DailyDataRS\tsr_sa&#382;etak-d-veza.xlsx" TargetMode="External"/></Relationships>
</file>

<file path=word/charts/_rels/chart21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sr_sa&#382;etak-d-veza.xlsx" TargetMode="External"/><Relationship Id="rId1" Type="http://schemas.openxmlformats.org/officeDocument/2006/relationships/themeOverride" Target="../theme/themeOverride16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7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H:\DailyDataRS\tp_sa&#382;etak-d-veza.xlsx" TargetMode="External"/></Relationships>
</file>

<file path=word/charts/_rels/chart23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p_sa&#382;etak-d-veza.xlsx" TargetMode="External"/><Relationship Id="rId1" Type="http://schemas.openxmlformats.org/officeDocument/2006/relationships/themeOverride" Target="../theme/themeOverride18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9.xml"/><Relationship Id="rId2" Type="http://schemas.microsoft.com/office/2011/relationships/chartColorStyle" Target="colors13.xml"/><Relationship Id="rId1" Type="http://schemas.microsoft.com/office/2011/relationships/chartStyle" Target="style13.xml"/><Relationship Id="rId4" Type="http://schemas.openxmlformats.org/officeDocument/2006/relationships/oleObject" Target="file:///H:\DailyDataRS\tsr_sa&#382;etak-d-veza.xlsx" TargetMode="External"/></Relationships>
</file>

<file path=word/charts/_rels/chart25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sr_sa&#382;etak-d-veza.xlsx" TargetMode="External"/><Relationship Id="rId1" Type="http://schemas.openxmlformats.org/officeDocument/2006/relationships/themeOverride" Target="../theme/themeOverride20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1.xml"/><Relationship Id="rId2" Type="http://schemas.microsoft.com/office/2011/relationships/chartColorStyle" Target="colors14.xml"/><Relationship Id="rId1" Type="http://schemas.microsoft.com/office/2011/relationships/chartStyle" Target="style14.xml"/><Relationship Id="rId4" Type="http://schemas.openxmlformats.org/officeDocument/2006/relationships/oleObject" Target="file:///H:\DailyDataRS\tp_sa&#382;etak-d-veza.xlsx" TargetMode="External"/></Relationships>
</file>

<file path=word/charts/_rels/chart27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p_sa&#382;etak-d-veza.xlsx" TargetMode="External"/><Relationship Id="rId1" Type="http://schemas.openxmlformats.org/officeDocument/2006/relationships/themeOverride" Target="../theme/themeOverride22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3.xml"/><Relationship Id="rId2" Type="http://schemas.microsoft.com/office/2011/relationships/chartColorStyle" Target="colors15.xml"/><Relationship Id="rId1" Type="http://schemas.microsoft.com/office/2011/relationships/chartStyle" Target="style15.xml"/><Relationship Id="rId4" Type="http://schemas.openxmlformats.org/officeDocument/2006/relationships/oleObject" Target="file:///H:\DailyDataRS\tsr_sa&#382;etak-d-veza.xlsx" TargetMode="External"/></Relationships>
</file>

<file path=word/charts/_rels/chart29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sr_sa&#382;etak-d-veza.xlsx" TargetMode="External"/><Relationship Id="rId1" Type="http://schemas.openxmlformats.org/officeDocument/2006/relationships/themeOverride" Target="../theme/themeOverrid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ailyDataRS\tp_sa&#382;etak-d-vez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5.xml"/><Relationship Id="rId2" Type="http://schemas.microsoft.com/office/2011/relationships/chartColorStyle" Target="colors16.xml"/><Relationship Id="rId1" Type="http://schemas.microsoft.com/office/2011/relationships/chartStyle" Target="style16.xml"/><Relationship Id="rId4" Type="http://schemas.openxmlformats.org/officeDocument/2006/relationships/oleObject" Target="file:///H:\DailyDataRS\tp_sa&#382;etak-d-veza.xlsx" TargetMode="External"/></Relationships>
</file>

<file path=word/charts/_rels/chart31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p_sa&#382;etak-d-veza.xlsx" TargetMode="External"/><Relationship Id="rId1" Type="http://schemas.openxmlformats.org/officeDocument/2006/relationships/themeOverride" Target="../theme/themeOverride26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7.xml"/><Relationship Id="rId2" Type="http://schemas.microsoft.com/office/2011/relationships/chartColorStyle" Target="colors17.xml"/><Relationship Id="rId1" Type="http://schemas.microsoft.com/office/2011/relationships/chartStyle" Target="style17.xml"/><Relationship Id="rId4" Type="http://schemas.openxmlformats.org/officeDocument/2006/relationships/oleObject" Target="file:///H:\DailyDataRS\tsr_sa&#382;etak-d-veza.xlsx" TargetMode="External"/></Relationships>
</file>

<file path=word/charts/_rels/chart33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sr_sa&#382;etak-d-veza.xlsx" TargetMode="External"/><Relationship Id="rId1" Type="http://schemas.openxmlformats.org/officeDocument/2006/relationships/themeOverride" Target="../theme/themeOverride28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9.xml"/><Relationship Id="rId2" Type="http://schemas.microsoft.com/office/2011/relationships/chartColorStyle" Target="colors18.xml"/><Relationship Id="rId1" Type="http://schemas.microsoft.com/office/2011/relationships/chartStyle" Target="style18.xml"/><Relationship Id="rId4" Type="http://schemas.openxmlformats.org/officeDocument/2006/relationships/oleObject" Target="file:///H:\DailyDataRS\tp_sa&#382;etak-d-veza.xlsx" TargetMode="External"/></Relationships>
</file>

<file path=word/charts/_rels/chart35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p_sa&#382;etak-d-veza.xlsx" TargetMode="External"/><Relationship Id="rId1" Type="http://schemas.openxmlformats.org/officeDocument/2006/relationships/themeOverride" Target="../theme/themeOverride30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1.xml"/><Relationship Id="rId2" Type="http://schemas.microsoft.com/office/2011/relationships/chartColorStyle" Target="colors19.xml"/><Relationship Id="rId1" Type="http://schemas.microsoft.com/office/2011/relationships/chartStyle" Target="style19.xml"/><Relationship Id="rId4" Type="http://schemas.openxmlformats.org/officeDocument/2006/relationships/oleObject" Target="file:///H:\DailyDataRS\tsr_sa&#382;etak-d-veza.xlsx" TargetMode="External"/></Relationships>
</file>

<file path=word/charts/_rels/chart37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sr_sa&#382;etak-d-veza.xlsx" TargetMode="External"/><Relationship Id="rId1" Type="http://schemas.openxmlformats.org/officeDocument/2006/relationships/themeOverride" Target="../theme/themeOverride32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3.xml"/><Relationship Id="rId2" Type="http://schemas.microsoft.com/office/2011/relationships/chartColorStyle" Target="colors20.xml"/><Relationship Id="rId1" Type="http://schemas.microsoft.com/office/2011/relationships/chartStyle" Target="style20.xml"/><Relationship Id="rId4" Type="http://schemas.openxmlformats.org/officeDocument/2006/relationships/oleObject" Target="file:///H:\DailyDataRS\tp_sa&#382;etak-d-veza.xlsx" TargetMode="External"/></Relationships>
</file>

<file path=word/charts/_rels/chart39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p_sa&#382;etak-d-veza.xlsx" TargetMode="External"/><Relationship Id="rId1" Type="http://schemas.openxmlformats.org/officeDocument/2006/relationships/themeOverride" Target="../theme/themeOverride34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H:\DailyDataRS\tsr_sa&#382;etak-d-vez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0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sr_sa&#382;etak-d-veza.xlsx" TargetMode="External"/><Relationship Id="rId1" Type="http://schemas.openxmlformats.org/officeDocument/2006/relationships/themeOverride" Target="../theme/themeOverride35.xml"/></Relationships>
</file>

<file path=word/charts/_rels/chart4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6.xml"/><Relationship Id="rId2" Type="http://schemas.microsoft.com/office/2011/relationships/chartColorStyle" Target="colors21.xml"/><Relationship Id="rId1" Type="http://schemas.microsoft.com/office/2011/relationships/chartStyle" Target="style21.xml"/><Relationship Id="rId4" Type="http://schemas.openxmlformats.org/officeDocument/2006/relationships/oleObject" Target="file:///H:\DailyDataRS\tsr_sa&#382;etak-d-vez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H:\DailyDataRS\tsr_sa&#382;etak-d-veza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H:\DailyDataRS\tp_sa&#382;etak-d-veza.xlsx" TargetMode="External"/></Relationships>
</file>

<file path=word/charts/_rels/chart7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p_sa&#382;etak-d-veza.xlsx" TargetMode="External"/><Relationship Id="rId1" Type="http://schemas.openxmlformats.org/officeDocument/2006/relationships/themeOverride" Target="../theme/themeOverride2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H:\DailyDataRS\tsr_sa&#382;etak-d-veza.xlsx" TargetMode="External"/></Relationships>
</file>

<file path=word/charts/_rels/chart9.xml.rels><?xml version="1.0" encoding="UTF-8" standalone="yes"?>
<Relationships xmlns="http://schemas.openxmlformats.org/package/2006/relationships"><Relationship Id="rId2" Type="http://schemas.openxmlformats.org/officeDocument/2006/relationships/oleObject" Target="file:///H:\DailyDataRS\tsr_sa&#382;etak-d-veza.xlsx" TargetMode="External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rgbClr val="0070C0"/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sr-Cyrl-RS">
                <a:solidFill>
                  <a:srgbClr val="0070C0"/>
                </a:solidFill>
              </a:rPr>
              <a:t>трећа најмања количина падавина за територију Српске у полугодишњем  периоду</a:t>
            </a:r>
            <a:r>
              <a:rPr lang="sr-Latn-RS">
                <a:solidFill>
                  <a:srgbClr val="0070C0"/>
                </a:solidFill>
              </a:rPr>
              <a:t> </a:t>
            </a:r>
            <a:r>
              <a:rPr lang="sr-Cyrl-RS" sz="1600" b="1" i="0" u="none" strike="noStrike" baseline="0">
                <a:effectLst/>
              </a:rPr>
              <a:t>2022</a:t>
            </a:r>
            <a:r>
              <a:rPr lang="sr-Cyrl-RS">
                <a:solidFill>
                  <a:srgbClr val="0070C0"/>
                </a:solidFill>
              </a:rPr>
              <a:t> </a:t>
            </a:r>
            <a:endParaRPr lang="sr-Cyrl-RS" sz="1600" b="1" i="0" u="none" strike="noStrike" baseline="0">
              <a:solidFill>
                <a:srgbClr val="0070C0"/>
              </a:solidFill>
              <a:effectLst/>
            </a:endParaRPr>
          </a:p>
          <a:p>
            <a:pPr>
              <a:defRPr>
                <a:solidFill>
                  <a:srgbClr val="0070C0"/>
                </a:solidFill>
              </a:defRPr>
            </a:pPr>
            <a:r>
              <a:rPr lang="sr-Cyrl-RS" sz="1600" b="1" i="0" u="none" strike="noStrike" baseline="0">
                <a:solidFill>
                  <a:srgbClr val="0070C0"/>
                </a:solidFill>
                <a:effectLst/>
              </a:rPr>
              <a:t> </a:t>
            </a:r>
            <a:endParaRPr lang="sr-Cyrl-RS">
              <a:solidFill>
                <a:srgbClr val="0070C0"/>
              </a:solidFill>
            </a:endParaRPr>
          </a:p>
        </c:rich>
      </c:tx>
      <c:layout>
        <c:manualLayout>
          <c:xMode val="edge"/>
          <c:yMode val="edge"/>
          <c:x val="0.13495939313355249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rgbClr val="0070C0"/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0.10298458967618877"/>
          <c:y val="0.21106481481481482"/>
          <c:w val="0.874399118142686"/>
          <c:h val="0.54204469233012542"/>
        </c:manualLayout>
      </c:layout>
      <c:lineChart>
        <c:grouping val="standard"/>
        <c:varyColors val="0"/>
        <c:ser>
          <c:idx val="1"/>
          <c:order val="0"/>
          <c:tx>
            <c:strRef>
              <c:f>'јан-јун'!$B$1</c:f>
              <c:strCache>
                <c:ptCount val="1"/>
                <c:pt idx="0">
                  <c:v>јан-јун, просечна сума падавина за територију Српске</c:v>
                </c:pt>
              </c:strCache>
            </c:strRef>
          </c:tx>
          <c:spPr>
            <a:ln w="34925" cap="rnd">
              <a:gradFill>
                <a:gsLst>
                  <a:gs pos="0">
                    <a:srgbClr val="00B0F0"/>
                  </a:gs>
                  <a:gs pos="82000">
                    <a:srgbClr val="FFC000"/>
                  </a:gs>
                  <a:gs pos="43000">
                    <a:schemeClr val="accent4">
                      <a:lumMod val="60000"/>
                      <a:lumOff val="40000"/>
                    </a:schemeClr>
                  </a:gs>
                  <a:gs pos="54000">
                    <a:schemeClr val="accent3">
                      <a:lumMod val="75000"/>
                    </a:schemeClr>
                  </a:gs>
                  <a:gs pos="65000">
                    <a:schemeClr val="accent3">
                      <a:lumMod val="75000"/>
                    </a:schemeClr>
                  </a:gs>
                  <a:gs pos="100000">
                    <a:srgbClr val="C00000"/>
                  </a:gs>
                </a:gsLst>
                <a:lin ang="5400000" scaled="1"/>
              </a:gradFill>
              <a:round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</c:spPr>
          <c:marker>
            <c:symbol val="none"/>
          </c:marker>
          <c:cat>
            <c:strRef>
              <c:f>'јан-јун'!$Q$2:$Q$13</c:f>
              <c:strCache>
                <c:ptCount val="12"/>
                <c:pt idx="0">
                  <c:v>2000</c:v>
                </c:pt>
                <c:pt idx="1">
                  <c:v>1993</c:v>
                </c:pt>
                <c:pt idx="2">
                  <c:v>2022</c:v>
                </c:pt>
                <c:pt idx="3">
                  <c:v>1990</c:v>
                </c:pt>
                <c:pt idx="4">
                  <c:v>1950</c:v>
                </c:pt>
                <c:pt idx="5">
                  <c:v>1982</c:v>
                </c:pt>
                <c:pt idx="6">
                  <c:v>2011</c:v>
                </c:pt>
                <c:pt idx="7">
                  <c:v>2003</c:v>
                </c:pt>
                <c:pt idx="8">
                  <c:v>2020</c:v>
                </c:pt>
                <c:pt idx="9">
                  <c:v>1952</c:v>
                </c:pt>
                <c:pt idx="10">
                  <c:v>1998</c:v>
                </c:pt>
                <c:pt idx="11">
                  <c:v>…</c:v>
                </c:pt>
              </c:strCache>
            </c:strRef>
          </c:cat>
          <c:val>
            <c:numRef>
              <c:f>'јан-јун'!$R$2:$R$13</c:f>
              <c:numCache>
                <c:formatCode>0</c:formatCode>
                <c:ptCount val="12"/>
                <c:pt idx="0">
                  <c:v>327.05</c:v>
                </c:pt>
                <c:pt idx="1">
                  <c:v>328.77136554621848</c:v>
                </c:pt>
                <c:pt idx="2">
                  <c:v>347.72500000000002</c:v>
                </c:pt>
                <c:pt idx="3">
                  <c:v>360.08785714285716</c:v>
                </c:pt>
                <c:pt idx="4">
                  <c:v>361.28915040183409</c:v>
                </c:pt>
                <c:pt idx="5">
                  <c:v>364.52</c:v>
                </c:pt>
                <c:pt idx="6">
                  <c:v>366.0214285714286</c:v>
                </c:pt>
                <c:pt idx="7">
                  <c:v>377.46095892730165</c:v>
                </c:pt>
                <c:pt idx="8">
                  <c:v>380.64714285714285</c:v>
                </c:pt>
                <c:pt idx="9">
                  <c:v>385.30888888888893</c:v>
                </c:pt>
                <c:pt idx="10">
                  <c:v>402.1571428571429</c:v>
                </c:pt>
                <c:pt idx="11">
                  <c:v>425.54071428571433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34-4019-AD0B-0640B31400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8674456"/>
        <c:axId val="458676424"/>
      </c:lineChart>
      <c:catAx>
        <c:axId val="458674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  <a:alpha val="71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accent5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58676424"/>
        <c:crosses val="autoZero"/>
        <c:auto val="1"/>
        <c:lblAlgn val="ctr"/>
        <c:lblOffset val="100"/>
        <c:noMultiLvlLbl val="0"/>
      </c:catAx>
      <c:valAx>
        <c:axId val="458676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tx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tx2">
                        <a:lumMod val="75000"/>
                      </a:schemeClr>
                    </a:solidFill>
                  </a:rPr>
                  <a:t>[mm]</a:t>
                </a:r>
              </a:p>
            </c:rich>
          </c:tx>
          <c:layout>
            <c:manualLayout>
              <c:xMode val="edge"/>
              <c:yMode val="edge"/>
              <c:x val="1.4098295041612058E-2"/>
              <c:y val="0.4078277445354488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tx2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r-Latn-R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458674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>
                  <a:lumMod val="60000"/>
                  <a:lumOff val="40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>
        <a:lumMod val="95000"/>
      </a:schemeClr>
    </a:solidFill>
    <a:ln>
      <a:noFill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'(1)'!$AP$2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'(1)'!$AL$3:$AL$23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МАМ!$AP$3:$AP$23</c:f>
              <c:numCache>
                <c:formatCode>0.00</c:formatCode>
                <c:ptCount val="21"/>
                <c:pt idx="0">
                  <c:v>7.1400000000000005E-2</c:v>
                </c:pt>
                <c:pt idx="1">
                  <c:v>0.2361</c:v>
                </c:pt>
                <c:pt idx="2">
                  <c:v>0</c:v>
                </c:pt>
                <c:pt idx="3">
                  <c:v>1.47E-2</c:v>
                </c:pt>
                <c:pt idx="4">
                  <c:v>2.7699999999999999E-2</c:v>
                </c:pt>
                <c:pt idx="5">
                  <c:v>0.1</c:v>
                </c:pt>
                <c:pt idx="6">
                  <c:v>0.25390000000000001</c:v>
                </c:pt>
                <c:pt idx="7">
                  <c:v>8.3299999999999999E-2</c:v>
                </c:pt>
                <c:pt idx="8">
                  <c:v>0.183</c:v>
                </c:pt>
                <c:pt idx="9">
                  <c:v>0.21310000000000001</c:v>
                </c:pt>
                <c:pt idx="10">
                  <c:v>0.25</c:v>
                </c:pt>
                <c:pt idx="11">
                  <c:v>3.27E-2</c:v>
                </c:pt>
                <c:pt idx="12">
                  <c:v>0.14749999999999999</c:v>
                </c:pt>
                <c:pt idx="13">
                  <c:v>0.26379999999999998</c:v>
                </c:pt>
                <c:pt idx="14">
                  <c:v>0.43659999999999999</c:v>
                </c:pt>
                <c:pt idx="15">
                  <c:v>0.1666</c:v>
                </c:pt>
                <c:pt idx="16">
                  <c:v>0.1147</c:v>
                </c:pt>
                <c:pt idx="17">
                  <c:v>0.36109999999999998</c:v>
                </c:pt>
                <c:pt idx="18">
                  <c:v>0.1525</c:v>
                </c:pt>
                <c:pt idx="19">
                  <c:v>6.9400000000000003E-2</c:v>
                </c:pt>
                <c:pt idx="20">
                  <c:v>0.16017142857142858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CE1-4FDF-BA00-2A152350F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сума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МАМ!$D$23:$AJ$23</c:f>
              <c:numCache>
                <c:formatCode>0</c:formatCode>
                <c:ptCount val="33"/>
                <c:pt idx="0">
                  <c:v>240.4719444444444</c:v>
                </c:pt>
                <c:pt idx="1">
                  <c:v>333.36666666666673</c:v>
                </c:pt>
                <c:pt idx="2">
                  <c:v>251.88789215686276</c:v>
                </c:pt>
                <c:pt idx="3">
                  <c:v>213.80789215686272</c:v>
                </c:pt>
                <c:pt idx="4">
                  <c:v>283.99122549019614</c:v>
                </c:pt>
                <c:pt idx="5">
                  <c:v>287.08872549019611</c:v>
                </c:pt>
                <c:pt idx="6">
                  <c:v>329.24803999295284</c:v>
                </c:pt>
                <c:pt idx="7">
                  <c:v>229.02499999999998</c:v>
                </c:pt>
                <c:pt idx="8">
                  <c:v>225.4</c:v>
                </c:pt>
                <c:pt idx="9">
                  <c:v>249.43333333333331</c:v>
                </c:pt>
                <c:pt idx="10">
                  <c:v>206.51666666666668</c:v>
                </c:pt>
                <c:pt idx="11">
                  <c:v>331.2692828902421</c:v>
                </c:pt>
                <c:pt idx="12">
                  <c:v>322.81666666666666</c:v>
                </c:pt>
                <c:pt idx="13">
                  <c:v>102.66666666666664</c:v>
                </c:pt>
                <c:pt idx="14">
                  <c:v>380.07499999999999</c:v>
                </c:pt>
                <c:pt idx="15">
                  <c:v>268.5</c:v>
                </c:pt>
                <c:pt idx="16">
                  <c:v>363.07500000000005</c:v>
                </c:pt>
                <c:pt idx="17">
                  <c:v>230.30000000000004</c:v>
                </c:pt>
                <c:pt idx="18">
                  <c:v>327.20833333333331</c:v>
                </c:pt>
                <c:pt idx="19">
                  <c:v>225.41666666666663</c:v>
                </c:pt>
                <c:pt idx="20">
                  <c:v>370.05</c:v>
                </c:pt>
                <c:pt idx="21">
                  <c:v>199.6333333333333</c:v>
                </c:pt>
                <c:pt idx="22">
                  <c:v>326.83333333333331</c:v>
                </c:pt>
                <c:pt idx="23">
                  <c:v>432.67500000000001</c:v>
                </c:pt>
                <c:pt idx="24">
                  <c:v>419.35833333333335</c:v>
                </c:pt>
                <c:pt idx="25">
                  <c:v>245.85</c:v>
                </c:pt>
                <c:pt idx="26">
                  <c:v>385.92499999999995</c:v>
                </c:pt>
                <c:pt idx="27">
                  <c:v>271.72499999999997</c:v>
                </c:pt>
                <c:pt idx="28">
                  <c:v>360.27583333333331</c:v>
                </c:pt>
                <c:pt idx="29">
                  <c:v>344.46416666666664</c:v>
                </c:pt>
                <c:pt idx="30">
                  <c:v>186.16</c:v>
                </c:pt>
                <c:pt idx="31">
                  <c:v>210.03833333333338</c:v>
                </c:pt>
                <c:pt idx="32">
                  <c:v>193.0541666666667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D8-45D2-9B47-D1EA2915C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5933130699088148"/>
          <c:y val="0.89910243282369973"/>
          <c:w val="8.1337386018237076E-2"/>
          <c:h val="0.1008975671763002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4012840828593778E-2"/>
          <c:y val="0.21882005899705015"/>
          <c:w val="0.91310624393479678"/>
          <c:h val="0.41236150790885651"/>
        </c:manualLayout>
      </c:layout>
      <c:lineChart>
        <c:grouping val="standard"/>
        <c:varyColors val="0"/>
        <c:ser>
          <c:idx val="0"/>
          <c:order val="0"/>
          <c:tx>
            <c:strRef>
              <c:f>'(1)'!$AP$2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'(1)'!$AL$3:$AL$23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МАМ!$AP$3:$AP$23</c:f>
              <c:numCache>
                <c:formatCode>0.00</c:formatCode>
                <c:ptCount val="21"/>
                <c:pt idx="0">
                  <c:v>0.56940000000000002</c:v>
                </c:pt>
                <c:pt idx="1">
                  <c:v>0.59719999999999995</c:v>
                </c:pt>
                <c:pt idx="2">
                  <c:v>0.73609999999999998</c:v>
                </c:pt>
                <c:pt idx="3">
                  <c:v>0.59719999999999995</c:v>
                </c:pt>
                <c:pt idx="4">
                  <c:v>0.56940000000000002</c:v>
                </c:pt>
                <c:pt idx="5">
                  <c:v>0.52769999999999995</c:v>
                </c:pt>
                <c:pt idx="6">
                  <c:v>0.5</c:v>
                </c:pt>
                <c:pt idx="7">
                  <c:v>0.75</c:v>
                </c:pt>
                <c:pt idx="8">
                  <c:v>0.56940000000000002</c:v>
                </c:pt>
                <c:pt idx="9">
                  <c:v>0.63880000000000003</c:v>
                </c:pt>
                <c:pt idx="10">
                  <c:v>0.54159999999999997</c:v>
                </c:pt>
                <c:pt idx="11">
                  <c:v>0.72219999999999995</c:v>
                </c:pt>
                <c:pt idx="12">
                  <c:v>0.48609999999999998</c:v>
                </c:pt>
                <c:pt idx="13">
                  <c:v>0.2777</c:v>
                </c:pt>
                <c:pt idx="14">
                  <c:v>0.4027</c:v>
                </c:pt>
                <c:pt idx="15">
                  <c:v>0.48609999999999998</c:v>
                </c:pt>
                <c:pt idx="16">
                  <c:v>0.36109999999999998</c:v>
                </c:pt>
                <c:pt idx="17">
                  <c:v>0.5</c:v>
                </c:pt>
                <c:pt idx="18">
                  <c:v>0.52769999999999995</c:v>
                </c:pt>
                <c:pt idx="19">
                  <c:v>0.75</c:v>
                </c:pt>
                <c:pt idx="20">
                  <c:v>0.56543571428571426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6B-4CD7-B6A4-BBEB8EBF03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541497530202E-2"/>
          <c:y val="0.19949074074074077"/>
          <c:w val="0.90720937056780948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МАМ!$D$23:$AJ$23</c:f>
              <c:numCache>
                <c:formatCode>0</c:formatCode>
                <c:ptCount val="33"/>
                <c:pt idx="0">
                  <c:v>10.572153524492236</c:v>
                </c:pt>
                <c:pt idx="1">
                  <c:v>8.6989789236957424</c:v>
                </c:pt>
                <c:pt idx="2">
                  <c:v>10.002076295260856</c:v>
                </c:pt>
                <c:pt idx="3">
                  <c:v>9.8248988759060172</c:v>
                </c:pt>
                <c:pt idx="4">
                  <c:v>11.095920381282362</c:v>
                </c:pt>
                <c:pt idx="5">
                  <c:v>8.9643460817850542</c:v>
                </c:pt>
                <c:pt idx="6">
                  <c:v>9.0726674676870847</c:v>
                </c:pt>
                <c:pt idx="7">
                  <c:v>8.6062546839355925</c:v>
                </c:pt>
                <c:pt idx="8">
                  <c:v>9.3412367627886397</c:v>
                </c:pt>
                <c:pt idx="9">
                  <c:v>10.855125651677527</c:v>
                </c:pt>
                <c:pt idx="10">
                  <c:v>11.377347873899751</c:v>
                </c:pt>
                <c:pt idx="11">
                  <c:v>11.660681207233084</c:v>
                </c:pt>
                <c:pt idx="12">
                  <c:v>11.249570096121971</c:v>
                </c:pt>
                <c:pt idx="13">
                  <c:v>10.632903429455306</c:v>
                </c:pt>
                <c:pt idx="14">
                  <c:v>9.7083333333333339</c:v>
                </c:pt>
                <c:pt idx="15">
                  <c:v>9.4194444444444461</c:v>
                </c:pt>
                <c:pt idx="16">
                  <c:v>9.9055555555555532</c:v>
                </c:pt>
                <c:pt idx="17">
                  <c:v>11.777777777777779</c:v>
                </c:pt>
                <c:pt idx="18">
                  <c:v>10.766666666666666</c:v>
                </c:pt>
                <c:pt idx="19">
                  <c:v>11.369444444444445</c:v>
                </c:pt>
                <c:pt idx="20">
                  <c:v>10.049999999999999</c:v>
                </c:pt>
                <c:pt idx="21">
                  <c:v>10.31388888888889</c:v>
                </c:pt>
                <c:pt idx="22">
                  <c:v>10.725</c:v>
                </c:pt>
                <c:pt idx="23">
                  <c:v>10.583864994026284</c:v>
                </c:pt>
                <c:pt idx="24">
                  <c:v>10.858667861444443</c:v>
                </c:pt>
                <c:pt idx="25">
                  <c:v>10.272132616527779</c:v>
                </c:pt>
                <c:pt idx="26">
                  <c:v>10.698900836305555</c:v>
                </c:pt>
                <c:pt idx="27">
                  <c:v>11.057688171972222</c:v>
                </c:pt>
                <c:pt idx="28">
                  <c:v>12.130752688172043</c:v>
                </c:pt>
                <c:pt idx="29">
                  <c:v>10.340833333333332</c:v>
                </c:pt>
                <c:pt idx="30">
                  <c:v>10.458333333333332</c:v>
                </c:pt>
                <c:pt idx="31">
                  <c:v>9.6094444444444438</c:v>
                </c:pt>
                <c:pt idx="32">
                  <c:v>10.238611111111112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E3F-4A7B-89E4-3EB3E88C9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2075992392025124E-2"/>
          <c:y val="0.17393124065769808"/>
          <c:w val="0.91573540448139901"/>
          <c:h val="0.36260207384390852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'(5)'!$AP$3:$AP$23</c:f>
              <c:numCache>
                <c:formatCode>0.00</c:formatCode>
                <c:ptCount val="21"/>
                <c:pt idx="0">
                  <c:v>0.3392</c:v>
                </c:pt>
                <c:pt idx="1">
                  <c:v>0.58330000000000004</c:v>
                </c:pt>
                <c:pt idx="2">
                  <c:v>6.9400000000000003E-2</c:v>
                </c:pt>
                <c:pt idx="3">
                  <c:v>7.3499999999999996E-2</c:v>
                </c:pt>
                <c:pt idx="4">
                  <c:v>1.38E-2</c:v>
                </c:pt>
                <c:pt idx="5">
                  <c:v>0.4</c:v>
                </c:pt>
                <c:pt idx="6">
                  <c:v>0.15870000000000001</c:v>
                </c:pt>
                <c:pt idx="7">
                  <c:v>6.9400000000000003E-2</c:v>
                </c:pt>
                <c:pt idx="8">
                  <c:v>0.14080000000000001</c:v>
                </c:pt>
                <c:pt idx="9">
                  <c:v>0.49180000000000001</c:v>
                </c:pt>
                <c:pt idx="10">
                  <c:v>9.7199999999999995E-2</c:v>
                </c:pt>
                <c:pt idx="11">
                  <c:v>6.5500000000000003E-2</c:v>
                </c:pt>
                <c:pt idx="12">
                  <c:v>0.45900000000000002</c:v>
                </c:pt>
                <c:pt idx="13">
                  <c:v>0.79159999999999997</c:v>
                </c:pt>
                <c:pt idx="14">
                  <c:v>0.58330000000000004</c:v>
                </c:pt>
                <c:pt idx="15">
                  <c:v>0.52769999999999995</c:v>
                </c:pt>
                <c:pt idx="16">
                  <c:v>0.4098</c:v>
                </c:pt>
                <c:pt idx="17">
                  <c:v>0.63880000000000003</c:v>
                </c:pt>
                <c:pt idx="18">
                  <c:v>0.31140000000000001</c:v>
                </c:pt>
                <c:pt idx="19">
                  <c:v>0.1111</c:v>
                </c:pt>
                <c:pt idx="20">
                  <c:v>0.13880000000000001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64F-4509-971A-DB08FE0740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количина падавина</a:t>
            </a:r>
            <a:r>
              <a:rPr lang="sr-Cyrl-RS" baseline="0"/>
              <a:t>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'(5)'!$D$23:$AJ$23</c:f>
              <c:numCache>
                <c:formatCode>0</c:formatCode>
                <c:ptCount val="33"/>
                <c:pt idx="0">
                  <c:v>55.666388888888896</c:v>
                </c:pt>
                <c:pt idx="1">
                  <c:v>149.55000000000001</c:v>
                </c:pt>
                <c:pt idx="2">
                  <c:v>48.190808823529409</c:v>
                </c:pt>
                <c:pt idx="3">
                  <c:v>45.432475490196076</c:v>
                </c:pt>
                <c:pt idx="4">
                  <c:v>62.507475490196079</c:v>
                </c:pt>
                <c:pt idx="5">
                  <c:v>103.76164215686272</c:v>
                </c:pt>
                <c:pt idx="6">
                  <c:v>112.7916666666667</c:v>
                </c:pt>
                <c:pt idx="7">
                  <c:v>86.266666666666666</c:v>
                </c:pt>
                <c:pt idx="8">
                  <c:v>90.483333333333334</c:v>
                </c:pt>
                <c:pt idx="9">
                  <c:v>69.98333333333332</c:v>
                </c:pt>
                <c:pt idx="10">
                  <c:v>51.000000000000007</c:v>
                </c:pt>
                <c:pt idx="11">
                  <c:v>67.356497475056827</c:v>
                </c:pt>
                <c:pt idx="12">
                  <c:v>127.58333333333331</c:v>
                </c:pt>
                <c:pt idx="13">
                  <c:v>50.908333333333331</c:v>
                </c:pt>
                <c:pt idx="14">
                  <c:v>129.52499999999998</c:v>
                </c:pt>
                <c:pt idx="15">
                  <c:v>77.824999999999989</c:v>
                </c:pt>
                <c:pt idx="16">
                  <c:v>74.058333333333351</c:v>
                </c:pt>
                <c:pt idx="17">
                  <c:v>113.47500000000001</c:v>
                </c:pt>
                <c:pt idx="18">
                  <c:v>54.099999999999994</c:v>
                </c:pt>
                <c:pt idx="19">
                  <c:v>62.183333333333337</c:v>
                </c:pt>
                <c:pt idx="20">
                  <c:v>159.85833333333332</c:v>
                </c:pt>
                <c:pt idx="21">
                  <c:v>100.20833333333331</c:v>
                </c:pt>
                <c:pt idx="22">
                  <c:v>141.08333333333331</c:v>
                </c:pt>
                <c:pt idx="23">
                  <c:v>136.86666666666667</c:v>
                </c:pt>
                <c:pt idx="24">
                  <c:v>175.05833333333331</c:v>
                </c:pt>
                <c:pt idx="25">
                  <c:v>83.899999999999991</c:v>
                </c:pt>
                <c:pt idx="26">
                  <c:v>130.10833333333332</c:v>
                </c:pt>
                <c:pt idx="27">
                  <c:v>75.058333333333337</c:v>
                </c:pt>
                <c:pt idx="28">
                  <c:v>133.97583333333333</c:v>
                </c:pt>
                <c:pt idx="29">
                  <c:v>177.1583333333333</c:v>
                </c:pt>
                <c:pt idx="30">
                  <c:v>80.458333333333329</c:v>
                </c:pt>
                <c:pt idx="31">
                  <c:v>73.584999999999994</c:v>
                </c:pt>
                <c:pt idx="32">
                  <c:v>52.711666666666673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3A-44E4-A31C-F2C1049345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7178939474670928"/>
          <c:y val="0.89955286839145099"/>
          <c:w val="8.0481203007518792E-2"/>
          <c:h val="0.100447131608548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376632268792487E-2"/>
          <c:y val="0.30084084084084084"/>
          <c:w val="0.91345935018992186"/>
          <c:h val="0.35335020622422192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'(5)'!$AP$3:$AP$23</c:f>
              <c:numCache>
                <c:formatCode>0.00</c:formatCode>
                <c:ptCount val="21"/>
                <c:pt idx="0">
                  <c:v>0.95830000000000004</c:v>
                </c:pt>
                <c:pt idx="1">
                  <c:v>0.93049999999999999</c:v>
                </c:pt>
                <c:pt idx="2">
                  <c:v>0.98609999999999998</c:v>
                </c:pt>
                <c:pt idx="3">
                  <c:v>0.95830000000000004</c:v>
                </c:pt>
                <c:pt idx="4">
                  <c:v>0.91659999999999997</c:v>
                </c:pt>
                <c:pt idx="5">
                  <c:v>0.94440000000000002</c:v>
                </c:pt>
                <c:pt idx="6">
                  <c:v>0.94440000000000002</c:v>
                </c:pt>
                <c:pt idx="7">
                  <c:v>0.98609999999999998</c:v>
                </c:pt>
                <c:pt idx="8">
                  <c:v>0.91659999999999997</c:v>
                </c:pt>
                <c:pt idx="9">
                  <c:v>0.94440000000000002</c:v>
                </c:pt>
                <c:pt idx="10">
                  <c:v>0.93049999999999999</c:v>
                </c:pt>
                <c:pt idx="11">
                  <c:v>0.94440000000000002</c:v>
                </c:pt>
                <c:pt idx="12">
                  <c:v>0.94440000000000002</c:v>
                </c:pt>
                <c:pt idx="13">
                  <c:v>0.81940000000000002</c:v>
                </c:pt>
                <c:pt idx="14">
                  <c:v>0.93049999999999999</c:v>
                </c:pt>
                <c:pt idx="15">
                  <c:v>0.86109999999999998</c:v>
                </c:pt>
                <c:pt idx="16">
                  <c:v>0.88880000000000003</c:v>
                </c:pt>
                <c:pt idx="17">
                  <c:v>0.91659999999999997</c:v>
                </c:pt>
                <c:pt idx="18">
                  <c:v>0.95830000000000004</c:v>
                </c:pt>
                <c:pt idx="19">
                  <c:v>0.97219999999999995</c:v>
                </c:pt>
                <c:pt idx="20">
                  <c:v>0.94440000000000002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912-447F-BE45-2E16653B77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layout>
        <c:manualLayout>
          <c:xMode val="edge"/>
          <c:yMode val="edge"/>
          <c:x val="0.24496075353218211"/>
          <c:y val="3.044140030441400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541497530202E-2"/>
          <c:y val="0.19949074074074077"/>
          <c:w val="0.90720937056780948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'(5)'!$D$23:$AJ$23</c:f>
              <c:numCache>
                <c:formatCode>0</c:formatCode>
                <c:ptCount val="33"/>
                <c:pt idx="0">
                  <c:v>14.576881720430107</c:v>
                </c:pt>
                <c:pt idx="1">
                  <c:v>10.591443497664423</c:v>
                </c:pt>
                <c:pt idx="2">
                  <c:v>14.561873605191307</c:v>
                </c:pt>
                <c:pt idx="3">
                  <c:v>15.956497261105284</c:v>
                </c:pt>
                <c:pt idx="4">
                  <c:v>15.173970379384853</c:v>
                </c:pt>
                <c:pt idx="5">
                  <c:v>13.622043010750245</c:v>
                </c:pt>
                <c:pt idx="6">
                  <c:v>15.486827956986803</c:v>
                </c:pt>
                <c:pt idx="7">
                  <c:v>15.034677419352393</c:v>
                </c:pt>
                <c:pt idx="8">
                  <c:v>14.03844086021261</c:v>
                </c:pt>
                <c:pt idx="9">
                  <c:v>15.680107526879278</c:v>
                </c:pt>
                <c:pt idx="10">
                  <c:v>16.363440860212609</c:v>
                </c:pt>
                <c:pt idx="11">
                  <c:v>16.071774193545945</c:v>
                </c:pt>
                <c:pt idx="12">
                  <c:v>16.03844086021261</c:v>
                </c:pt>
                <c:pt idx="13">
                  <c:v>17.696774193545942</c:v>
                </c:pt>
                <c:pt idx="14">
                  <c:v>13.141666666666666</c:v>
                </c:pt>
                <c:pt idx="15">
                  <c:v>15.191666666666668</c:v>
                </c:pt>
                <c:pt idx="16">
                  <c:v>14.549999999999999</c:v>
                </c:pt>
                <c:pt idx="17">
                  <c:v>16.066666666666666</c:v>
                </c:pt>
                <c:pt idx="18">
                  <c:v>15.558333333333332</c:v>
                </c:pt>
                <c:pt idx="19">
                  <c:v>16.649999999999999</c:v>
                </c:pt>
                <c:pt idx="20">
                  <c:v>14.266666666666667</c:v>
                </c:pt>
                <c:pt idx="21">
                  <c:v>14.35</c:v>
                </c:pt>
                <c:pt idx="22">
                  <c:v>14.308333333333335</c:v>
                </c:pt>
                <c:pt idx="23">
                  <c:v>14.847849462365589</c:v>
                </c:pt>
                <c:pt idx="24">
                  <c:v>13.777419354999999</c:v>
                </c:pt>
                <c:pt idx="25">
                  <c:v>15.835752688333335</c:v>
                </c:pt>
                <c:pt idx="26">
                  <c:v>13.8204301075</c:v>
                </c:pt>
                <c:pt idx="27">
                  <c:v>15.358870967500001</c:v>
                </c:pt>
                <c:pt idx="28">
                  <c:v>17.132258064516133</c:v>
                </c:pt>
                <c:pt idx="29">
                  <c:v>12.193333333333333</c:v>
                </c:pt>
                <c:pt idx="30">
                  <c:v>14.325000000000001</c:v>
                </c:pt>
                <c:pt idx="31">
                  <c:v>14.442500000000001</c:v>
                </c:pt>
                <c:pt idx="32">
                  <c:v>16.917499999999997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3C-4459-84E0-B4B14D77EA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  <c:min val="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2264386906113217E-2"/>
          <c:y val="0.27905185185185188"/>
          <c:w val="0.91547966974537898"/>
          <c:h val="0.32086042578011081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'(4)'!$AP$3:$AP$23</c:f>
              <c:numCache>
                <c:formatCode>0.00</c:formatCode>
                <c:ptCount val="21"/>
                <c:pt idx="0">
                  <c:v>0.3392</c:v>
                </c:pt>
                <c:pt idx="1">
                  <c:v>0.45829999999999999</c:v>
                </c:pt>
                <c:pt idx="2">
                  <c:v>0.41660000000000003</c:v>
                </c:pt>
                <c:pt idx="3">
                  <c:v>0.48520000000000002</c:v>
                </c:pt>
                <c:pt idx="4">
                  <c:v>0.43049999999999999</c:v>
                </c:pt>
                <c:pt idx="5">
                  <c:v>0.27139999999999997</c:v>
                </c:pt>
                <c:pt idx="6">
                  <c:v>0.873</c:v>
                </c:pt>
                <c:pt idx="7">
                  <c:v>0.79159999999999997</c:v>
                </c:pt>
                <c:pt idx="8">
                  <c:v>0.85909999999999997</c:v>
                </c:pt>
                <c:pt idx="9">
                  <c:v>0.60650000000000004</c:v>
                </c:pt>
                <c:pt idx="10">
                  <c:v>0.91659999999999997</c:v>
                </c:pt>
                <c:pt idx="11">
                  <c:v>0.42620000000000002</c:v>
                </c:pt>
                <c:pt idx="12">
                  <c:v>0.65569999999999995</c:v>
                </c:pt>
                <c:pt idx="13">
                  <c:v>0.45829999999999999</c:v>
                </c:pt>
                <c:pt idx="14">
                  <c:v>0.83330000000000004</c:v>
                </c:pt>
                <c:pt idx="15">
                  <c:v>0.38879999999999998</c:v>
                </c:pt>
                <c:pt idx="16">
                  <c:v>0.39340000000000003</c:v>
                </c:pt>
                <c:pt idx="17">
                  <c:v>0.51380000000000003</c:v>
                </c:pt>
                <c:pt idx="18">
                  <c:v>0.63329999999999997</c:v>
                </c:pt>
                <c:pt idx="19">
                  <c:v>0.47220000000000001</c:v>
                </c:pt>
                <c:pt idx="20">
                  <c:v>0.70830000000000004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1F-4FD1-B2AA-05EAC9A09C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количина падавина</a:t>
            </a:r>
            <a:r>
              <a:rPr lang="sr-Cyrl-RS" baseline="0"/>
              <a:t>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'(4)'!$D$23:$AJ$23</c:f>
              <c:numCache>
                <c:formatCode>0</c:formatCode>
                <c:ptCount val="33"/>
                <c:pt idx="0">
                  <c:v>116.01388888888887</c:v>
                </c:pt>
                <c:pt idx="1">
                  <c:v>122.55833333333332</c:v>
                </c:pt>
                <c:pt idx="2">
                  <c:v>93.644558823529408</c:v>
                </c:pt>
                <c:pt idx="3">
                  <c:v>61.719558823529411</c:v>
                </c:pt>
                <c:pt idx="4">
                  <c:v>155.10289215686274</c:v>
                </c:pt>
                <c:pt idx="5">
                  <c:v>69.924558823529409</c:v>
                </c:pt>
                <c:pt idx="6">
                  <c:v>115.89709302325581</c:v>
                </c:pt>
                <c:pt idx="7">
                  <c:v>96.808333333333337</c:v>
                </c:pt>
                <c:pt idx="8">
                  <c:v>96.7</c:v>
                </c:pt>
                <c:pt idx="9">
                  <c:v>122.79166666666667</c:v>
                </c:pt>
                <c:pt idx="10">
                  <c:v>72.600000000000009</c:v>
                </c:pt>
                <c:pt idx="11">
                  <c:v>146.54166666666666</c:v>
                </c:pt>
                <c:pt idx="12">
                  <c:v>154.27500000000001</c:v>
                </c:pt>
                <c:pt idx="13">
                  <c:v>43.725000000000001</c:v>
                </c:pt>
                <c:pt idx="14">
                  <c:v>156.63333333333333</c:v>
                </c:pt>
                <c:pt idx="15">
                  <c:v>85.174999999999983</c:v>
                </c:pt>
                <c:pt idx="16">
                  <c:v>131.74999999999997</c:v>
                </c:pt>
                <c:pt idx="17">
                  <c:v>9.4416666666666664</c:v>
                </c:pt>
                <c:pt idx="18">
                  <c:v>105.00833333333331</c:v>
                </c:pt>
                <c:pt idx="19">
                  <c:v>50</c:v>
                </c:pt>
                <c:pt idx="20">
                  <c:v>95.766666666666666</c:v>
                </c:pt>
                <c:pt idx="21">
                  <c:v>41.341666666666661</c:v>
                </c:pt>
                <c:pt idx="22">
                  <c:v>177.26666666666665</c:v>
                </c:pt>
                <c:pt idx="23">
                  <c:v>110.49166666666667</c:v>
                </c:pt>
                <c:pt idx="24">
                  <c:v>157.32500000000002</c:v>
                </c:pt>
                <c:pt idx="25">
                  <c:v>63.641666666666673</c:v>
                </c:pt>
                <c:pt idx="26">
                  <c:v>87.341666666666654</c:v>
                </c:pt>
                <c:pt idx="27">
                  <c:v>111.85000000000001</c:v>
                </c:pt>
                <c:pt idx="28">
                  <c:v>38.43333333333333</c:v>
                </c:pt>
                <c:pt idx="29">
                  <c:v>124.91749999999998</c:v>
                </c:pt>
                <c:pt idx="30">
                  <c:v>37.084166666666668</c:v>
                </c:pt>
                <c:pt idx="31">
                  <c:v>76.08</c:v>
                </c:pt>
                <c:pt idx="32">
                  <c:v>121.38500000000001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C6-4E6A-B4DA-00C9E2FD1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535760655488839"/>
          <c:y val="0.89955286839145099"/>
          <c:w val="8.1461187214611874E-2"/>
          <c:h val="0.100447131608548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количина падавина</a:t>
            </a:r>
            <a:r>
              <a:rPr lang="sr-Cyrl-RS" baseline="0"/>
              <a:t>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'01-06'!$D$23:$AJ$23</c:f>
              <c:numCache>
                <c:formatCode>0</c:formatCode>
                <c:ptCount val="33"/>
                <c:pt idx="0">
                  <c:v>383.90250000000009</c:v>
                </c:pt>
                <c:pt idx="1">
                  <c:v>518.86666666666656</c:v>
                </c:pt>
                <c:pt idx="2">
                  <c:v>467.49659313725493</c:v>
                </c:pt>
                <c:pt idx="3">
                  <c:v>333.8582598039215</c:v>
                </c:pt>
                <c:pt idx="4">
                  <c:v>554.28154411764706</c:v>
                </c:pt>
                <c:pt idx="5">
                  <c:v>644.01825980392152</c:v>
                </c:pt>
                <c:pt idx="6">
                  <c:v>571.58263170842702</c:v>
                </c:pt>
                <c:pt idx="7">
                  <c:v>443.19166666666666</c:v>
                </c:pt>
                <c:pt idx="8">
                  <c:v>416.15000000000009</c:v>
                </c:pt>
                <c:pt idx="9">
                  <c:v>537.52500000000009</c:v>
                </c:pt>
                <c:pt idx="10">
                  <c:v>327.95833333333331</c:v>
                </c:pt>
                <c:pt idx="11">
                  <c:v>704.97563868896543</c:v>
                </c:pt>
                <c:pt idx="12">
                  <c:v>505.85635579872337</c:v>
                </c:pt>
                <c:pt idx="13">
                  <c:v>381.19611874851859</c:v>
                </c:pt>
                <c:pt idx="14">
                  <c:v>733.44417666138645</c:v>
                </c:pt>
                <c:pt idx="15">
                  <c:v>590.76483080839023</c:v>
                </c:pt>
                <c:pt idx="16">
                  <c:v>625.95833333333337</c:v>
                </c:pt>
                <c:pt idx="17">
                  <c:v>494.57499999999999</c:v>
                </c:pt>
                <c:pt idx="18">
                  <c:v>514.125</c:v>
                </c:pt>
                <c:pt idx="19">
                  <c:v>638.13333333333333</c:v>
                </c:pt>
                <c:pt idx="20">
                  <c:v>948.19166666666649</c:v>
                </c:pt>
                <c:pt idx="21">
                  <c:v>371.72499999999997</c:v>
                </c:pt>
                <c:pt idx="22">
                  <c:v>551.11666666666667</c:v>
                </c:pt>
                <c:pt idx="23">
                  <c:v>872.94999999999982</c:v>
                </c:pt>
                <c:pt idx="24">
                  <c:v>790.71666666666658</c:v>
                </c:pt>
                <c:pt idx="25">
                  <c:v>581.94166666666672</c:v>
                </c:pt>
                <c:pt idx="26">
                  <c:v>776.53333333333342</c:v>
                </c:pt>
                <c:pt idx="27">
                  <c:v>493.72499999999997</c:v>
                </c:pt>
                <c:pt idx="28">
                  <c:v>750.63916666666671</c:v>
                </c:pt>
                <c:pt idx="29">
                  <c:v>589.83749999999998</c:v>
                </c:pt>
                <c:pt idx="30">
                  <c:v>369.65333333333325</c:v>
                </c:pt>
                <c:pt idx="31">
                  <c:v>538.46083333333343</c:v>
                </c:pt>
                <c:pt idx="32">
                  <c:v>361.77166666666659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D3-4DAC-B103-D62C4EF9DB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16489907087406"/>
          <c:y val="0.88663592726584839"/>
          <c:w val="8.0723981900452491E-2"/>
          <c:h val="0.101352060722139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4313841647537007E-2"/>
          <c:y val="0.15460740740740742"/>
          <c:w val="0.91269765260533653"/>
          <c:h val="0.48678635170603674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'(4)'!$AP$3:$AP$23</c:f>
              <c:numCache>
                <c:formatCode>0.00</c:formatCode>
                <c:ptCount val="21"/>
                <c:pt idx="0">
                  <c:v>0.34720000000000001</c:v>
                </c:pt>
                <c:pt idx="1">
                  <c:v>0.45829999999999999</c:v>
                </c:pt>
                <c:pt idx="2">
                  <c:v>0.43049999999999999</c:v>
                </c:pt>
                <c:pt idx="3">
                  <c:v>0.41660000000000003</c:v>
                </c:pt>
                <c:pt idx="4">
                  <c:v>0.375</c:v>
                </c:pt>
                <c:pt idx="5">
                  <c:v>0.41660000000000003</c:v>
                </c:pt>
                <c:pt idx="6">
                  <c:v>0.31940000000000002</c:v>
                </c:pt>
                <c:pt idx="7">
                  <c:v>0.48609999999999998</c:v>
                </c:pt>
                <c:pt idx="8">
                  <c:v>0.375</c:v>
                </c:pt>
                <c:pt idx="9">
                  <c:v>0.43049999999999999</c:v>
                </c:pt>
                <c:pt idx="10">
                  <c:v>0.4027</c:v>
                </c:pt>
                <c:pt idx="11">
                  <c:v>0.54159999999999997</c:v>
                </c:pt>
                <c:pt idx="12">
                  <c:v>0.33329999999999999</c:v>
                </c:pt>
                <c:pt idx="13">
                  <c:v>0.26379999999999998</c:v>
                </c:pt>
                <c:pt idx="14">
                  <c:v>0.36109999999999998</c:v>
                </c:pt>
                <c:pt idx="15">
                  <c:v>0.54159999999999997</c:v>
                </c:pt>
                <c:pt idx="16">
                  <c:v>0.41660000000000003</c:v>
                </c:pt>
                <c:pt idx="17">
                  <c:v>0.38879999999999998</c:v>
                </c:pt>
                <c:pt idx="18">
                  <c:v>0.34720000000000001</c:v>
                </c:pt>
                <c:pt idx="19">
                  <c:v>0.48609999999999998</c:v>
                </c:pt>
                <c:pt idx="20">
                  <c:v>0.38879999999999998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97-4C51-9103-EF43BE843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541497530202E-2"/>
          <c:y val="0.19949074074074077"/>
          <c:w val="0.90720937056780948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'(4)'!$D$23:$AJ$23</c:f>
              <c:numCache>
                <c:formatCode>0</c:formatCode>
                <c:ptCount val="33"/>
                <c:pt idx="0">
                  <c:v>9.0019444444444456</c:v>
                </c:pt>
                <c:pt idx="1">
                  <c:v>7.5780816418912371</c:v>
                </c:pt>
                <c:pt idx="2">
                  <c:v>9.9828038641134587</c:v>
                </c:pt>
                <c:pt idx="3">
                  <c:v>10.013637197446792</c:v>
                </c:pt>
                <c:pt idx="4">
                  <c:v>9.776970530780126</c:v>
                </c:pt>
                <c:pt idx="5">
                  <c:v>8.9319128787885109</c:v>
                </c:pt>
                <c:pt idx="6">
                  <c:v>9.5558017676773979</c:v>
                </c:pt>
                <c:pt idx="7">
                  <c:v>5.5710795454551763</c:v>
                </c:pt>
                <c:pt idx="8">
                  <c:v>11.066079545455176</c:v>
                </c:pt>
                <c:pt idx="9">
                  <c:v>10.216079545455177</c:v>
                </c:pt>
                <c:pt idx="10">
                  <c:v>12.466079545455175</c:v>
                </c:pt>
                <c:pt idx="11">
                  <c:v>9.2744128787885121</c:v>
                </c:pt>
                <c:pt idx="12">
                  <c:v>9.699412878788511</c:v>
                </c:pt>
                <c:pt idx="13">
                  <c:v>9.1577462121218449</c:v>
                </c:pt>
                <c:pt idx="14">
                  <c:v>10.666666666666666</c:v>
                </c:pt>
                <c:pt idx="15">
                  <c:v>9.7249999999999996</c:v>
                </c:pt>
                <c:pt idx="16">
                  <c:v>10.783333333333331</c:v>
                </c:pt>
                <c:pt idx="17">
                  <c:v>11.758333333333333</c:v>
                </c:pt>
                <c:pt idx="18">
                  <c:v>10.508333333333335</c:v>
                </c:pt>
                <c:pt idx="19">
                  <c:v>12.066666666666665</c:v>
                </c:pt>
                <c:pt idx="20">
                  <c:v>10.416666666666666</c:v>
                </c:pt>
                <c:pt idx="21">
                  <c:v>11.208333333333334</c:v>
                </c:pt>
                <c:pt idx="22">
                  <c:v>10.450000000000001</c:v>
                </c:pt>
                <c:pt idx="23">
                  <c:v>11.724444444444444</c:v>
                </c:pt>
                <c:pt idx="24">
                  <c:v>10.922777777749999</c:v>
                </c:pt>
                <c:pt idx="25">
                  <c:v>9.5083333333333329</c:v>
                </c:pt>
                <c:pt idx="26">
                  <c:v>12.006111111083333</c:v>
                </c:pt>
                <c:pt idx="27">
                  <c:v>9.6233333333333331</c:v>
                </c:pt>
                <c:pt idx="28">
                  <c:v>14.301666666666668</c:v>
                </c:pt>
                <c:pt idx="29">
                  <c:v>10.951666666666668</c:v>
                </c:pt>
                <c:pt idx="30">
                  <c:v>10.721666666666669</c:v>
                </c:pt>
                <c:pt idx="31">
                  <c:v>9.5124999999999993</c:v>
                </c:pt>
                <c:pt idx="32">
                  <c:v>9.5124999999999993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F1C-45BB-8E8C-7C23858F7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2644627436837574E-2"/>
          <c:y val="0.12750360750360754"/>
          <c:w val="0.91496351505680107"/>
          <c:h val="0.51166058788106028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'(3)'!$AP$3:$AP$23</c:f>
              <c:numCache>
                <c:formatCode>0.00</c:formatCode>
                <c:ptCount val="21"/>
                <c:pt idx="0">
                  <c:v>1.78E-2</c:v>
                </c:pt>
                <c:pt idx="1">
                  <c:v>0</c:v>
                </c:pt>
                <c:pt idx="2">
                  <c:v>2.7699999999999999E-2</c:v>
                </c:pt>
                <c:pt idx="3">
                  <c:v>1.47E-2</c:v>
                </c:pt>
                <c:pt idx="4">
                  <c:v>5.5500000000000001E-2</c:v>
                </c:pt>
                <c:pt idx="5">
                  <c:v>0</c:v>
                </c:pt>
                <c:pt idx="6">
                  <c:v>7.9299999999999995E-2</c:v>
                </c:pt>
                <c:pt idx="7">
                  <c:v>5.5500000000000001E-2</c:v>
                </c:pt>
                <c:pt idx="8">
                  <c:v>8.4500000000000006E-2</c:v>
                </c:pt>
                <c:pt idx="9">
                  <c:v>4.9099999999999998E-2</c:v>
                </c:pt>
                <c:pt idx="10">
                  <c:v>0.13880000000000001</c:v>
                </c:pt>
                <c:pt idx="11">
                  <c:v>8.1900000000000001E-2</c:v>
                </c:pt>
                <c:pt idx="12">
                  <c:v>1.6299999999999999E-2</c:v>
                </c:pt>
                <c:pt idx="13">
                  <c:v>1.38E-2</c:v>
                </c:pt>
                <c:pt idx="14">
                  <c:v>4.1599999999999998E-2</c:v>
                </c:pt>
                <c:pt idx="15">
                  <c:v>2.7699999999999999E-2</c:v>
                </c:pt>
                <c:pt idx="16">
                  <c:v>4.9099999999999998E-2</c:v>
                </c:pt>
                <c:pt idx="17">
                  <c:v>0.31940000000000002</c:v>
                </c:pt>
                <c:pt idx="18">
                  <c:v>0</c:v>
                </c:pt>
                <c:pt idx="19">
                  <c:v>8.3299999999999999E-2</c:v>
                </c:pt>
                <c:pt idx="20">
                  <c:v>5.5500000000000001E-2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7C0-478F-8217-4A2155A315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количина падавина</a:t>
            </a:r>
            <a:r>
              <a:rPr lang="sr-Cyrl-RS" baseline="0"/>
              <a:t>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'(3)'!$D$23:$AJ$23</c:f>
              <c:numCache>
                <c:formatCode>0</c:formatCode>
                <c:ptCount val="33"/>
                <c:pt idx="0">
                  <c:v>68.791666666666671</c:v>
                </c:pt>
                <c:pt idx="1">
                  <c:v>61.258333333333326</c:v>
                </c:pt>
                <c:pt idx="2">
                  <c:v>110.05252450980394</c:v>
                </c:pt>
                <c:pt idx="3">
                  <c:v>106.65585784313726</c:v>
                </c:pt>
                <c:pt idx="4">
                  <c:v>66.380857843137264</c:v>
                </c:pt>
                <c:pt idx="5">
                  <c:v>113.40252450980392</c:v>
                </c:pt>
                <c:pt idx="6">
                  <c:v>100.55928030303029</c:v>
                </c:pt>
                <c:pt idx="7">
                  <c:v>45.949999999999996</c:v>
                </c:pt>
                <c:pt idx="8">
                  <c:v>38.216666666666669</c:v>
                </c:pt>
                <c:pt idx="9">
                  <c:v>56.658333333333339</c:v>
                </c:pt>
                <c:pt idx="10">
                  <c:v>82.916666666666671</c:v>
                </c:pt>
                <c:pt idx="11">
                  <c:v>117.3711187485186</c:v>
                </c:pt>
                <c:pt idx="12">
                  <c:v>40.958333333333336</c:v>
                </c:pt>
                <c:pt idx="13">
                  <c:v>8.0333333333333332</c:v>
                </c:pt>
                <c:pt idx="14">
                  <c:v>93.916666666666671</c:v>
                </c:pt>
                <c:pt idx="15">
                  <c:v>105.5</c:v>
                </c:pt>
                <c:pt idx="16">
                  <c:v>157.26666666666668</c:v>
                </c:pt>
                <c:pt idx="17">
                  <c:v>107.38333333333333</c:v>
                </c:pt>
                <c:pt idx="18">
                  <c:v>168.1</c:v>
                </c:pt>
                <c:pt idx="19">
                  <c:v>113.23333333333331</c:v>
                </c:pt>
                <c:pt idx="20">
                  <c:v>114.425</c:v>
                </c:pt>
                <c:pt idx="21">
                  <c:v>58.083333333333321</c:v>
                </c:pt>
                <c:pt idx="22">
                  <c:v>8.4833333333333343</c:v>
                </c:pt>
                <c:pt idx="23">
                  <c:v>185.31666666666663</c:v>
                </c:pt>
                <c:pt idx="24">
                  <c:v>86.97499999999998</c:v>
                </c:pt>
                <c:pt idx="25">
                  <c:v>98.308333333333337</c:v>
                </c:pt>
                <c:pt idx="26">
                  <c:v>168.47499999999999</c:v>
                </c:pt>
                <c:pt idx="27">
                  <c:v>84.816666666666663</c:v>
                </c:pt>
                <c:pt idx="28">
                  <c:v>187.86666666666667</c:v>
                </c:pt>
                <c:pt idx="29">
                  <c:v>42.388333333333328</c:v>
                </c:pt>
                <c:pt idx="30">
                  <c:v>68.617499999999993</c:v>
                </c:pt>
                <c:pt idx="31">
                  <c:v>60.373333333333335</c:v>
                </c:pt>
                <c:pt idx="32">
                  <c:v>18.957500000000003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90-4109-8AD2-E62D7C9F7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321620484462345"/>
          <c:y val="0.89955286839145099"/>
          <c:w val="8.1709923664122136E-2"/>
          <c:h val="0.100447131608548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4213194008025998E-2"/>
          <c:y val="0.14481962481962485"/>
          <c:w val="0.91283427599719047"/>
          <c:h val="0.55783663405710648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'(3)'!$AP$3:$AP$23</c:f>
              <c:numCache>
                <c:formatCode>0.00</c:formatCode>
                <c:ptCount val="21"/>
                <c:pt idx="0">
                  <c:v>0.31940000000000002</c:v>
                </c:pt>
                <c:pt idx="1">
                  <c:v>0.36609999999999998</c:v>
                </c:pt>
                <c:pt idx="2">
                  <c:v>0.4027</c:v>
                </c:pt>
                <c:pt idx="3">
                  <c:v>0.34720000000000001</c:v>
                </c:pt>
                <c:pt idx="4">
                  <c:v>0.38879999999999998</c:v>
                </c:pt>
                <c:pt idx="5">
                  <c:v>0.25</c:v>
                </c:pt>
                <c:pt idx="6">
                  <c:v>0.26379999999999998</c:v>
                </c:pt>
                <c:pt idx="7">
                  <c:v>0.38879999999999998</c:v>
                </c:pt>
                <c:pt idx="8">
                  <c:v>0.19439999999999999</c:v>
                </c:pt>
                <c:pt idx="9">
                  <c:v>0.34720000000000001</c:v>
                </c:pt>
                <c:pt idx="10">
                  <c:v>0.1666</c:v>
                </c:pt>
                <c:pt idx="11">
                  <c:v>0.31940000000000002</c:v>
                </c:pt>
                <c:pt idx="12">
                  <c:v>0.31940000000000002</c:v>
                </c:pt>
                <c:pt idx="13">
                  <c:v>8.3299999999999999E-2</c:v>
                </c:pt>
                <c:pt idx="14">
                  <c:v>0.1111</c:v>
                </c:pt>
                <c:pt idx="15">
                  <c:v>0.22220000000000001</c:v>
                </c:pt>
                <c:pt idx="16">
                  <c:v>0.1666</c:v>
                </c:pt>
                <c:pt idx="17">
                  <c:v>0.2777</c:v>
                </c:pt>
                <c:pt idx="18">
                  <c:v>0.30549999999999999</c:v>
                </c:pt>
                <c:pt idx="19">
                  <c:v>0.41660000000000003</c:v>
                </c:pt>
                <c:pt idx="20">
                  <c:v>0.25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D1-4F35-82EA-06B5EBFAE0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541497530202E-2"/>
          <c:y val="0.19949074074074077"/>
          <c:w val="0.90720937056780948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'(3)'!$D$23:$AJ$23</c:f>
              <c:numCache>
                <c:formatCode>0</c:formatCode>
                <c:ptCount val="33"/>
                <c:pt idx="0">
                  <c:v>8.1376344086021515</c:v>
                </c:pt>
                <c:pt idx="1">
                  <c:v>7.9274116315315659</c:v>
                </c:pt>
                <c:pt idx="2">
                  <c:v>5.4615514164778007</c:v>
                </c:pt>
                <c:pt idx="3">
                  <c:v>3.5045621691659741</c:v>
                </c:pt>
                <c:pt idx="4">
                  <c:v>8.3368202336821025</c:v>
                </c:pt>
                <c:pt idx="5">
                  <c:v>4.3390823558164096</c:v>
                </c:pt>
                <c:pt idx="6">
                  <c:v>2.1753726783970553</c:v>
                </c:pt>
                <c:pt idx="7">
                  <c:v>5.2130070869992062</c:v>
                </c:pt>
                <c:pt idx="8">
                  <c:v>2.9191898826981308</c:v>
                </c:pt>
                <c:pt idx="9">
                  <c:v>6.66918988269813</c:v>
                </c:pt>
                <c:pt idx="10">
                  <c:v>5.3025232160314637</c:v>
                </c:pt>
                <c:pt idx="11">
                  <c:v>9.6358565493647976</c:v>
                </c:pt>
                <c:pt idx="12">
                  <c:v>8.0108565493647976</c:v>
                </c:pt>
                <c:pt idx="13">
                  <c:v>5.04418988269813</c:v>
                </c:pt>
                <c:pt idx="14">
                  <c:v>5.3166666666666655</c:v>
                </c:pt>
                <c:pt idx="15">
                  <c:v>3.3416666666666663</c:v>
                </c:pt>
                <c:pt idx="16">
                  <c:v>4.3833333333333337</c:v>
                </c:pt>
                <c:pt idx="17">
                  <c:v>7.5083333333333329</c:v>
                </c:pt>
                <c:pt idx="18">
                  <c:v>6.2333333333333334</c:v>
                </c:pt>
                <c:pt idx="19">
                  <c:v>5.3916666666666666</c:v>
                </c:pt>
                <c:pt idx="20">
                  <c:v>5.4666666666666659</c:v>
                </c:pt>
                <c:pt idx="21">
                  <c:v>5.3833333333333329</c:v>
                </c:pt>
                <c:pt idx="22">
                  <c:v>7.4166666666666652</c:v>
                </c:pt>
                <c:pt idx="23">
                  <c:v>5.1793010752688167</c:v>
                </c:pt>
                <c:pt idx="24">
                  <c:v>7.8758064515833324</c:v>
                </c:pt>
                <c:pt idx="25">
                  <c:v>5.4723118279166663</c:v>
                </c:pt>
                <c:pt idx="26">
                  <c:v>6.2701612903333341</c:v>
                </c:pt>
                <c:pt idx="27">
                  <c:v>8.1908602150833349</c:v>
                </c:pt>
                <c:pt idx="28">
                  <c:v>4.9583333333333339</c:v>
                </c:pt>
                <c:pt idx="29">
                  <c:v>7.8775000000000004</c:v>
                </c:pt>
                <c:pt idx="30">
                  <c:v>6.3283333333333331</c:v>
                </c:pt>
                <c:pt idx="31">
                  <c:v>4.873333333333334</c:v>
                </c:pt>
                <c:pt idx="32">
                  <c:v>4.2858333333333336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49-4ACF-9F93-C80C5E828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'10-03'!$AP$3:$AP$23</c:f>
              <c:numCache>
                <c:formatCode>0.00</c:formatCode>
                <c:ptCount val="21"/>
                <c:pt idx="0">
                  <c:v>0.72219999999999995</c:v>
                </c:pt>
                <c:pt idx="1">
                  <c:v>0.73229999999999995</c:v>
                </c:pt>
                <c:pt idx="2">
                  <c:v>0.78869999999999996</c:v>
                </c:pt>
                <c:pt idx="3">
                  <c:v>0.5</c:v>
                </c:pt>
                <c:pt idx="4">
                  <c:v>0.87319999999999998</c:v>
                </c:pt>
                <c:pt idx="5">
                  <c:v>0.75</c:v>
                </c:pt>
                <c:pt idx="6">
                  <c:v>0.66120000000000001</c:v>
                </c:pt>
                <c:pt idx="7">
                  <c:v>0.26860000000000001</c:v>
                </c:pt>
                <c:pt idx="8">
                  <c:v>0.1857</c:v>
                </c:pt>
                <c:pt idx="9">
                  <c:v>0.43330000000000002</c:v>
                </c:pt>
                <c:pt idx="10">
                  <c:v>0.15490000000000001</c:v>
                </c:pt>
                <c:pt idx="11">
                  <c:v>0.4</c:v>
                </c:pt>
                <c:pt idx="12">
                  <c:v>0.56659999999999999</c:v>
                </c:pt>
                <c:pt idx="13">
                  <c:v>0.56330000000000002</c:v>
                </c:pt>
                <c:pt idx="14">
                  <c:v>0.95709999999999995</c:v>
                </c:pt>
                <c:pt idx="15">
                  <c:v>0.32390000000000002</c:v>
                </c:pt>
                <c:pt idx="16">
                  <c:v>0.48330000000000001</c:v>
                </c:pt>
                <c:pt idx="17">
                  <c:v>0.9718</c:v>
                </c:pt>
                <c:pt idx="18">
                  <c:v>0.63790000000000002</c:v>
                </c:pt>
                <c:pt idx="19">
                  <c:v>0.9859</c:v>
                </c:pt>
                <c:pt idx="20">
                  <c:v>0.4929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F6-471D-8074-095CD8CAEB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количина падавина</a:t>
            </a:r>
            <a:r>
              <a:rPr lang="sr-Cyrl-RS" baseline="0"/>
              <a:t>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'10-03'!$D$23:$AJ$23</c:f>
              <c:numCache>
                <c:formatCode>0</c:formatCode>
                <c:ptCount val="33"/>
                <c:pt idx="0">
                  <c:v>367.83805555555551</c:v>
                </c:pt>
                <c:pt idx="1">
                  <c:v>575.3413888888889</c:v>
                </c:pt>
                <c:pt idx="2">
                  <c:v>693.0292401960786</c:v>
                </c:pt>
                <c:pt idx="3">
                  <c:v>551.3908830956625</c:v>
                </c:pt>
                <c:pt idx="4">
                  <c:v>692.46024584076065</c:v>
                </c:pt>
                <c:pt idx="5">
                  <c:v>516.64612819370166</c:v>
                </c:pt>
                <c:pt idx="6">
                  <c:v>621.15273305534322</c:v>
                </c:pt>
                <c:pt idx="7">
                  <c:v>644.51666666666665</c:v>
                </c:pt>
                <c:pt idx="8">
                  <c:v>567.57500000000005</c:v>
                </c:pt>
                <c:pt idx="9">
                  <c:v>660.86666666666679</c:v>
                </c:pt>
                <c:pt idx="10">
                  <c:v>684.64166666666677</c:v>
                </c:pt>
                <c:pt idx="11">
                  <c:v>798.68580788057534</c:v>
                </c:pt>
                <c:pt idx="12">
                  <c:v>460.6322117054201</c:v>
                </c:pt>
                <c:pt idx="13">
                  <c:v>596.77111874851857</c:v>
                </c:pt>
                <c:pt idx="14">
                  <c:v>765.78584332805303</c:v>
                </c:pt>
                <c:pt idx="15">
                  <c:v>751.02316414172367</c:v>
                </c:pt>
                <c:pt idx="16">
                  <c:v>713</c:v>
                </c:pt>
                <c:pt idx="17">
                  <c:v>518.875</c:v>
                </c:pt>
                <c:pt idx="18">
                  <c:v>692.11666666666667</c:v>
                </c:pt>
                <c:pt idx="19">
                  <c:v>801.88333333333333</c:v>
                </c:pt>
                <c:pt idx="20">
                  <c:v>1047.675</c:v>
                </c:pt>
                <c:pt idx="21">
                  <c:v>770.19999999999993</c:v>
                </c:pt>
                <c:pt idx="22">
                  <c:v>451.05833333333339</c:v>
                </c:pt>
                <c:pt idx="23">
                  <c:v>1009.4583333333334</c:v>
                </c:pt>
                <c:pt idx="24">
                  <c:v>624.04166666666663</c:v>
                </c:pt>
                <c:pt idx="25">
                  <c:v>729.18333333333339</c:v>
                </c:pt>
                <c:pt idx="26">
                  <c:v>729.48333333333323</c:v>
                </c:pt>
                <c:pt idx="27">
                  <c:v>535.04166666666663</c:v>
                </c:pt>
                <c:pt idx="28">
                  <c:v>892.81666666666649</c:v>
                </c:pt>
                <c:pt idx="29">
                  <c:v>492.37166666666673</c:v>
                </c:pt>
                <c:pt idx="30">
                  <c:v>546.81333333333328</c:v>
                </c:pt>
                <c:pt idx="31">
                  <c:v>715.36750000000018</c:v>
                </c:pt>
                <c:pt idx="32">
                  <c:v>652.13833333333343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76-4E49-B959-866AFD71F8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371485943775098"/>
          <c:y val="0.89864793927786057"/>
          <c:w val="8.0602409638554223E-2"/>
          <c:h val="0.101352060722139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4617686568706464E-2"/>
          <c:y val="0.22478787878787879"/>
          <c:w val="0.91228520057040119"/>
          <c:h val="0.43875924600334049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'10-03'!$AP$3:$AP$23</c:f>
              <c:numCache>
                <c:formatCode>0.00</c:formatCode>
                <c:ptCount val="21"/>
                <c:pt idx="0">
                  <c:v>0.70420000000000005</c:v>
                </c:pt>
                <c:pt idx="1">
                  <c:v>0.74280000000000002</c:v>
                </c:pt>
                <c:pt idx="2">
                  <c:v>0.84499999999999997</c:v>
                </c:pt>
                <c:pt idx="3">
                  <c:v>0.83089999999999997</c:v>
                </c:pt>
                <c:pt idx="4">
                  <c:v>0.78869999999999996</c:v>
                </c:pt>
                <c:pt idx="5">
                  <c:v>0.76049999999999995</c:v>
                </c:pt>
                <c:pt idx="6">
                  <c:v>0.54920000000000002</c:v>
                </c:pt>
                <c:pt idx="7">
                  <c:v>0.80279999999999996</c:v>
                </c:pt>
                <c:pt idx="8">
                  <c:v>0.61970000000000003</c:v>
                </c:pt>
                <c:pt idx="9">
                  <c:v>0.78869999999999996</c:v>
                </c:pt>
                <c:pt idx="10">
                  <c:v>0.61970000000000003</c:v>
                </c:pt>
                <c:pt idx="11">
                  <c:v>0.71830000000000005</c:v>
                </c:pt>
                <c:pt idx="12">
                  <c:v>0.59150000000000003</c:v>
                </c:pt>
                <c:pt idx="13">
                  <c:v>0.4929</c:v>
                </c:pt>
                <c:pt idx="14">
                  <c:v>0.59150000000000003</c:v>
                </c:pt>
                <c:pt idx="15">
                  <c:v>0.67600000000000005</c:v>
                </c:pt>
                <c:pt idx="16">
                  <c:v>0.45069999999999999</c:v>
                </c:pt>
                <c:pt idx="17">
                  <c:v>0.73229999999999995</c:v>
                </c:pt>
                <c:pt idx="18">
                  <c:v>0.64780000000000004</c:v>
                </c:pt>
                <c:pt idx="19">
                  <c:v>0.81689999999999996</c:v>
                </c:pt>
                <c:pt idx="20">
                  <c:v>0.77459999999999996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46-4B53-A3DC-A61098C98D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541497530202E-2"/>
          <c:y val="0.19949074074074077"/>
          <c:w val="0.90720937056780948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'10-03'!$D$23:$AJ$23</c:f>
              <c:numCache>
                <c:formatCode>0</c:formatCode>
                <c:ptCount val="33"/>
                <c:pt idx="0">
                  <c:v>4.8522963574620759</c:v>
                </c:pt>
                <c:pt idx="1">
                  <c:v>4.4447943827642451</c:v>
                </c:pt>
                <c:pt idx="2">
                  <c:v>3.551705892065177</c:v>
                </c:pt>
                <c:pt idx="3">
                  <c:v>3.766529284569927</c:v>
                </c:pt>
                <c:pt idx="4">
                  <c:v>5.3682187803103671</c:v>
                </c:pt>
                <c:pt idx="5">
                  <c:v>4.6770091883622475</c:v>
                </c:pt>
                <c:pt idx="6">
                  <c:v>3.216303853368855</c:v>
                </c:pt>
                <c:pt idx="7">
                  <c:v>4.6222767814878756</c:v>
                </c:pt>
                <c:pt idx="8">
                  <c:v>4.4401380846112755</c:v>
                </c:pt>
                <c:pt idx="9">
                  <c:v>3.5486702587561552</c:v>
                </c:pt>
                <c:pt idx="10">
                  <c:v>3.7968503358983399</c:v>
                </c:pt>
                <c:pt idx="11">
                  <c:v>6.9437099403497307</c:v>
                </c:pt>
                <c:pt idx="12">
                  <c:v>4.4367654959052869</c:v>
                </c:pt>
                <c:pt idx="13">
                  <c:v>4.2271424809783769</c:v>
                </c:pt>
                <c:pt idx="14">
                  <c:v>4.2786077579179018</c:v>
                </c:pt>
                <c:pt idx="15">
                  <c:v>3.657837300168143</c:v>
                </c:pt>
                <c:pt idx="16">
                  <c:v>3.5277777777777781</c:v>
                </c:pt>
                <c:pt idx="17">
                  <c:v>6.2430555555555562</c:v>
                </c:pt>
                <c:pt idx="18">
                  <c:v>4.1583333333333341</c:v>
                </c:pt>
                <c:pt idx="19">
                  <c:v>4.7569444444444446</c:v>
                </c:pt>
                <c:pt idx="20">
                  <c:v>4.6625000000000005</c:v>
                </c:pt>
                <c:pt idx="21">
                  <c:v>4.3152777777777782</c:v>
                </c:pt>
                <c:pt idx="22">
                  <c:v>3.3611111111111112</c:v>
                </c:pt>
                <c:pt idx="23">
                  <c:v>5.1356374807987715</c:v>
                </c:pt>
                <c:pt idx="24">
                  <c:v>6.6118689195972236</c:v>
                </c:pt>
                <c:pt idx="25">
                  <c:v>5.4069895673333335</c:v>
                </c:pt>
                <c:pt idx="26">
                  <c:v>5.6858242182638898</c:v>
                </c:pt>
                <c:pt idx="27">
                  <c:v>4.1322425968749998</c:v>
                </c:pt>
                <c:pt idx="28">
                  <c:v>4.6816775473545187</c:v>
                </c:pt>
                <c:pt idx="29">
                  <c:v>5.3809722222222227</c:v>
                </c:pt>
                <c:pt idx="30">
                  <c:v>6.3665277777777787</c:v>
                </c:pt>
                <c:pt idx="31">
                  <c:v>5.5926388888888887</c:v>
                </c:pt>
                <c:pt idx="32">
                  <c:v>4.8184722222222218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35-4F5E-98DF-DBA69D7541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2791302463338874E-2"/>
          <c:y val="8.3647606876365591E-2"/>
          <c:w val="0.91478260171606984"/>
          <c:h val="0.54623187808330231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'01-06'!$AP$3:$AP$23</c:f>
              <c:numCache>
                <c:formatCode>0.00</c:formatCode>
                <c:ptCount val="21"/>
                <c:pt idx="0">
                  <c:v>8.9200000000000002E-2</c:v>
                </c:pt>
                <c:pt idx="1">
                  <c:v>0.18049999999999999</c:v>
                </c:pt>
                <c:pt idx="2">
                  <c:v>1.38E-2</c:v>
                </c:pt>
                <c:pt idx="3">
                  <c:v>7.3499999999999996E-2</c:v>
                </c:pt>
                <c:pt idx="4">
                  <c:v>0</c:v>
                </c:pt>
                <c:pt idx="5">
                  <c:v>1.4200000000000001E-2</c:v>
                </c:pt>
                <c:pt idx="6">
                  <c:v>0.12690000000000001</c:v>
                </c:pt>
                <c:pt idx="7">
                  <c:v>2.7699999999999999E-2</c:v>
                </c:pt>
                <c:pt idx="8">
                  <c:v>8.4500000000000006E-2</c:v>
                </c:pt>
                <c:pt idx="9">
                  <c:v>0.5081</c:v>
                </c:pt>
                <c:pt idx="10">
                  <c:v>0.1111</c:v>
                </c:pt>
                <c:pt idx="11">
                  <c:v>1.6299999999999999E-2</c:v>
                </c:pt>
                <c:pt idx="12">
                  <c:v>6.5500000000000003E-2</c:v>
                </c:pt>
                <c:pt idx="13">
                  <c:v>8.3299999999999999E-2</c:v>
                </c:pt>
                <c:pt idx="14">
                  <c:v>0.2777</c:v>
                </c:pt>
                <c:pt idx="15">
                  <c:v>9.7199999999999995E-2</c:v>
                </c:pt>
                <c:pt idx="16">
                  <c:v>0.13109999999999999</c:v>
                </c:pt>
                <c:pt idx="17">
                  <c:v>0.41660000000000003</c:v>
                </c:pt>
                <c:pt idx="18">
                  <c:v>0.1333</c:v>
                </c:pt>
                <c:pt idx="19">
                  <c:v>4.1599999999999998E-2</c:v>
                </c:pt>
                <c:pt idx="20">
                  <c:v>2.7699999999999999E-2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03-48B8-A1A1-81D6851722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'(2)'!$AP$3:$AP$23</c:f>
              <c:numCache>
                <c:formatCode>0.00</c:formatCode>
                <c:ptCount val="21"/>
                <c:pt idx="0">
                  <c:v>0.69640000000000002</c:v>
                </c:pt>
                <c:pt idx="1">
                  <c:v>0.38879999999999998</c:v>
                </c:pt>
                <c:pt idx="2">
                  <c:v>0.5</c:v>
                </c:pt>
                <c:pt idx="3">
                  <c:v>0.27939999999999998</c:v>
                </c:pt>
                <c:pt idx="4">
                  <c:v>0.34720000000000001</c:v>
                </c:pt>
                <c:pt idx="5">
                  <c:v>0.37140000000000001</c:v>
                </c:pt>
                <c:pt idx="6">
                  <c:v>0.52380000000000004</c:v>
                </c:pt>
                <c:pt idx="7">
                  <c:v>0.375</c:v>
                </c:pt>
                <c:pt idx="8">
                  <c:v>0.39429999999999998</c:v>
                </c:pt>
                <c:pt idx="9">
                  <c:v>0.52449999999999997</c:v>
                </c:pt>
                <c:pt idx="10">
                  <c:v>0.4027</c:v>
                </c:pt>
                <c:pt idx="11">
                  <c:v>0.42620000000000002</c:v>
                </c:pt>
                <c:pt idx="12">
                  <c:v>0.31140000000000001</c:v>
                </c:pt>
                <c:pt idx="13">
                  <c:v>0.25</c:v>
                </c:pt>
                <c:pt idx="14">
                  <c:v>0.70830000000000004</c:v>
                </c:pt>
                <c:pt idx="15">
                  <c:v>0.55549999999999999</c:v>
                </c:pt>
                <c:pt idx="16">
                  <c:v>0.5081</c:v>
                </c:pt>
                <c:pt idx="17">
                  <c:v>0.80549999999999999</c:v>
                </c:pt>
                <c:pt idx="18">
                  <c:v>0.24590000000000001</c:v>
                </c:pt>
                <c:pt idx="19">
                  <c:v>0.43049999999999999</c:v>
                </c:pt>
                <c:pt idx="20">
                  <c:v>0.41660000000000003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4D-43A2-97E7-6026B299DF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количина падавина</a:t>
            </a:r>
            <a:r>
              <a:rPr lang="sr-Cyrl-RS" baseline="0"/>
              <a:t>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'(2)'!$D$23:$AJ$23</c:f>
              <c:numCache>
                <c:formatCode>0</c:formatCode>
                <c:ptCount val="33"/>
                <c:pt idx="0">
                  <c:v>38.116666666666667</c:v>
                </c:pt>
                <c:pt idx="1">
                  <c:v>86.158333333333317</c:v>
                </c:pt>
                <c:pt idx="2">
                  <c:v>48.23504901960785</c:v>
                </c:pt>
                <c:pt idx="3">
                  <c:v>20.418382352941176</c:v>
                </c:pt>
                <c:pt idx="4">
                  <c:v>72.5</c:v>
                </c:pt>
                <c:pt idx="5">
                  <c:v>98.381715686274518</c:v>
                </c:pt>
                <c:pt idx="6">
                  <c:v>108.12425820707072</c:v>
                </c:pt>
                <c:pt idx="7">
                  <c:v>70.458333333333329</c:v>
                </c:pt>
                <c:pt idx="8">
                  <c:v>32</c:v>
                </c:pt>
                <c:pt idx="9">
                  <c:v>110.81666666666666</c:v>
                </c:pt>
                <c:pt idx="10">
                  <c:v>50.166666666666679</c:v>
                </c:pt>
                <c:pt idx="11">
                  <c:v>70.831355798723379</c:v>
                </c:pt>
                <c:pt idx="12">
                  <c:v>80.88333333333334</c:v>
                </c:pt>
                <c:pt idx="13">
                  <c:v>59.016666666666673</c:v>
                </c:pt>
                <c:pt idx="14">
                  <c:v>125.29999999999997</c:v>
                </c:pt>
                <c:pt idx="15">
                  <c:v>165.65</c:v>
                </c:pt>
                <c:pt idx="16">
                  <c:v>89.216666666666654</c:v>
                </c:pt>
                <c:pt idx="17">
                  <c:v>105.72500000000002</c:v>
                </c:pt>
                <c:pt idx="18">
                  <c:v>35.1</c:v>
                </c:pt>
                <c:pt idx="19">
                  <c:v>97.216666666666683</c:v>
                </c:pt>
                <c:pt idx="20">
                  <c:v>191.29166666666666</c:v>
                </c:pt>
                <c:pt idx="21">
                  <c:v>64.583333333333329</c:v>
                </c:pt>
                <c:pt idx="22">
                  <c:v>120.89166666666665</c:v>
                </c:pt>
                <c:pt idx="23">
                  <c:v>194.05833333333337</c:v>
                </c:pt>
                <c:pt idx="24">
                  <c:v>98.625</c:v>
                </c:pt>
                <c:pt idx="25">
                  <c:v>98.341666666666654</c:v>
                </c:pt>
                <c:pt idx="26">
                  <c:v>158.35</c:v>
                </c:pt>
                <c:pt idx="27">
                  <c:v>101.28333333333332</c:v>
                </c:pt>
                <c:pt idx="28">
                  <c:v>174.50833333333333</c:v>
                </c:pt>
                <c:pt idx="29">
                  <c:v>61.344166666666666</c:v>
                </c:pt>
                <c:pt idx="30">
                  <c:v>54.763333333333328</c:v>
                </c:pt>
                <c:pt idx="31">
                  <c:v>117.20666666666666</c:v>
                </c:pt>
                <c:pt idx="32">
                  <c:v>78.124166666666667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7A8-4D3B-8615-247914B585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662512980269988"/>
          <c:y val="0.89999930008748907"/>
          <c:w val="8.3364485981308412E-2"/>
          <c:h val="0.1000006999125109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2549132577939953E-2"/>
          <c:y val="0.21690058479532165"/>
          <c:w val="0.91509314384482432"/>
          <c:h val="0.46429985725468526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'(2)'!$AP$3:$AP$23</c:f>
              <c:numCache>
                <c:formatCode>0.00</c:formatCode>
                <c:ptCount val="21"/>
                <c:pt idx="0">
                  <c:v>0.79159999999999997</c:v>
                </c:pt>
                <c:pt idx="1">
                  <c:v>0.88880000000000003</c:v>
                </c:pt>
                <c:pt idx="2">
                  <c:v>0.84719999999999995</c:v>
                </c:pt>
                <c:pt idx="3">
                  <c:v>0.84719999999999995</c:v>
                </c:pt>
                <c:pt idx="4">
                  <c:v>0.875</c:v>
                </c:pt>
                <c:pt idx="5">
                  <c:v>0.79159999999999997</c:v>
                </c:pt>
                <c:pt idx="6">
                  <c:v>0.69440000000000002</c:v>
                </c:pt>
                <c:pt idx="7">
                  <c:v>0.79159999999999997</c:v>
                </c:pt>
                <c:pt idx="8">
                  <c:v>0.65269999999999995</c:v>
                </c:pt>
                <c:pt idx="9">
                  <c:v>0.79159999999999997</c:v>
                </c:pt>
                <c:pt idx="10">
                  <c:v>0.63880000000000003</c:v>
                </c:pt>
                <c:pt idx="11">
                  <c:v>0.80549999999999999</c:v>
                </c:pt>
                <c:pt idx="12">
                  <c:v>0.76380000000000003</c:v>
                </c:pt>
                <c:pt idx="13">
                  <c:v>0.70830000000000004</c:v>
                </c:pt>
                <c:pt idx="14">
                  <c:v>0.77769999999999995</c:v>
                </c:pt>
                <c:pt idx="15">
                  <c:v>0.75</c:v>
                </c:pt>
                <c:pt idx="16">
                  <c:v>0.68049999999999999</c:v>
                </c:pt>
                <c:pt idx="17">
                  <c:v>0.76380000000000003</c:v>
                </c:pt>
                <c:pt idx="18">
                  <c:v>0.77769999999999995</c:v>
                </c:pt>
                <c:pt idx="19">
                  <c:v>0.875</c:v>
                </c:pt>
                <c:pt idx="20">
                  <c:v>0.76380000000000003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257-4063-B877-18674AA9C6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layout>
        <c:manualLayout>
          <c:xMode val="edge"/>
          <c:yMode val="edge"/>
          <c:x val="0.23909082681279259"/>
          <c:y val="3.652968036529680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49090415422E-2"/>
          <c:y val="0.22072692913385827"/>
          <c:w val="0.90720937056780948"/>
          <c:h val="0.6721436220472442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'(2)'!$D$23:$AJ$23</c:f>
              <c:numCache>
                <c:formatCode>0</c:formatCode>
                <c:ptCount val="33"/>
                <c:pt idx="0">
                  <c:v>5.2133928401129586</c:v>
                </c:pt>
                <c:pt idx="1">
                  <c:v>-0.79853239397393627</c:v>
                </c:pt>
                <c:pt idx="2">
                  <c:v>2.0897373092483833</c:v>
                </c:pt>
                <c:pt idx="3">
                  <c:v>-0.86847287335751899</c:v>
                </c:pt>
                <c:pt idx="4">
                  <c:v>1.6583128466048291</c:v>
                </c:pt>
                <c:pt idx="5">
                  <c:v>5.1594804318607279</c:v>
                </c:pt>
                <c:pt idx="6">
                  <c:v>-0.61513707295998143</c:v>
                </c:pt>
                <c:pt idx="7">
                  <c:v>2.8508494652881926</c:v>
                </c:pt>
                <c:pt idx="8">
                  <c:v>4.0410280367167646</c:v>
                </c:pt>
                <c:pt idx="9">
                  <c:v>0.21067090237457076</c:v>
                </c:pt>
                <c:pt idx="10">
                  <c:v>2.1747513652276855</c:v>
                </c:pt>
                <c:pt idx="11">
                  <c:v>3.2309089919360332</c:v>
                </c:pt>
                <c:pt idx="12">
                  <c:v>5.1059089919360332</c:v>
                </c:pt>
                <c:pt idx="13">
                  <c:v>-2.5684957642920963</c:v>
                </c:pt>
                <c:pt idx="14">
                  <c:v>2.3971264402071628</c:v>
                </c:pt>
                <c:pt idx="15">
                  <c:v>-2.4363095323244734</c:v>
                </c:pt>
                <c:pt idx="16">
                  <c:v>0.8833333333333333</c:v>
                </c:pt>
                <c:pt idx="17">
                  <c:v>5.3500000000000005</c:v>
                </c:pt>
                <c:pt idx="18">
                  <c:v>3.6083333333333338</c:v>
                </c:pt>
                <c:pt idx="19">
                  <c:v>1.3416666666666668</c:v>
                </c:pt>
                <c:pt idx="20">
                  <c:v>1.7416666666666665</c:v>
                </c:pt>
                <c:pt idx="21">
                  <c:v>1.0833333333333333</c:v>
                </c:pt>
                <c:pt idx="22">
                  <c:v>-3.5583333333333336</c:v>
                </c:pt>
                <c:pt idx="23">
                  <c:v>2.1678571428571431</c:v>
                </c:pt>
                <c:pt idx="24">
                  <c:v>5.9505952380833342</c:v>
                </c:pt>
                <c:pt idx="25">
                  <c:v>1.7252976190833331</c:v>
                </c:pt>
                <c:pt idx="26">
                  <c:v>6.4704022988333323</c:v>
                </c:pt>
                <c:pt idx="27">
                  <c:v>4.3592261905000003</c:v>
                </c:pt>
                <c:pt idx="28">
                  <c:v>0.67678571428571432</c:v>
                </c:pt>
                <c:pt idx="29">
                  <c:v>3.4833333333333338</c:v>
                </c:pt>
                <c:pt idx="30">
                  <c:v>5.0775000000000006</c:v>
                </c:pt>
                <c:pt idx="31">
                  <c:v>4.6783333333333337</c:v>
                </c:pt>
                <c:pt idx="32">
                  <c:v>4.1758333333333333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D5-4354-8AAF-48A0D32713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3714644365106529E-2"/>
          <c:y val="0.21595342066957787"/>
          <c:w val="0.91351102851274024"/>
          <c:h val="0.42005937030796914"/>
        </c:manualLayout>
      </c:layout>
      <c:lineChart>
        <c:grouping val="standard"/>
        <c:varyColors val="0"/>
        <c:ser>
          <c:idx val="0"/>
          <c:order val="0"/>
          <c:tx>
            <c:strRef>
              <c:f>'(1)'!$AP$2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'(1)'!$AL$3:$AL$23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'(1)'!$AP$3:$AP$23</c:f>
              <c:numCache>
                <c:formatCode>0.00</c:formatCode>
                <c:ptCount val="21"/>
                <c:pt idx="0">
                  <c:v>0.28570000000000001</c:v>
                </c:pt>
                <c:pt idx="1">
                  <c:v>0.19439999999999999</c:v>
                </c:pt>
                <c:pt idx="2">
                  <c:v>0.18049999999999999</c:v>
                </c:pt>
                <c:pt idx="3">
                  <c:v>0.1176</c:v>
                </c:pt>
                <c:pt idx="4">
                  <c:v>5.5500000000000001E-2</c:v>
                </c:pt>
                <c:pt idx="5">
                  <c:v>0.1285</c:v>
                </c:pt>
                <c:pt idx="6">
                  <c:v>0.17460000000000001</c:v>
                </c:pt>
                <c:pt idx="7">
                  <c:v>6.9400000000000003E-2</c:v>
                </c:pt>
                <c:pt idx="8">
                  <c:v>9.8500000000000004E-2</c:v>
                </c:pt>
                <c:pt idx="9">
                  <c:v>0.13109999999999999</c:v>
                </c:pt>
                <c:pt idx="10">
                  <c:v>8.3299999999999999E-2</c:v>
                </c:pt>
                <c:pt idx="11">
                  <c:v>0.19670000000000001</c:v>
                </c:pt>
                <c:pt idx="12">
                  <c:v>0.21310000000000001</c:v>
                </c:pt>
                <c:pt idx="13">
                  <c:v>0.1666</c:v>
                </c:pt>
                <c:pt idx="14">
                  <c:v>0.25</c:v>
                </c:pt>
                <c:pt idx="15">
                  <c:v>0.2361</c:v>
                </c:pt>
                <c:pt idx="16">
                  <c:v>0.18029999999999999</c:v>
                </c:pt>
                <c:pt idx="17">
                  <c:v>0.4027</c:v>
                </c:pt>
                <c:pt idx="18">
                  <c:v>0.25</c:v>
                </c:pt>
                <c:pt idx="19">
                  <c:v>0.1527</c:v>
                </c:pt>
                <c:pt idx="20">
                  <c:v>9.7199999999999995E-2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EA-4C88-B84A-4C984C7360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количина падавина</a:t>
            </a:r>
            <a:r>
              <a:rPr lang="sr-Cyrl-RS" baseline="0"/>
              <a:t>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'(1)'!$D$23:$AJ$23</c:f>
              <c:numCache>
                <c:formatCode>0</c:formatCode>
                <c:ptCount val="33"/>
                <c:pt idx="0">
                  <c:v>34.522222222222219</c:v>
                </c:pt>
                <c:pt idx="1">
                  <c:v>31.141666666666669</c:v>
                </c:pt>
                <c:pt idx="2">
                  <c:v>23.850000000000005</c:v>
                </c:pt>
                <c:pt idx="3">
                  <c:v>32.208333333333336</c:v>
                </c:pt>
                <c:pt idx="4">
                  <c:v>98.366666666666674</c:v>
                </c:pt>
                <c:pt idx="5">
                  <c:v>132.13250000000002</c:v>
                </c:pt>
                <c:pt idx="6">
                  <c:v>96.670014880952394</c:v>
                </c:pt>
                <c:pt idx="7">
                  <c:v>86.816666666666677</c:v>
                </c:pt>
                <c:pt idx="8">
                  <c:v>89.550000000000011</c:v>
                </c:pt>
                <c:pt idx="9">
                  <c:v>74.233333333333334</c:v>
                </c:pt>
                <c:pt idx="10">
                  <c:v>34.966666666666676</c:v>
                </c:pt>
                <c:pt idx="11">
                  <c:v>169.65</c:v>
                </c:pt>
                <c:pt idx="12">
                  <c:v>44.264689132056702</c:v>
                </c:pt>
                <c:pt idx="13">
                  <c:v>153.41278541518528</c:v>
                </c:pt>
                <c:pt idx="14">
                  <c:v>124.49417666138642</c:v>
                </c:pt>
                <c:pt idx="15">
                  <c:v>59.073164141723488</c:v>
                </c:pt>
                <c:pt idx="16">
                  <c:v>67.575000000000003</c:v>
                </c:pt>
                <c:pt idx="17">
                  <c:v>99.55</c:v>
                </c:pt>
                <c:pt idx="18">
                  <c:v>75.216666666666669</c:v>
                </c:pt>
                <c:pt idx="19">
                  <c:v>178.33333333333334</c:v>
                </c:pt>
                <c:pt idx="20">
                  <c:v>200.7166666666667</c:v>
                </c:pt>
                <c:pt idx="21">
                  <c:v>53.991666666666653</c:v>
                </c:pt>
                <c:pt idx="22">
                  <c:v>65.641666666666666</c:v>
                </c:pt>
                <c:pt idx="23">
                  <c:v>182.625</c:v>
                </c:pt>
                <c:pt idx="24">
                  <c:v>136.96666666666667</c:v>
                </c:pt>
                <c:pt idx="25">
                  <c:v>171.70000000000005</c:v>
                </c:pt>
                <c:pt idx="26">
                  <c:v>113.45</c:v>
                </c:pt>
                <c:pt idx="27">
                  <c:v>71.891666666666666</c:v>
                </c:pt>
                <c:pt idx="28">
                  <c:v>85.383333333333326</c:v>
                </c:pt>
                <c:pt idx="29">
                  <c:v>91.572500000000005</c:v>
                </c:pt>
                <c:pt idx="30">
                  <c:v>35.804166666666667</c:v>
                </c:pt>
                <c:pt idx="31">
                  <c:v>185.4025</c:v>
                </c:pt>
                <c:pt idx="32">
                  <c:v>32.484999999999999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C8-41CF-9DEC-51AC13B616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'(1)'!$AP$2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'(1)'!$AL$3:$AL$23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'(1)'!$AP$3:$AP$23</c:f>
              <c:numCache>
                <c:formatCode>0.00</c:formatCode>
                <c:ptCount val="21"/>
                <c:pt idx="0">
                  <c:v>0.75</c:v>
                </c:pt>
                <c:pt idx="1">
                  <c:v>0.65269999999999995</c:v>
                </c:pt>
                <c:pt idx="2">
                  <c:v>0.73609999999999998</c:v>
                </c:pt>
                <c:pt idx="3">
                  <c:v>0.76380000000000003</c:v>
                </c:pt>
                <c:pt idx="4">
                  <c:v>0.77769999999999995</c:v>
                </c:pt>
                <c:pt idx="5">
                  <c:v>0.63380000000000003</c:v>
                </c:pt>
                <c:pt idx="6">
                  <c:v>0.47220000000000001</c:v>
                </c:pt>
                <c:pt idx="7">
                  <c:v>0.73609999999999998</c:v>
                </c:pt>
                <c:pt idx="8">
                  <c:v>0.59719999999999995</c:v>
                </c:pt>
                <c:pt idx="9">
                  <c:v>0.69440000000000002</c:v>
                </c:pt>
                <c:pt idx="10">
                  <c:v>0.48609999999999998</c:v>
                </c:pt>
                <c:pt idx="11">
                  <c:v>0.45829999999999999</c:v>
                </c:pt>
                <c:pt idx="12">
                  <c:v>0.36109999999999998</c:v>
                </c:pt>
                <c:pt idx="13">
                  <c:v>0.2361</c:v>
                </c:pt>
                <c:pt idx="14">
                  <c:v>0.48609999999999998</c:v>
                </c:pt>
                <c:pt idx="15">
                  <c:v>0.45829999999999999</c:v>
                </c:pt>
                <c:pt idx="16">
                  <c:v>0.34720000000000001</c:v>
                </c:pt>
                <c:pt idx="17">
                  <c:v>0.61109999999999998</c:v>
                </c:pt>
                <c:pt idx="18">
                  <c:v>0.51380000000000003</c:v>
                </c:pt>
                <c:pt idx="19">
                  <c:v>0.75</c:v>
                </c:pt>
                <c:pt idx="20">
                  <c:v>0.68049999999999999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EF-426F-93F0-9E34DF4D07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541497530202E-2"/>
          <c:y val="0.19949074074074077"/>
          <c:w val="0.90720937056780948"/>
          <c:h val="0.63277364302064987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'(1)'!$D$23:$AJ$23</c:f>
              <c:numCache>
                <c:formatCode>0</c:formatCode>
                <c:ptCount val="33"/>
                <c:pt idx="0">
                  <c:v>1.4247311827957021E-2</c:v>
                </c:pt>
                <c:pt idx="1">
                  <c:v>0.20701071494182396</c:v>
                </c:pt>
                <c:pt idx="2">
                  <c:v>0.28012899451171636</c:v>
                </c:pt>
                <c:pt idx="3">
                  <c:v>0.19383867193107118</c:v>
                </c:pt>
                <c:pt idx="4">
                  <c:v>2.6779784568773075</c:v>
                </c:pt>
                <c:pt idx="5">
                  <c:v>-0.42875718929838708</c:v>
                </c:pt>
                <c:pt idx="6">
                  <c:v>0.53489088417831543</c:v>
                </c:pt>
                <c:pt idx="7">
                  <c:v>1.386027756938172</c:v>
                </c:pt>
                <c:pt idx="8">
                  <c:v>2.3126406601639782</c:v>
                </c:pt>
                <c:pt idx="9">
                  <c:v>0.64597399349731188</c:v>
                </c:pt>
                <c:pt idx="10">
                  <c:v>-2.1790260065026885</c:v>
                </c:pt>
                <c:pt idx="11">
                  <c:v>3.5209739934973121</c:v>
                </c:pt>
                <c:pt idx="12">
                  <c:v>-1.0123593398360216</c:v>
                </c:pt>
                <c:pt idx="13">
                  <c:v>0.40430732683064519</c:v>
                </c:pt>
                <c:pt idx="14">
                  <c:v>-0.65</c:v>
                </c:pt>
                <c:pt idx="15">
                  <c:v>-0.34999999999999992</c:v>
                </c:pt>
                <c:pt idx="16">
                  <c:v>-1.6583333333333334</c:v>
                </c:pt>
                <c:pt idx="17">
                  <c:v>4.0250000000000004</c:v>
                </c:pt>
                <c:pt idx="18">
                  <c:v>2.1249999999999996</c:v>
                </c:pt>
                <c:pt idx="19">
                  <c:v>-0.40833333333333327</c:v>
                </c:pt>
                <c:pt idx="20">
                  <c:v>0.16666666666666663</c:v>
                </c:pt>
                <c:pt idx="21">
                  <c:v>0.77499999999999991</c:v>
                </c:pt>
                <c:pt idx="22">
                  <c:v>-5.8333333333333369E-2</c:v>
                </c:pt>
                <c:pt idx="23">
                  <c:v>2.0333333333333332</c:v>
                </c:pt>
                <c:pt idx="24">
                  <c:v>4.4889784945833338</c:v>
                </c:pt>
                <c:pt idx="25">
                  <c:v>1.7602150537500003</c:v>
                </c:pt>
                <c:pt idx="26">
                  <c:v>1.4825268816666668</c:v>
                </c:pt>
                <c:pt idx="27">
                  <c:v>-4.280107526916666</c:v>
                </c:pt>
                <c:pt idx="28">
                  <c:v>3.4577956989247318</c:v>
                </c:pt>
                <c:pt idx="29">
                  <c:v>-0.6166666666666667</c:v>
                </c:pt>
                <c:pt idx="30">
                  <c:v>0.83416666666666661</c:v>
                </c:pt>
                <c:pt idx="31">
                  <c:v>1.6775000000000002</c:v>
                </c:pt>
                <c:pt idx="32">
                  <c:v>0.85833333333333339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74-4784-A074-65B3CAA40B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0519514706679364E-2"/>
          <c:y val="0.21316091954022989"/>
          <c:w val="0.91784823357257339"/>
          <c:h val="0.42181192868132855"/>
        </c:manualLayout>
      </c:layout>
      <c:lineChart>
        <c:grouping val="standard"/>
        <c:varyColors val="0"/>
        <c:ser>
          <c:idx val="0"/>
          <c:order val="0"/>
          <c:tx>
            <c:strRef>
              <c:f>'(1)'!$AP$2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'(1)'!$AL$3:$AL$23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ДЈФ!$AP$3:$AP$23</c:f>
              <c:numCache>
                <c:formatCode>0.00</c:formatCode>
                <c:ptCount val="21"/>
                <c:pt idx="0">
                  <c:v>0.59250000000000003</c:v>
                </c:pt>
                <c:pt idx="1">
                  <c:v>0.43659999999999999</c:v>
                </c:pt>
                <c:pt idx="2">
                  <c:v>0.39429999999999998</c:v>
                </c:pt>
                <c:pt idx="3">
                  <c:v>0.22720000000000001</c:v>
                </c:pt>
                <c:pt idx="4">
                  <c:v>0.42249999999999999</c:v>
                </c:pt>
                <c:pt idx="5">
                  <c:v>0.39700000000000002</c:v>
                </c:pt>
                <c:pt idx="6">
                  <c:v>0.5</c:v>
                </c:pt>
                <c:pt idx="7">
                  <c:v>0.2535</c:v>
                </c:pt>
                <c:pt idx="8">
                  <c:v>0.31419999999999998</c:v>
                </c:pt>
                <c:pt idx="9">
                  <c:v>0.2833</c:v>
                </c:pt>
                <c:pt idx="10">
                  <c:v>0.32390000000000002</c:v>
                </c:pt>
                <c:pt idx="11">
                  <c:v>0.33329999999999999</c:v>
                </c:pt>
                <c:pt idx="12">
                  <c:v>0.38329999999999997</c:v>
                </c:pt>
                <c:pt idx="13">
                  <c:v>0.39429999999999998</c:v>
                </c:pt>
                <c:pt idx="14">
                  <c:v>0.72850000000000004</c:v>
                </c:pt>
                <c:pt idx="15">
                  <c:v>0.56330000000000002</c:v>
                </c:pt>
                <c:pt idx="16">
                  <c:v>0.5333</c:v>
                </c:pt>
                <c:pt idx="17">
                  <c:v>0.90139999999999998</c:v>
                </c:pt>
                <c:pt idx="18">
                  <c:v>0.43330000000000002</c:v>
                </c:pt>
                <c:pt idx="19">
                  <c:v>0.81689999999999996</c:v>
                </c:pt>
                <c:pt idx="20">
                  <c:v>0.3851357142857143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7D-4069-9685-CD70C5AD5E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сума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ДЈФ!$D$23:$AJ$23</c:f>
              <c:numCache>
                <c:formatCode>0</c:formatCode>
                <c:ptCount val="33"/>
                <c:pt idx="0">
                  <c:v>93.644166666666663</c:v>
                </c:pt>
                <c:pt idx="1">
                  <c:v>252.19444444444443</c:v>
                </c:pt>
                <c:pt idx="2">
                  <c:v>115.70171568627451</c:v>
                </c:pt>
                <c:pt idx="3">
                  <c:v>132.16004901960787</c:v>
                </c:pt>
                <c:pt idx="4">
                  <c:v>343.58441176470586</c:v>
                </c:pt>
                <c:pt idx="5">
                  <c:v>291.23196078431374</c:v>
                </c:pt>
                <c:pt idx="6">
                  <c:v>382.62035151939563</c:v>
                </c:pt>
                <c:pt idx="7">
                  <c:v>286.10833333333329</c:v>
                </c:pt>
                <c:pt idx="8">
                  <c:v>264.40833333333336</c:v>
                </c:pt>
                <c:pt idx="9">
                  <c:v>271.24166666666673</c:v>
                </c:pt>
                <c:pt idx="10">
                  <c:v>349.59166666666664</c:v>
                </c:pt>
                <c:pt idx="11">
                  <c:v>391.64802246539011</c:v>
                </c:pt>
                <c:pt idx="12">
                  <c:v>193.13135579872335</c:v>
                </c:pt>
                <c:pt idx="13">
                  <c:v>329.91278541518523</c:v>
                </c:pt>
                <c:pt idx="14">
                  <c:v>320.77750999471976</c:v>
                </c:pt>
                <c:pt idx="15">
                  <c:v>395.03983080839015</c:v>
                </c:pt>
                <c:pt idx="16">
                  <c:v>377.02500000000003</c:v>
                </c:pt>
                <c:pt idx="17">
                  <c:v>306.80833333333334</c:v>
                </c:pt>
                <c:pt idx="18">
                  <c:v>202.83333333333329</c:v>
                </c:pt>
                <c:pt idx="19">
                  <c:v>443.73333333333329</c:v>
                </c:pt>
                <c:pt idx="20">
                  <c:v>608.125</c:v>
                </c:pt>
                <c:pt idx="21">
                  <c:v>321.81666666666666</c:v>
                </c:pt>
                <c:pt idx="22">
                  <c:v>334.79166666666669</c:v>
                </c:pt>
                <c:pt idx="23">
                  <c:v>561.44166666666672</c:v>
                </c:pt>
                <c:pt idx="24">
                  <c:v>251.59166666666667</c:v>
                </c:pt>
                <c:pt idx="25">
                  <c:v>424.89166666666665</c:v>
                </c:pt>
                <c:pt idx="26">
                  <c:v>275.72499999999997</c:v>
                </c:pt>
                <c:pt idx="27">
                  <c:v>178.01666666666665</c:v>
                </c:pt>
                <c:pt idx="28">
                  <c:v>472.1583333333333</c:v>
                </c:pt>
                <c:pt idx="29">
                  <c:v>241.80833333333331</c:v>
                </c:pt>
                <c:pt idx="30">
                  <c:v>208.70166666666668</c:v>
                </c:pt>
                <c:pt idx="31">
                  <c:v>490.74499999999995</c:v>
                </c:pt>
                <c:pt idx="32">
                  <c:v>275.82583333333332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AE1-46B2-AC24-E885928199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6188034188034188"/>
          <c:y val="0.89864793927786057"/>
          <c:w val="7.6239316239316235E-2"/>
          <c:h val="0.1013520607221394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2740414328942826E-2"/>
          <c:y val="0.22478787878787879"/>
          <c:w val="0.91483348985046598"/>
          <c:h val="0.43269863994273444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'01-06'!$AP$3:$AP$23</c:f>
              <c:numCache>
                <c:formatCode>0.00</c:formatCode>
                <c:ptCount val="21"/>
                <c:pt idx="0">
                  <c:v>0.60560000000000003</c:v>
                </c:pt>
                <c:pt idx="1">
                  <c:v>0.71830000000000005</c:v>
                </c:pt>
                <c:pt idx="2">
                  <c:v>0.77459999999999996</c:v>
                </c:pt>
                <c:pt idx="3">
                  <c:v>0.77459999999999996</c:v>
                </c:pt>
                <c:pt idx="4">
                  <c:v>0.74639999999999995</c:v>
                </c:pt>
                <c:pt idx="5">
                  <c:v>0.74639999999999995</c:v>
                </c:pt>
                <c:pt idx="6">
                  <c:v>0.50700000000000001</c:v>
                </c:pt>
                <c:pt idx="7">
                  <c:v>0.83089999999999997</c:v>
                </c:pt>
                <c:pt idx="8">
                  <c:v>0.64780000000000004</c:v>
                </c:pt>
                <c:pt idx="9">
                  <c:v>0.76049999999999995</c:v>
                </c:pt>
                <c:pt idx="10">
                  <c:v>0.63380000000000003</c:v>
                </c:pt>
                <c:pt idx="11">
                  <c:v>0.61970000000000003</c:v>
                </c:pt>
                <c:pt idx="12">
                  <c:v>0.56330000000000002</c:v>
                </c:pt>
                <c:pt idx="13">
                  <c:v>0.40839999999999999</c:v>
                </c:pt>
                <c:pt idx="14">
                  <c:v>0.61970000000000003</c:v>
                </c:pt>
                <c:pt idx="15">
                  <c:v>0.71830000000000005</c:v>
                </c:pt>
                <c:pt idx="16">
                  <c:v>0.4647</c:v>
                </c:pt>
                <c:pt idx="17">
                  <c:v>0.71830000000000005</c:v>
                </c:pt>
                <c:pt idx="18">
                  <c:v>0.60560000000000003</c:v>
                </c:pt>
                <c:pt idx="19">
                  <c:v>0.80279999999999996</c:v>
                </c:pt>
                <c:pt idx="20">
                  <c:v>0.90269999999999995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8F-4A88-AE79-69FAD4B0B9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3">
    <c:autoUpdate val="0"/>
  </c:externalData>
</c:chartSpace>
</file>

<file path=word/charts/chart4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541497530202E-2"/>
          <c:y val="0.19949074074074077"/>
          <c:w val="0.90720937056780948"/>
          <c:h val="0.63886192308153267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ДЈФ!$D$23:$AJ$23</c:f>
              <c:numCache>
                <c:formatCode>0</c:formatCode>
                <c:ptCount val="33"/>
                <c:pt idx="0">
                  <c:v>2.3612743158799465</c:v>
                </c:pt>
                <c:pt idx="1">
                  <c:v>-5.6403283691707669E-2</c:v>
                </c:pt>
                <c:pt idx="2">
                  <c:v>0.16284811923568285</c:v>
                </c:pt>
                <c:pt idx="3">
                  <c:v>0.14631210854626031</c:v>
                </c:pt>
                <c:pt idx="4">
                  <c:v>2.6068535850928494</c:v>
                </c:pt>
                <c:pt idx="5">
                  <c:v>2.231610468012057</c:v>
                </c:pt>
                <c:pt idx="6">
                  <c:v>0.90754755280987887</c:v>
                </c:pt>
                <c:pt idx="7">
                  <c:v>1.5111944245795808</c:v>
                </c:pt>
                <c:pt idx="8">
                  <c:v>2.9921500057367751</c:v>
                </c:pt>
                <c:pt idx="9">
                  <c:v>-0.18194753366761199</c:v>
                </c:pt>
                <c:pt idx="10">
                  <c:v>0.58663484283898149</c:v>
                </c:pt>
                <c:pt idx="11">
                  <c:v>3.3581318295195426</c:v>
                </c:pt>
                <c:pt idx="12">
                  <c:v>0.59146516285287554</c:v>
                </c:pt>
                <c:pt idx="13">
                  <c:v>6.1108021887943453E-2</c:v>
                </c:pt>
                <c:pt idx="14">
                  <c:v>1.023212981110815</c:v>
                </c:pt>
                <c:pt idx="15">
                  <c:v>1.289682255850895E-2</c:v>
                </c:pt>
                <c:pt idx="16">
                  <c:v>0.18333333333333326</c:v>
                </c:pt>
                <c:pt idx="17">
                  <c:v>3.9861111111111112</c:v>
                </c:pt>
                <c:pt idx="18">
                  <c:v>1.9527777777777777</c:v>
                </c:pt>
                <c:pt idx="19">
                  <c:v>1.4111111111111112</c:v>
                </c:pt>
                <c:pt idx="20">
                  <c:v>1.7611111111111104</c:v>
                </c:pt>
                <c:pt idx="21">
                  <c:v>1.0277777777777779</c:v>
                </c:pt>
                <c:pt idx="22">
                  <c:v>-0.27777777777777773</c:v>
                </c:pt>
                <c:pt idx="23">
                  <c:v>1.5809523809523809</c:v>
                </c:pt>
                <c:pt idx="24">
                  <c:v>4.0979582693118273</c:v>
                </c:pt>
                <c:pt idx="25">
                  <c:v>2.1857622888055555</c:v>
                </c:pt>
                <c:pt idx="26">
                  <c:v>3.4463168953055554</c:v>
                </c:pt>
                <c:pt idx="27">
                  <c:v>0.11051267280555542</c:v>
                </c:pt>
                <c:pt idx="28">
                  <c:v>2.2583909370145929</c:v>
                </c:pt>
                <c:pt idx="29">
                  <c:v>1.4249999999999998</c:v>
                </c:pt>
                <c:pt idx="30">
                  <c:v>3.2727777777777778</c:v>
                </c:pt>
                <c:pt idx="31">
                  <c:v>3.6299999999999994</c:v>
                </c:pt>
                <c:pt idx="32">
                  <c:v>2.713055555555556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31-48A9-AF23-5294987FC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4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2407384835409509E-2"/>
          <c:y val="0.30197101449275365"/>
          <c:w val="0.92026870031803965"/>
          <c:h val="0.33562478603218077"/>
        </c:manualLayout>
      </c:layout>
      <c:lineChart>
        <c:grouping val="standard"/>
        <c:varyColors val="0"/>
        <c:ser>
          <c:idx val="0"/>
          <c:order val="0"/>
          <c:tx>
            <c:strRef>
              <c:f>'(1)'!$AP$2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'(1)'!$AL$3:$AL$23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ДЈФ!$AP$3:$AP$23</c:f>
              <c:numCache>
                <c:formatCode>0.00</c:formatCode>
                <c:ptCount val="21"/>
                <c:pt idx="0">
                  <c:v>0.88729999999999998</c:v>
                </c:pt>
                <c:pt idx="1">
                  <c:v>0.87319999999999998</c:v>
                </c:pt>
                <c:pt idx="2">
                  <c:v>0.90139999999999998</c:v>
                </c:pt>
                <c:pt idx="3">
                  <c:v>0.88729999999999998</c:v>
                </c:pt>
                <c:pt idx="4">
                  <c:v>0.92949999999999999</c:v>
                </c:pt>
                <c:pt idx="5">
                  <c:v>0.84499999999999997</c:v>
                </c:pt>
                <c:pt idx="6">
                  <c:v>0.69010000000000005</c:v>
                </c:pt>
                <c:pt idx="7">
                  <c:v>0.83089999999999997</c:v>
                </c:pt>
                <c:pt idx="8">
                  <c:v>0.73229999999999995</c:v>
                </c:pt>
                <c:pt idx="9">
                  <c:v>0.90139999999999998</c:v>
                </c:pt>
                <c:pt idx="10">
                  <c:v>0.70420000000000005</c:v>
                </c:pt>
                <c:pt idx="11">
                  <c:v>0.80279999999999996</c:v>
                </c:pt>
                <c:pt idx="12">
                  <c:v>0.80279999999999996</c:v>
                </c:pt>
                <c:pt idx="13">
                  <c:v>0.66190000000000004</c:v>
                </c:pt>
                <c:pt idx="14">
                  <c:v>0.74639999999999995</c:v>
                </c:pt>
                <c:pt idx="15">
                  <c:v>0.74639999999999995</c:v>
                </c:pt>
                <c:pt idx="16">
                  <c:v>0.69010000000000005</c:v>
                </c:pt>
                <c:pt idx="17">
                  <c:v>0.83089999999999997</c:v>
                </c:pt>
                <c:pt idx="18">
                  <c:v>0.74639999999999995</c:v>
                </c:pt>
                <c:pt idx="19">
                  <c:v>0.91539999999999999</c:v>
                </c:pt>
                <c:pt idx="20">
                  <c:v>0.80779999999999974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5E-4124-9FD4-61FDB82D6C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layout>
        <c:manualLayout>
          <c:xMode val="edge"/>
          <c:yMode val="edge"/>
          <c:x val="0.24152165761888458"/>
          <c:y val="1.217656012176560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541497530202E-2"/>
          <c:y val="0.19949074074074077"/>
          <c:w val="0.90720937056780948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'01-06'!$D$23:$AJ$23</c:f>
              <c:numCache>
                <c:formatCode>0</c:formatCode>
                <c:ptCount val="33"/>
                <c:pt idx="0">
                  <c:v>9.0853130838659002</c:v>
                </c:pt>
                <c:pt idx="1">
                  <c:v>7.2625524283880667</c:v>
                </c:pt>
                <c:pt idx="2">
                  <c:v>8.2905361483396991</c:v>
                </c:pt>
                <c:pt idx="3">
                  <c:v>7.8492992063163731</c:v>
                </c:pt>
                <c:pt idx="4">
                  <c:v>9.2983901357485674</c:v>
                </c:pt>
                <c:pt idx="5">
                  <c:v>8.0824279457976989</c:v>
                </c:pt>
                <c:pt idx="6">
                  <c:v>7.6511029927839713</c:v>
                </c:pt>
                <c:pt idx="7">
                  <c:v>8.1995005027428984</c:v>
                </c:pt>
                <c:pt idx="8">
                  <c:v>8.9835401212784838</c:v>
                </c:pt>
                <c:pt idx="9">
                  <c:v>8.6840361544436728</c:v>
                </c:pt>
                <c:pt idx="10">
                  <c:v>8.9724940093636381</c:v>
                </c:pt>
                <c:pt idx="11">
                  <c:v>9.8012980582594729</c:v>
                </c:pt>
                <c:pt idx="12">
                  <c:v>9.6040758360372518</c:v>
                </c:pt>
                <c:pt idx="13">
                  <c:v>8.6000083766658957</c:v>
                </c:pt>
                <c:pt idx="14">
                  <c:v>8.1939655178123054</c:v>
                </c:pt>
                <c:pt idx="15">
                  <c:v>7.2120039668348106</c:v>
                </c:pt>
                <c:pt idx="16">
                  <c:v>7.8361111111111121</c:v>
                </c:pt>
                <c:pt idx="17">
                  <c:v>10.8375</c:v>
                </c:pt>
                <c:pt idx="18">
                  <c:v>9.6027777777777779</c:v>
                </c:pt>
                <c:pt idx="19">
                  <c:v>8.8125</c:v>
                </c:pt>
                <c:pt idx="20">
                  <c:v>8.3902777777777775</c:v>
                </c:pt>
                <c:pt idx="21">
                  <c:v>8.6611111111111114</c:v>
                </c:pt>
                <c:pt idx="22">
                  <c:v>8.2944444444444425</c:v>
                </c:pt>
                <c:pt idx="23">
                  <c:v>9.0568531319337779</c:v>
                </c:pt>
                <c:pt idx="24">
                  <c:v>10.256022145472222</c:v>
                </c:pt>
                <c:pt idx="25">
                  <c:v>8.8200406426250009</c:v>
                </c:pt>
                <c:pt idx="26">
                  <c:v>9.9037812075416678</c:v>
                </c:pt>
                <c:pt idx="27">
                  <c:v>9.0086971965833342</c:v>
                </c:pt>
                <c:pt idx="28">
                  <c:v>9.8891954685099854</c:v>
                </c:pt>
                <c:pt idx="29">
                  <c:v>9.2025000000000006</c:v>
                </c:pt>
                <c:pt idx="30">
                  <c:v>9.2375000000000007</c:v>
                </c:pt>
                <c:pt idx="31">
                  <c:v>9.3211111111111098</c:v>
                </c:pt>
                <c:pt idx="32">
                  <c:v>9.6383333333333336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B2-401C-9080-CE01033A6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 b="1"/>
              <a:t>перцентил</a:t>
            </a:r>
          </a:p>
        </c:rich>
      </c:tx>
      <c:layout>
        <c:manualLayout>
          <c:xMode val="edge"/>
          <c:yMode val="edge"/>
          <c:x val="7.1014239911296156E-2"/>
          <c:y val="3.67816091954022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0608908376851713E-2"/>
          <c:y val="0.12750360750360754"/>
          <c:w val="0.91772688679793901"/>
          <c:h val="0.52320459942507191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'(6)'!$AP$3:$AP$23</c:f>
              <c:numCache>
                <c:formatCode>0.00</c:formatCode>
                <c:ptCount val="21"/>
                <c:pt idx="0">
                  <c:v>0.30349999999999999</c:v>
                </c:pt>
                <c:pt idx="1">
                  <c:v>0.59719999999999995</c:v>
                </c:pt>
                <c:pt idx="2">
                  <c:v>9.7199999999999995E-2</c:v>
                </c:pt>
                <c:pt idx="3">
                  <c:v>0.75</c:v>
                </c:pt>
                <c:pt idx="4">
                  <c:v>8.3299999999999999E-2</c:v>
                </c:pt>
                <c:pt idx="5">
                  <c:v>0.14280000000000001</c:v>
                </c:pt>
                <c:pt idx="6">
                  <c:v>9.5200000000000007E-2</c:v>
                </c:pt>
                <c:pt idx="7">
                  <c:v>0.13880000000000001</c:v>
                </c:pt>
                <c:pt idx="8">
                  <c:v>0.12670000000000001</c:v>
                </c:pt>
                <c:pt idx="9">
                  <c:v>0.98360000000000003</c:v>
                </c:pt>
                <c:pt idx="10">
                  <c:v>0.13880000000000001</c:v>
                </c:pt>
                <c:pt idx="11">
                  <c:v>1.6299999999999999E-2</c:v>
                </c:pt>
                <c:pt idx="12">
                  <c:v>0.21310000000000001</c:v>
                </c:pt>
                <c:pt idx="13">
                  <c:v>0.1527</c:v>
                </c:pt>
                <c:pt idx="14">
                  <c:v>1.38E-2</c:v>
                </c:pt>
                <c:pt idx="15">
                  <c:v>0.41660000000000003</c:v>
                </c:pt>
                <c:pt idx="16">
                  <c:v>0.42620000000000002</c:v>
                </c:pt>
                <c:pt idx="17">
                  <c:v>0.29160000000000003</c:v>
                </c:pt>
                <c:pt idx="18">
                  <c:v>0.41660000000000003</c:v>
                </c:pt>
                <c:pt idx="19">
                  <c:v>0.33329999999999999</c:v>
                </c:pt>
                <c:pt idx="20">
                  <c:v>0.13880000000000001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9D-43F5-B5D0-66F869AE3E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количина падавина  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8.7539736265998425E-2"/>
          <c:y val="0.19949074074074077"/>
          <c:w val="0.88029421661658791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'(6)'!$D$23:$AJ$23</c:f>
              <c:numCache>
                <c:formatCode>0</c:formatCode>
                <c:ptCount val="33"/>
                <c:pt idx="0">
                  <c:v>70.791666666666671</c:v>
                </c:pt>
                <c:pt idx="1">
                  <c:v>68.2</c:v>
                </c:pt>
                <c:pt idx="2">
                  <c:v>143.52365196078435</c:v>
                </c:pt>
                <c:pt idx="3">
                  <c:v>67.423651960784312</c:v>
                </c:pt>
                <c:pt idx="4">
                  <c:v>99.423651960784298</c:v>
                </c:pt>
                <c:pt idx="5">
                  <c:v>126.41531862745097</c:v>
                </c:pt>
                <c:pt idx="6">
                  <c:v>37.540318627450979</c:v>
                </c:pt>
                <c:pt idx="7">
                  <c:v>56.891666666666673</c:v>
                </c:pt>
                <c:pt idx="8">
                  <c:v>69.2</c:v>
                </c:pt>
                <c:pt idx="9">
                  <c:v>103.04166666666669</c:v>
                </c:pt>
                <c:pt idx="10">
                  <c:v>36.30833333333333</c:v>
                </c:pt>
                <c:pt idx="11">
                  <c:v>133.22499999999999</c:v>
                </c:pt>
                <c:pt idx="12">
                  <c:v>57.891666666666673</c:v>
                </c:pt>
                <c:pt idx="13">
                  <c:v>66.099999999999994</c:v>
                </c:pt>
                <c:pt idx="14">
                  <c:v>103.575</c:v>
                </c:pt>
                <c:pt idx="15">
                  <c:v>97.541666666666643</c:v>
                </c:pt>
                <c:pt idx="16">
                  <c:v>106.09166666666665</c:v>
                </c:pt>
                <c:pt idx="17">
                  <c:v>59</c:v>
                </c:pt>
                <c:pt idx="18">
                  <c:v>76.600000000000023</c:v>
                </c:pt>
                <c:pt idx="19">
                  <c:v>137.16666666666669</c:v>
                </c:pt>
                <c:pt idx="20">
                  <c:v>186.13333333333333</c:v>
                </c:pt>
                <c:pt idx="21">
                  <c:v>53.51666666666668</c:v>
                </c:pt>
                <c:pt idx="22">
                  <c:v>37.749999999999993</c:v>
                </c:pt>
                <c:pt idx="23">
                  <c:v>63.591666666666669</c:v>
                </c:pt>
                <c:pt idx="24">
                  <c:v>135.76666666666668</c:v>
                </c:pt>
                <c:pt idx="25">
                  <c:v>66.05</c:v>
                </c:pt>
                <c:pt idx="26">
                  <c:v>118.80833333333332</c:v>
                </c:pt>
                <c:pt idx="27">
                  <c:v>48.824999999999996</c:v>
                </c:pt>
                <c:pt idx="28">
                  <c:v>130.47166666666666</c:v>
                </c:pt>
                <c:pt idx="29">
                  <c:v>92.456666666666649</c:v>
                </c:pt>
                <c:pt idx="30">
                  <c:v>92.92583333333333</c:v>
                </c:pt>
                <c:pt idx="31">
                  <c:v>25.813333333333333</c:v>
                </c:pt>
                <c:pt idx="32">
                  <c:v>58.108333333333327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73-4183-8EF7-294B5B51C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мм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>
        <c:manualLayout>
          <c:xMode val="edge"/>
          <c:yMode val="edge"/>
          <c:x val="0.42955484130492794"/>
          <c:y val="5.979073243647234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title>
    <c:autoTitleDeleted val="0"/>
    <c:plotArea>
      <c:layout>
        <c:manualLayout>
          <c:layoutTarget val="inner"/>
          <c:xMode val="edge"/>
          <c:yMode val="edge"/>
          <c:x val="6.2314888939337808E-2"/>
          <c:y val="0.25763826606875939"/>
          <c:w val="0.91542916771215432"/>
          <c:h val="0.43408417697787777"/>
        </c:manualLayout>
      </c:layout>
      <c:lineChart>
        <c:grouping val="standard"/>
        <c:varyColors val="0"/>
        <c:ser>
          <c:idx val="0"/>
          <c:order val="0"/>
          <c:tx>
            <c:strRef>
              <c:f>'(2)'!$AP$2</c:f>
              <c:strCache>
                <c:ptCount val="1"/>
                <c:pt idx="0">
                  <c:v>перцентил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r-Latn-R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'(2)'!$AL$3:$AL$23</c:f>
              <c:strCache>
                <c:ptCount val="21"/>
                <c:pt idx="0">
                  <c:v>СРБАЦ</c:v>
                </c:pt>
                <c:pt idx="1">
                  <c:v>ПРИЈЕДОР</c:v>
                </c:pt>
                <c:pt idx="2">
                  <c:v> БАЊАЛУКА</c:v>
                </c:pt>
                <c:pt idx="3">
                  <c:v> ДОБОЈ</c:v>
                </c:pt>
                <c:pt idx="4">
                  <c:v> БИЈЕЉИНА</c:v>
                </c:pt>
                <c:pt idx="5">
                  <c:v> СОКОЛАЦ</c:v>
                </c:pt>
                <c:pt idx="6">
                  <c:v> ЧЕМЕРНО</c:v>
                </c:pt>
                <c:pt idx="7">
                  <c:v> ГАЦКО</c:v>
                </c:pt>
                <c:pt idx="8">
                  <c:v> ТРЕБИЊЕ</c:v>
                </c:pt>
                <c:pt idx="9">
                  <c:v> НОВИ ГРАД</c:v>
                </c:pt>
                <c:pt idx="10">
                  <c:v> БИЛЕЋА</c:v>
                </c:pt>
                <c:pt idx="11">
                  <c:v> ДРИНИЋ</c:v>
                </c:pt>
                <c:pt idx="12">
                  <c:v>РИБНИК</c:v>
                </c:pt>
                <c:pt idx="13">
                  <c:v>ШИПОВО</c:v>
                </c:pt>
                <c:pt idx="14">
                  <c:v>ФОЧА</c:v>
                </c:pt>
                <c:pt idx="15">
                  <c:v>РУДО</c:v>
                </c:pt>
                <c:pt idx="16">
                  <c:v>ВИШЕГРАД</c:v>
                </c:pt>
                <c:pt idx="17">
                  <c:v>ХАНПИЈЕСАК</c:v>
                </c:pt>
                <c:pt idx="18">
                  <c:v>МРК.ГРАД</c:v>
                </c:pt>
                <c:pt idx="19">
                  <c:v>ЗВОРНИК</c:v>
                </c:pt>
                <c:pt idx="20">
                  <c:v>РС</c:v>
                </c:pt>
              </c:strCache>
            </c:strRef>
          </c:cat>
          <c:val>
            <c:numRef>
              <c:f>'(6)'!$AP$3:$AP$23</c:f>
              <c:numCache>
                <c:formatCode>0.00</c:formatCode>
                <c:ptCount val="21"/>
                <c:pt idx="0">
                  <c:v>0.98609999999999998</c:v>
                </c:pt>
                <c:pt idx="1">
                  <c:v>0.98609999999999998</c:v>
                </c:pt>
                <c:pt idx="2">
                  <c:v>1</c:v>
                </c:pt>
                <c:pt idx="3">
                  <c:v>0.98609999999999998</c:v>
                </c:pt>
                <c:pt idx="4">
                  <c:v>0.98609999999999998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0.98609999999999998</c:v>
                </c:pt>
                <c:pt idx="9">
                  <c:v>0.98609999999999998</c:v>
                </c:pt>
                <c:pt idx="10">
                  <c:v>1</c:v>
                </c:pt>
                <c:pt idx="11">
                  <c:v>1</c:v>
                </c:pt>
                <c:pt idx="12">
                  <c:v>0.97219999999999995</c:v>
                </c:pt>
                <c:pt idx="13">
                  <c:v>0.97219999999999995</c:v>
                </c:pt>
                <c:pt idx="14">
                  <c:v>0.97219999999999995</c:v>
                </c:pt>
                <c:pt idx="15">
                  <c:v>0.97219999999999995</c:v>
                </c:pt>
                <c:pt idx="16">
                  <c:v>0.98609999999999998</c:v>
                </c:pt>
                <c:pt idx="17">
                  <c:v>0.98609999999999998</c:v>
                </c:pt>
                <c:pt idx="18">
                  <c:v>1</c:v>
                </c:pt>
                <c:pt idx="19">
                  <c:v>0.98609999999999998</c:v>
                </c:pt>
                <c:pt idx="2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67-44DD-BE02-8A006A2E63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8323072"/>
        <c:axId val="78337152"/>
      </c:lineChart>
      <c:catAx>
        <c:axId val="78323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37152"/>
        <c:crosses val="autoZero"/>
        <c:auto val="1"/>
        <c:lblAlgn val="ctr"/>
        <c:lblOffset val="100"/>
        <c:noMultiLvlLbl val="0"/>
      </c:catAx>
      <c:valAx>
        <c:axId val="78337152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78323072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2536552824996715"/>
          <c:y val="0.89955286839145099"/>
          <c:w val="0.1573373676248109"/>
          <c:h val="0.1004471316085489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r-Latn-R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просјечна мјесечна</a:t>
            </a:r>
            <a:r>
              <a:rPr lang="sr-Cyrl-RS" baseline="0"/>
              <a:t> </a:t>
            </a:r>
            <a:r>
              <a:rPr lang="sr-Cyrl-RS" sz="1400" b="0" i="0" u="none" strike="noStrike" baseline="0">
                <a:effectLst/>
              </a:rPr>
              <a:t>температура ваздуха</a:t>
            </a:r>
            <a:endParaRPr lang="sr-Cyrl-RS" baseline="0"/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r-Cyrl-RS"/>
              <a:t>РС 1990-2022</a:t>
            </a:r>
          </a:p>
        </c:rich>
      </c:tx>
      <c:layout>
        <c:manualLayout>
          <c:xMode val="edge"/>
          <c:yMode val="edge"/>
          <c:x val="0.2575214972180071"/>
          <c:y val="1.8264840182648401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0624541497530202E-2"/>
          <c:y val="0.19949074074074077"/>
          <c:w val="0.90720937056780948"/>
          <c:h val="0.54753754738990956"/>
        </c:manualLayout>
      </c:layout>
      <c:lineChart>
        <c:grouping val="standard"/>
        <c:varyColors val="0"/>
        <c:ser>
          <c:idx val="0"/>
          <c:order val="0"/>
          <c:tx>
            <c:strRef>
              <c:f>'(5)'!$B$23</c:f>
              <c:strCache>
                <c:ptCount val="1"/>
                <c:pt idx="0">
                  <c:v>РС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'(5)'!$D$2:$AJ$2</c:f>
              <c:numCache>
                <c:formatCode>0</c:formatCode>
                <c:ptCount val="33"/>
                <c:pt idx="0">
                  <c:v>1990</c:v>
                </c:pt>
                <c:pt idx="1">
                  <c:v>1991</c:v>
                </c:pt>
                <c:pt idx="2">
                  <c:v>1992</c:v>
                </c:pt>
                <c:pt idx="3">
                  <c:v>1993</c:v>
                </c:pt>
                <c:pt idx="4">
                  <c:v>1994</c:v>
                </c:pt>
                <c:pt idx="5">
                  <c:v>1995</c:v>
                </c:pt>
                <c:pt idx="6">
                  <c:v>1996</c:v>
                </c:pt>
                <c:pt idx="7">
                  <c:v>1997</c:v>
                </c:pt>
                <c:pt idx="8">
                  <c:v>1998</c:v>
                </c:pt>
                <c:pt idx="9">
                  <c:v>1999</c:v>
                </c:pt>
                <c:pt idx="10">
                  <c:v>2000</c:v>
                </c:pt>
                <c:pt idx="11">
                  <c:v>2001</c:v>
                </c:pt>
                <c:pt idx="12">
                  <c:v>2002</c:v>
                </c:pt>
                <c:pt idx="13">
                  <c:v>2003</c:v>
                </c:pt>
                <c:pt idx="14">
                  <c:v>2004</c:v>
                </c:pt>
                <c:pt idx="15">
                  <c:v>2005</c:v>
                </c:pt>
                <c:pt idx="16">
                  <c:v>2006</c:v>
                </c:pt>
                <c:pt idx="17">
                  <c:v>2007</c:v>
                </c:pt>
                <c:pt idx="18">
                  <c:v>2008</c:v>
                </c:pt>
                <c:pt idx="19">
                  <c:v>2009</c:v>
                </c:pt>
                <c:pt idx="20">
                  <c:v>2010</c:v>
                </c:pt>
                <c:pt idx="21">
                  <c:v>2011</c:v>
                </c:pt>
                <c:pt idx="22">
                  <c:v>2012</c:v>
                </c:pt>
                <c:pt idx="23">
                  <c:v>2013</c:v>
                </c:pt>
                <c:pt idx="24">
                  <c:v>2014</c:v>
                </c:pt>
                <c:pt idx="25">
                  <c:v>2015</c:v>
                </c:pt>
                <c:pt idx="26">
                  <c:v>2016</c:v>
                </c:pt>
                <c:pt idx="27">
                  <c:v>2017</c:v>
                </c:pt>
                <c:pt idx="28">
                  <c:v>2018</c:v>
                </c:pt>
                <c:pt idx="29">
                  <c:v>2019</c:v>
                </c:pt>
                <c:pt idx="30">
                  <c:v>2020</c:v>
                </c:pt>
                <c:pt idx="31">
                  <c:v>2021</c:v>
                </c:pt>
                <c:pt idx="32">
                  <c:v>2022</c:v>
                </c:pt>
              </c:numCache>
            </c:numRef>
          </c:cat>
          <c:val>
            <c:numRef>
              <c:f>'(6)'!$D$23:$AJ$23</c:f>
              <c:numCache>
                <c:formatCode>0</c:formatCode>
                <c:ptCount val="33"/>
                <c:pt idx="0">
                  <c:v>17.567777777777778</c:v>
                </c:pt>
                <c:pt idx="1">
                  <c:v>18.0698994782733</c:v>
                </c:pt>
                <c:pt idx="2">
                  <c:v>17.367121700495524</c:v>
                </c:pt>
                <c:pt idx="3">
                  <c:v>18.29573281160663</c:v>
                </c:pt>
                <c:pt idx="4">
                  <c:v>18.166288367162185</c:v>
                </c:pt>
                <c:pt idx="5">
                  <c:v>16.870806186868688</c:v>
                </c:pt>
                <c:pt idx="6">
                  <c:v>18.768861742424239</c:v>
                </c:pt>
                <c:pt idx="7">
                  <c:v>19.141361742424241</c:v>
                </c:pt>
                <c:pt idx="8">
                  <c:v>19.523861742424241</c:v>
                </c:pt>
                <c:pt idx="9">
                  <c:v>18.682195075757576</c:v>
                </c:pt>
                <c:pt idx="10">
                  <c:v>19.707195075757578</c:v>
                </c:pt>
                <c:pt idx="11">
                  <c:v>17.073861742424242</c:v>
                </c:pt>
                <c:pt idx="12">
                  <c:v>19.782195075757574</c:v>
                </c:pt>
                <c:pt idx="13">
                  <c:v>21.86552840909091</c:v>
                </c:pt>
                <c:pt idx="14">
                  <c:v>18.291666666666668</c:v>
                </c:pt>
                <c:pt idx="15">
                  <c:v>17.8</c:v>
                </c:pt>
                <c:pt idx="16">
                  <c:v>18.074999999999999</c:v>
                </c:pt>
                <c:pt idx="17">
                  <c:v>20.316666666666666</c:v>
                </c:pt>
                <c:pt idx="18">
                  <c:v>19.583333333333332</c:v>
                </c:pt>
                <c:pt idx="19">
                  <c:v>17.833333333333332</c:v>
                </c:pt>
                <c:pt idx="20">
                  <c:v>18.283333333333335</c:v>
                </c:pt>
                <c:pt idx="21">
                  <c:v>19.166666666666664</c:v>
                </c:pt>
                <c:pt idx="22">
                  <c:v>21.208333333333336</c:v>
                </c:pt>
                <c:pt idx="23">
                  <c:v>18.388333333333332</c:v>
                </c:pt>
                <c:pt idx="24">
                  <c:v>18.520555555833337</c:v>
                </c:pt>
                <c:pt idx="25">
                  <c:v>18.618333333333336</c:v>
                </c:pt>
                <c:pt idx="26">
                  <c:v>19.373055555833336</c:v>
                </c:pt>
                <c:pt idx="27">
                  <c:v>20.8</c:v>
                </c:pt>
                <c:pt idx="28">
                  <c:v>18.808333333333334</c:v>
                </c:pt>
                <c:pt idx="29">
                  <c:v>21.325833333333335</c:v>
                </c:pt>
                <c:pt idx="30">
                  <c:v>18.138333333333335</c:v>
                </c:pt>
                <c:pt idx="31">
                  <c:v>20.7425</c:v>
                </c:pt>
                <c:pt idx="32">
                  <c:v>22.08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BA-4F6C-BFC6-BF4425201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573696"/>
        <c:axId val="32583680"/>
      </c:lineChart>
      <c:catAx>
        <c:axId val="32573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83680"/>
        <c:crosses val="autoZero"/>
        <c:auto val="1"/>
        <c:lblAlgn val="ctr"/>
        <c:lblOffset val="100"/>
        <c:noMultiLvlLbl val="0"/>
      </c:catAx>
      <c:valAx>
        <c:axId val="3258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vert="horz"/>
              <a:lstStyle/>
              <a:p>
                <a:pPr>
                  <a:defRPr sz="1200"/>
                </a:pPr>
                <a:r>
                  <a:rPr lang="sr-Latn-RS" sz="1200"/>
                  <a:t>[</a:t>
                </a:r>
                <a:r>
                  <a:rPr lang="sr-Cyrl-RS" sz="1200"/>
                  <a:t>℃</a:t>
                </a:r>
                <a:r>
                  <a:rPr lang="sr-Latn-RS" sz="1200"/>
                  <a:t>]</a:t>
                </a:r>
                <a:endParaRPr lang="sr-Latn-BA" sz="1200"/>
              </a:p>
            </c:rich>
          </c:tx>
          <c:layout>
            <c:manualLayout>
              <c:xMode val="edge"/>
              <c:yMode val="edge"/>
              <c:x val="1.6563146997929608E-2"/>
              <c:y val="5.5273912678723402E-3"/>
            </c:manualLayout>
          </c:layout>
          <c:overlay val="0"/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r-Latn-RS"/>
          </a:p>
        </c:txPr>
        <c:crossAx val="32573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r-Latn-RS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21</Pages>
  <Words>4030</Words>
  <Characters>22975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Нада Рудаң(𝓝𝓪𝓭𝓪  𝓡𝓾𝓭𝓪𝓝)</dc:creator>
  <cp:keywords/>
  <dc:description/>
  <cp:lastModifiedBy>Нада Рудаң(𝓝𝓪𝓭𝓪  𝓡𝓾𝓭𝓪𝓝) </cp:lastModifiedBy>
  <cp:revision>5</cp:revision>
  <cp:lastPrinted>2022-07-28T10:32:00Z</cp:lastPrinted>
  <dcterms:created xsi:type="dcterms:W3CDTF">2022-07-28T10:51:00Z</dcterms:created>
  <dcterms:modified xsi:type="dcterms:W3CDTF">2022-07-28T11:34:00Z</dcterms:modified>
</cp:coreProperties>
</file>