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ООО «РусНАС»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32"/>
          <w:szCs w:val="32"/>
        </w:rPr>
        <w:t xml:space="preserve">Программный комплекс управления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32"/>
          <w:szCs w:val="32"/>
        </w:rPr>
        <w:t xml:space="preserve">сетевым хранилищем данных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«RusNAS»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Руководство по эксплуатации экземпляра программного обеспечения,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предоставленного для проведения экспертной проверки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32"/>
          <w:szCs w:val="32"/>
        </w:rPr>
        <w:t xml:space="preserve">Москва,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I. СВЕДЕНИЯ ДЛЯ ДОСТУПА В СИСТЕМУ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тестирования и просмотра функционала ПК RusNAS используйте: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веб-интерфейса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https://&lt;IP-адрес&gt;:9090/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Логин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rusnas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Пароль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kl4389qd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Права доступа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 системы (sudo)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Guard PIN-код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Устанавливается при первом входе в модуль Guard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II. ТРЕБОВАНИЯ ДЛЯ РАБОТОСПОСОБНОСТИ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2.1. Требования к серверу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27"/>
        <w:gridCol w:w="3428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34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Минимальное</w:t>
            </w:r>
          </w:p>
        </w:tc>
        <w:tc>
          <w:tcPr>
            <w:tcW w:type="dxa" w:w="34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Рекомендуемое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</w:t>
            </w:r>
          </w:p>
        </w:tc>
        <w:tc>
          <w:tcPr>
            <w:tcW w:type="dxa" w:w="34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Debian 13 Trixie (x86_64)</w:t>
            </w:r>
          </w:p>
        </w:tc>
        <w:tc>
          <w:tcPr>
            <w:tcW w:type="dxa" w:w="34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Debian 13 Trixie (x86_64)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CPU</w:t>
            </w:r>
          </w:p>
        </w:tc>
        <w:tc>
          <w:tcPr>
            <w:tcW w:type="dxa" w:w="34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ядра, 2.0 ГГц</w:t>
            </w:r>
          </w:p>
        </w:tc>
        <w:tc>
          <w:tcPr>
            <w:tcW w:type="dxa" w:w="34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4+ ядра, 2.5+ ГГц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RAM</w:t>
            </w:r>
          </w:p>
        </w:tc>
        <w:tc>
          <w:tcPr>
            <w:tcW w:type="dxa" w:w="34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ГБ</w:t>
            </w:r>
          </w:p>
        </w:tc>
        <w:tc>
          <w:tcPr>
            <w:tcW w:type="dxa" w:w="34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 ГБ и более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Системный диск</w:t>
            </w:r>
          </w:p>
        </w:tc>
        <w:tc>
          <w:tcPr>
            <w:tcW w:type="dxa" w:w="34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 ГБ</w:t>
            </w:r>
          </w:p>
        </w:tc>
        <w:tc>
          <w:tcPr>
            <w:tcW w:type="dxa" w:w="34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 ГБ SSD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Диски данных</w:t>
            </w:r>
          </w:p>
        </w:tc>
        <w:tc>
          <w:tcPr>
            <w:tcW w:type="dxa" w:w="34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диска</w:t>
            </w:r>
          </w:p>
        </w:tc>
        <w:tc>
          <w:tcPr>
            <w:tcW w:type="dxa" w:w="34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4+ диска (RAID 5/6)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Сеть</w:t>
            </w:r>
          </w:p>
        </w:tc>
        <w:tc>
          <w:tcPr>
            <w:tcW w:type="dxa" w:w="342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1x 1 Гбит/с</w:t>
            </w:r>
          </w:p>
        </w:tc>
        <w:tc>
          <w:tcPr>
            <w:tcW w:type="dxa" w:w="34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2x 1 Гбит/с или 10 Гбит/с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2.2. Требования к рабочему месту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Браузер: Chrome 90+, Firefox 90+, Edge 90+.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Разрешение экрана: от 1280x800px. Мобильные: от 390px (адаптивная вёрстка).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III. КОНТАКТЫ ЗАЯВИТЕЛЯ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Организация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ООО «РусНАС»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support@rusnas.ru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6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+7 (___) ___-__-__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IV. РУКОВОДСТВО ПО ЭКСПЛУАТАЦИИ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Запуск программы и вход в систему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Откройте браузер и перейдите по адресу: https://&lt;IP-адрес&gt;:9090/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экране появится страница аутентификации RusNAS: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01_login.png" descr="Страница аутентификации RusNAS" title="Страница аутентификации Rus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Страница аутентификации RusNAS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Введите имя пользователя в поле «Имя пользователя».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Введите пароль в поле «Пароль».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Нажмите кнопку «Войти».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После входа включите административный доступ (иконка замка в верхней панели).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Панель мониторинга (Dashboard)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Главная страница системы. Отображает все ключевые метрики в реальном времени: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02_dashboard.png" descr="Панель мониторинга (Dashboard)" title="Панель мониторинга (Dashboar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Панель мониторинга (Dashboard)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Элементы дашборда: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Верхняя строка: информация о системе (IP, uptime, версия), дата/время.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Ночной отчёт: автоматическая сводка за 8 часов (Health Score, инциденты, SMART).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34_dashboard_nightreport.png" descr="Dashboard — Ночной отчёт (Night Report)" title="Dashboard — Ночной отчёт (Night Repo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Dashboard — Ночной отчёт (Night Report)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4 карточки: Storage (объём), RAID (статус массивов), Диски (S.M.A.R.T.), Общий доступ (SMB/NFS/FTP/WebDAV).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Метрики: CPU, RAM, Сеть (со спарклайнами), Дисковый I/O, IOPS.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Нижние карточки: события, снапшоты, ИБП, приложения.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35_dashboard_bottom.png" descr="Dashboard — нижняя часть (события, снапшоты, ИБП)" title="Dashboard — нижняя часть (события, снапшоты, ИБП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Dashboard — нижняя часть (события, снапшоты, ИБП)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Хранилище (Storage)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Управление сетевыми шарами и протоколами. Содержит вкладки: Шары, iSCSI, WORM, Сервисы, Файловый менеджер.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03_storage_shares.png" descr="Хранилище — вкладка «Шары»" title="Хранилище — вкладка «Шар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Хранилище — вкладка «Шары»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Создание сетевой шары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Нажмите кнопку «+ Создать шару» (зелёная кнопка справа).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В модальном окне заполните вкладку «Основные»: имя, том, путь.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Включите SMB и/или NFS на соответствующих вкладках.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Настройте права доступа и нажмите «Сохранить».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20_modal_create_share.png" descr="Модальное окно создания сетевой шары" title="Модальное окно создания сетевой ша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Модальное окно создания сетевой шары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Редактирование и удаление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Кнопка «Изменить» — открывает модальное окно с текущими параметрами.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Кнопка «Удалить» — удаляет конфигурацию (директория на диске сохраняется).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Кнопка «Файлы» — открывает FileBrowser для просмотра содержимого шары.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iSCSI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Вкладка iSCSI предоставляет управление LUN-устройствами и iSCSI-таргетами: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LUN Manager — создание и удаление блочных устройств (fileio/block).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Target Manager — создание таргетов, привязка LUN, настройка ACL.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21_storage_iscsi.png" descr="Вкладка iSCSI" title="Вкладка iSC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Вкладка iSCSI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WORM (защита от перезаписи)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Вкладка WORM обеспечивает защиту данных от модификации и удаления: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Добавление путей с политикой WriteOnce.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Таблица защищённых путей с датой активации.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22b_storage_worm.png" descr="Вкладка WORM" title="Вкладка W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Вкладка WORM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Сервисы (FTP + WebDAV)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Вкладка «Сервисы» содержит карточки управления FTP и WebDAV: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FTP: старт/стоп, настройки anonymous/chroot, passive ports.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WebDAV: старт/стоп, управление пользователями (digest auth).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22_storage_services.png" descr="Вкладка Сервисы (FTP + WebDAV)" title="Вкладка Сервисы (FTP + WebDAV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Вкладка Сервисы (FTP + WebDAV)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Диски и RAID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Полное управление RAID-массивами, дисками, SSD-кешированием и режимом Backup Mode.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04_disks_raid.png" descr="Страница «Диски и RAID»" title="Страница «Диски и RAID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Страница «Диски и RAID»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Создание RAID-массива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Нажмите «+ Создать массив» (зелёная кнопка).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Шаг 1: выберите уровень RAID (0/1/5/6/10) и отметьте диски.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Шаг 2: система создаёт массив, форматирует Btrfs и монтирует. Лог прогресса отображается.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23_modal_create_raid.png" descr="Мастер создания RAID-массива" title="Мастер создания RAID-масси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Мастер создания RAID-массива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Операции с массивом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Расширить массив — добавить диск + автоматический grow.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Субтома — управление подтомами Btrfs (создание/удаление).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24_subvolumes.png" descr="Управление субтомами Btrfs" title="Управление субтомами Btr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Управление субтомами Btrfs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Backup Mode — автоматическое засыпание дисков при бездействии.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Удалить — остановка, обнуление суперблоков, очистка fstab.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Физические диски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физических дисков с моделью, серийным номером, привязкой к массиву и статусом S.M.A.R.T.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Кнопка «Извлечь» — безопасное извлечение диска из массива (fail → remove).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SSD-кеширование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Секция «SSD-кеширование» внизу страницы. Кнопка «+ Добавить SSD-кеш».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Выбор RAID-массива + SSD-диск + режим (writethrough/writeback).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Таблица: массив, SSD, режим, эффективность (hit rate), кеш занят.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24b_disks_ssd_section.png" descr="Секция SSD-кеширования" title="Секция SSD-кеши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Секция SSD-кеширования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Пользователи и группы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05_users.png" descr="Страница «Пользователи и группы»" title="Страница «Пользователи и групп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Страница «Пользователи и группы»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Создание пользователя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Нажмите «+ Добавить пользователя».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Заполните логин, пароль, полное имя.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Нажмите «Создать».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25_modal_create_user.png" descr="Модальное окно создания пользователя" title="Модальное окно создания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Модальное окно создания пользователя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Управление группами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Нажмите «+ Добавить группу».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Введите имя группы и нажмите «Создать».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Привязка пользователей к группам определяет доступ к сетевым шарам.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Guard — Антишифровальщик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обнаружения и блокировки ransomware-атак. При первом входе устанавливается PIN-код (мин. 6 символов).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06_guard.png" descr="Страница Guard — вкладка «Обзор»" title="Страница Guard — вкладка «Обзор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Страница Guard — вкладка «Обзор»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Обзор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Статистика: события сегодня, операции/мин, режим обучения, последний снапшот.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Инфографика «Как работает Guard»: 4 метода обнаружения + 3 режима реагирования.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Кнопки «Включить защиту» / «Выключить защиту» — управление детектором.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Переключатель режима: Мониторинг / Активный / Супер-защита.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Журнал событий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Таблица с фильтрацией по методу, статусу, дате.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Экспорт в CSV (до 10 000 записей).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26_guard_events.png" descr="Guard — Журнал событий" title="Guard — Журнал событ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Guard — Журнал событий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Настройки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Включение/отключение каждого метода: Honeypot, Энтропия, IOPS, Расширения.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Порог энтропии: 6.5–7.5 бит/байт (по умолчанию 7.2).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Контролируемые пути, смена PIN, сокрытие honeypot от SMB.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27_guard_settings.png" descr="Guard — Настройки" title="Guard — Настрой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Guard — Настройки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Снапшоты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07_snapshots.png" descr="Страница «Снапшоты»" title="Страница «Снапшот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Страница «Снапшоты»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Создание снапшота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Выберите подтом в дереве слева.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Нажмите «+ Создать снапшот».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Введите метку (необязательно) и подтвердите.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Управление снапшотами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Просмотр — содержимое снапшота.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Восстановить — откат к состоянию на момент снапшота.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Метка — установить пользовательскую метку.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Заблокировать — защитить от автоматического удаления.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Удалить — удалить снапшот.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Расписание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Вкладка «Расписание» позволяет настроить автоматическое создание снапшотов: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Интервал: ежечасно, ежедневно, еженедельно.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Политика хранения: максимальное количество или срок хранения.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28_snapshots_schedule.png" descr="Снапшоты — Расписание" title="Снапшоты — Рас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Снапшоты — Расписание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7.4. Репликация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Вкладка «Репликация» обеспечивает передачу снапшотов на удалённый сервер: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Транспорт: btrfs send/receive через SSH.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Инкрементальная передача (после первого полного копирования).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29_snapshots_replication.png" descr="Снапшоты — Репликация" title="Снапшоты — Реплик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Снапшоты — Репликация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8. Дедупликация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08_dedup.png" descr="Страница «Дедупликация»" title="Страница «Дедупликация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Страница «Дедупликация»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Нажмите «Запустить» для ручного запуска дедупликации.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Настройте расписание через вкладку «Расписание».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Просмотрите историю экономии на вкладке «История».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Дедупликация выполняется в фоне с минимальным приоритетом I/O.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9. ИБП (UPS)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09_ups.png" descr="Страница «ИБП»" title="Страница «ИБП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Страница «ИБП»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9.1. Настройка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Подключите ИБП через USB или SNMP.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Нажмите «Определить USB-ИБП» для автообнаружения.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Вкладка «Конфигурация» — выбор режима NUT (standalone/netserver/netclient).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Вкладка «Защита» — пороги безопасного выключения.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9.2. Мониторинг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Вкладка «Статус»: заряд батареи, запас хода, нагрузка, напряжение, модель.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Вкладка «Журнал событий»: 20 последних событий NUT.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10. Анализатор пространства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10_analyzer.png" descr="Анализатор пространства — Обзор с treemap" title="Анализатор пространства — Обзор с tree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Анализатор пространства — Обзор с treemap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 вкладок для анализа использования дискового пространства: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Обзор — карта заполнения (treemap), метрики (занято/свободно/%), прогноз.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Шары — таблица шар со спарклайнами и прогнозом.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32_analyzer_shares.png" descr="Анализатор — Шары" title="Анализатор — Ша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Анализатор — Шары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Папки и файлы — интерактивная навигация по директориям.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32b_analyzer_files.png" descr="Анализатор — Папки и файлы (treemap навигация)" title="Анализатор — Папки и файлы (treemap навигаци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Анализатор — Папки и файлы (treemap навигация)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Пользователи — потребление по пользователям с квотами.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33b_analyzer_users.png" descr="Анализатор — Пользователи" title="Анализатор — Пользоват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Анализатор — Пользователи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Типы файлов — кольцевая диаграмма + таблица.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33_analyzer_filetypes.png" descr="Анализатор — Типы файлов (кольцевая диаграмма)" title="Анализатор — Типы файлов (кольцевая диаграмм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Анализатор — Типы файлов (кольцевая диаграмма)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11. Сеть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11_network.png" descr="Страница «Сеть» — Интерфейсы" title="Страница «Сеть» — Интерфей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Страница «Сеть» — Интерфейсы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11.1. Интерфейсы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Карточки сетевых интерфейсов: IP, шлюз, MAC, MTU, режим, трафик (спарклайны).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Кнопка «Настроить» — редактирование IP/DHCP/IPv6/MTU.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11.2. DNS и хосты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Вкладка «DNS и хосты» — nameservers + /etc/hosts.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31_network_dns.png" descr="Сеть — DNS и хосты" title="Сеть — DNS и хос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Сеть — DNS и хосты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11.3. Маршруты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Вкладка «Маршруты» — статические маршруты с персистентностью.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31b_network_routes.png" descr="Сеть — Маршруты" title="Сеть — Маршру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Сеть — Маршруты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11.4. Диагностика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Вкладка «Диагностика» — Ping, Traceroute, DNS Lookup, Port Check, Wake-on-LAN.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30_network_diagnostics.png" descr="Сеть — Диагностика" title="Сеть — Диагност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Сеть — Диагностика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11.5. Сертификаты и домен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Вкладка «Сертификаты» — управление TLS-сертификатами (certbot).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Вкладка «Домен» — DDNS-конфигурация.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12. AI-ассистент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12_ai.png" descr="Страница «AI Ассистент» — чат-интерфейс" title="Страница «AI Ассистент» — чат-интерфей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Страница «AI Ассистент» — чат-интерфейс</w:t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12.1. Настройка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Выберите провайдера: Yandex GPT 5 Pro или Anthropic Claude.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Введите API-ключ (для Yandex — также Folder ID).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3"/>
        <w:spacing w:after="100" w:before="16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12.2. Использование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Введите вопрос на естественном языке. AI имеет 11 инструментов: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Управление: get-status, list-shares, list-disks, list-raid, list-users.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Снапшоты: list-snapshots, create-snapshot, delete-snapshot.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Диагностика: get-events, run-smart-test, get-smart.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13. Оптимизация производительности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13_performance.png" descr="Страница «Performance Tuner»" title="Страница «Performance Tuner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Страница «Performance Tuner»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Автоматический оптимизатор с 12 уровнями настройки.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Верхний блок «Профиль системы»: ОЗУ, CPU, диски, RAID, сеть, TuneD.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Таблица параметров: текущее значение (белым), рекомендуемое (зелёным/жёлтым/красным).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Кнопка «Применить» — мгновенное применение без перезагрузки.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Кнопка «Рекомендуется» — показывает оптимальное значение для данной конфигурации.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«Применить выбранные» — массовое применение всех отмеченных параметров.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— «Откатить всё» — возврат всех параметров к прежним значениям.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V. УСТРАНЕНИЕ НЕПОЛАДОК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55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Страница не загружается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Cockpit не запущен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SSH: sudo systemctl start cockpit.socket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Guard пустой экран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PIN не установлен / iframe ждёт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Подождите 5–8 сек; при первом входе установите PIN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RAID degraded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Rebuild в процессе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Дождитесь завершения (прогресс на карточке)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UPS «Загрузка...»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NUT не сконфигурирован / нет ИБП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Нажмите «Определить USB-ИБП»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прогноза в Анализаторе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Менее 2 точек данных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собираются ежечасно, дождитесь 2+ сборов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не отвечает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API-ключ не введён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Настройте провайдера и введите ключ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Сессия сбрасывается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Timeout Cockpit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Переаутентифицируйтесь; включите admin доступ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Performance пустой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 ошибка загрузки</w:t>
            </w:r>
          </w:p>
        </w:tc>
        <w:tc>
          <w:tcPr>
            <w:tcW w:type="dxa" w:w="4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Обновите страницу (F5); проверьте admin доступ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VI. ВЫХОД ИЗ СИСТЕМЫ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Нажмите на имя пользователя в верхнем правом углу.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Выберите «Выход» в выпадающем меню.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Стр.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ПК RusNAS — Руководство по эксплуатации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2ee66653cc8e8acea7a2c2bdc0d23075afc787.png"/><Relationship Id="rId10" Type="http://schemas.openxmlformats.org/officeDocument/2006/relationships/image" Target="media/a78d95e2b6ae0bc515ce0e4675f7b17f40fece82.png"/><Relationship Id="rId11" Type="http://schemas.openxmlformats.org/officeDocument/2006/relationships/image" Target="media/14f1e3d723719b5a144d0e322d53062220ce7bac.png"/><Relationship Id="rId12" Type="http://schemas.openxmlformats.org/officeDocument/2006/relationships/image" Target="media/349c8d11b1daab5f24b133994ccf1fb3a2bfb091.png"/><Relationship Id="rId13" Type="http://schemas.openxmlformats.org/officeDocument/2006/relationships/image" Target="media/c762c3d02d94c8791228aa1618ffffd1cb01a228.png"/><Relationship Id="rId14" Type="http://schemas.openxmlformats.org/officeDocument/2006/relationships/image" Target="media/d0df6cefb4c7e140779e543acb1ccf362114e877.png"/><Relationship Id="rId15" Type="http://schemas.openxmlformats.org/officeDocument/2006/relationships/image" Target="media/fce194e78e96cb712102d72fe9f1c39e778cea32.png"/><Relationship Id="rId16" Type="http://schemas.openxmlformats.org/officeDocument/2006/relationships/image" Target="media/bcebf553bb554338c69bfd8c678380a005255d07.png"/><Relationship Id="rId17" Type="http://schemas.openxmlformats.org/officeDocument/2006/relationships/image" Target="media/d5529ed88b36723a1bbaec2e18bd41557b8e329c.png"/><Relationship Id="rId18" Type="http://schemas.openxmlformats.org/officeDocument/2006/relationships/image" Target="media/afcbb2fb002d1d5ed55fbb4edb87044f5353cd62.png"/><Relationship Id="rId19" Type="http://schemas.openxmlformats.org/officeDocument/2006/relationships/image" Target="media/ca79986e27cea0fdbe1f08d519695014e0a5169d.png"/><Relationship Id="rId20" Type="http://schemas.openxmlformats.org/officeDocument/2006/relationships/image" Target="media/c03f3d0321c20ac802501bdf93becca916f081a3.png"/><Relationship Id="rId21" Type="http://schemas.openxmlformats.org/officeDocument/2006/relationships/image" Target="media/c5373728629847c11841a88da79b83b54a0abcb5.png"/><Relationship Id="rId22" Type="http://schemas.openxmlformats.org/officeDocument/2006/relationships/image" Target="media/9174e7cb2de8c885263486bc810d7e0acee78956.png"/><Relationship Id="rId23" Type="http://schemas.openxmlformats.org/officeDocument/2006/relationships/image" Target="media/d71145e898fb923459a6fc1dfb4d45adf0f381a0.png"/><Relationship Id="rId24" Type="http://schemas.openxmlformats.org/officeDocument/2006/relationships/image" Target="media/255222ba3bdafb8d5e0b226ce42520dde6925eb4.png"/><Relationship Id="rId25" Type="http://schemas.openxmlformats.org/officeDocument/2006/relationships/image" Target="media/6803d3c6d58388a35f958aea7389ade59bf58d0c.png"/><Relationship Id="rId26" Type="http://schemas.openxmlformats.org/officeDocument/2006/relationships/image" Target="media/994364f074cff27844ce2284f3f0057a08dc69a0.png"/><Relationship Id="rId27" Type="http://schemas.openxmlformats.org/officeDocument/2006/relationships/image" Target="media/1767d7bd7302970e6958968e7dcd40fa20f25b06.png"/><Relationship Id="rId28" Type="http://schemas.openxmlformats.org/officeDocument/2006/relationships/image" Target="media/e5220a27efac3ca7c54e1fe445f93560ec5ee023.png"/><Relationship Id="rId29" Type="http://schemas.openxmlformats.org/officeDocument/2006/relationships/image" Target="media/d2b9baec1e8b874c7bb75080bdb4254251b640eb.png"/><Relationship Id="rId30" Type="http://schemas.openxmlformats.org/officeDocument/2006/relationships/image" Target="media/af9134a53ecfdafc544cdf12a51beafe94dc1be4.png"/><Relationship Id="rId31" Type="http://schemas.openxmlformats.org/officeDocument/2006/relationships/image" Target="media/9b078e721a179daf9aa7ba4e1654fb257c44fc8f.png"/><Relationship Id="rId32" Type="http://schemas.openxmlformats.org/officeDocument/2006/relationships/image" Target="media/bfe23e180c0005fc2730e872639638c132145f64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2026-03-30T12:52:06.974Z</dcterms:created>
  <dcterms:modified xsi:type="dcterms:W3CDTF">2026-03-30T12:52:06.977Z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