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irf540-n-沟道-mos-管"/>
      <w:r>
        <w:t>IRF540 N 沟道 MOS 管</w:t>
      </w:r>
      <w:bookmarkEnd w:id="0"/>
    </w:p>
    <w:p>
      <w:pPr>
        <w:pStyle w:val="4"/>
      </w:pPr>
      <w:bookmarkStart w:id="1" w:name="特性"/>
      <w:r>
        <w:rPr>
          <w:rFonts w:hint="eastAsia"/>
          <w:lang w:val="en-US" w:eastAsia="zh-CN"/>
        </w:rPr>
        <w:t>一、</w:t>
      </w:r>
      <w:r>
        <w:t>特性</w:t>
      </w:r>
    </w:p>
    <w:p>
      <w:pPr>
        <w:pStyle w:val="4"/>
        <w:jc w:val="center"/>
      </w:pPr>
      <w:r>
        <w:drawing>
          <wp:inline distT="0" distB="0" distL="114300" distR="114300">
            <wp:extent cx="3505200" cy="1066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23"/>
      </w:pPr>
      <w:r>
        <w:rPr>
          <w:rFonts w:hint="eastAsia" w:eastAsia="宋体"/>
          <w:lang w:val="en-US" w:eastAsia="zh-CN"/>
        </w:rPr>
        <w:t>1</w:t>
      </w:r>
      <w:r>
        <w:t>‘ Thrench ’工艺</w:t>
      </w:r>
    </w:p>
    <w:p>
      <w:pPr>
        <w:pStyle w:val="3"/>
      </w:pPr>
      <w:r>
        <w:rPr>
          <w:rFonts w:hint="eastAsia" w:eastAsia="宋体"/>
          <w:lang w:val="en-US" w:eastAsia="zh-CN"/>
        </w:rPr>
        <w:t>2</w:t>
      </w:r>
      <w:r>
        <w:t>低的导通内阻</w:t>
      </w:r>
    </w:p>
    <w:p>
      <w:pPr>
        <w:pStyle w:val="3"/>
      </w:pPr>
      <w:r>
        <w:rPr>
          <w:rFonts w:hint="eastAsia" w:eastAsia="宋体"/>
          <w:lang w:val="en-US" w:eastAsia="zh-CN"/>
        </w:rPr>
        <w:t>3</w:t>
      </w:r>
      <w:r>
        <w:t>快速开关</w:t>
      </w:r>
    </w:p>
    <w:p>
      <w:pPr>
        <w:pStyle w:val="3"/>
      </w:pPr>
      <w:r>
        <w:rPr>
          <w:rFonts w:hint="eastAsia" w:eastAsia="宋体"/>
          <w:lang w:val="en-US" w:eastAsia="zh-CN"/>
        </w:rPr>
        <w:t>4</w:t>
      </w:r>
      <w:r>
        <w:t>低热敏电阻</w:t>
      </w:r>
    </w:p>
    <w:p>
      <w:pPr>
        <w:pStyle w:val="4"/>
      </w:pPr>
      <w:bookmarkStart w:id="2" w:name="综述"/>
      <w:r>
        <w:rPr>
          <w:rFonts w:hint="eastAsia"/>
          <w:lang w:val="en-US" w:eastAsia="zh-CN"/>
        </w:rPr>
        <w:t>二、</w:t>
      </w:r>
      <w:r>
        <w:t>综述</w:t>
      </w:r>
      <w:bookmarkEnd w:id="2"/>
    </w:p>
    <w:p>
      <w:pPr>
        <w:pStyle w:val="23"/>
      </w:pPr>
      <w:r>
        <w:rPr>
          <w:rFonts w:hint="eastAsia" w:eastAsia="宋体"/>
          <w:lang w:val="en-US" w:eastAsia="zh-CN"/>
        </w:rPr>
        <w:t>1</w:t>
      </w:r>
      <w:r>
        <w:t>使用沟渠工艺封装的 N 通道增强型场效应功率晶体管</w:t>
      </w:r>
    </w:p>
    <w:p>
      <w:pPr>
        <w:pStyle w:val="3"/>
      </w:pPr>
      <w:r>
        <w:rPr>
          <w:rFonts w:hint="eastAsia" w:eastAsia="宋体"/>
          <w:lang w:val="en-US" w:eastAsia="zh-CN"/>
        </w:rPr>
        <w:t>2</w:t>
      </w:r>
      <w:r>
        <w:t>应用：</w:t>
      </w:r>
    </w:p>
    <w:p>
      <w:pPr>
        <w:pStyle w:val="3"/>
        <w:ind w:firstLine="240" w:firstLineChars="100"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</w:t>
      </w:r>
      <w:r>
        <w:t>DC 到 DC 转换器</w:t>
      </w:r>
    </w:p>
    <w:p>
      <w:pPr>
        <w:pStyle w:val="3"/>
        <w:ind w:firstLine="240" w:firstLineChars="100"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eastAsia="zh-CN"/>
        </w:rPr>
        <w:t>）</w:t>
      </w:r>
      <w:r>
        <w:t>开关电源</w:t>
      </w:r>
    </w:p>
    <w:p>
      <w:pPr>
        <w:pStyle w:val="3"/>
        <w:ind w:firstLine="240" w:firstLineChars="100"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eastAsia="zh-CN"/>
        </w:rPr>
        <w:t>）</w:t>
      </w:r>
      <w:r>
        <w:t>电视及电脑显示器电源</w:t>
      </w:r>
    </w:p>
    <w:p>
      <w:pPr>
        <w:pStyle w:val="3"/>
        <w:ind w:firstLine="240" w:firstLineChars="100"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eastAsia="zh-CN"/>
        </w:rPr>
        <w:t>）</w:t>
      </w:r>
      <w:r>
        <w:t>IRF540 中提供的是 S OT78(TO220AB) 常规铅的包裹。</w:t>
      </w:r>
    </w:p>
    <w:p>
      <w:pPr>
        <w:pStyle w:val="3"/>
        <w:ind w:firstLine="240" w:firstLineChars="100"/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eastAsia="zh-CN"/>
        </w:rPr>
        <w:t>）</w:t>
      </w:r>
      <w:r>
        <w:t>IRF540S 中提供的是 SOT404(D PAK) 表面安装的包裹。</w:t>
      </w:r>
    </w:p>
    <w:p>
      <w:pPr>
        <w:pStyle w:val="4"/>
        <w:rPr>
          <w:rFonts w:hint="eastAsia"/>
          <w:lang w:val="en-US" w:eastAsia="zh-CN"/>
        </w:rPr>
      </w:pPr>
      <w:bookmarkStart w:id="3" w:name="管脚"/>
    </w:p>
    <w:p>
      <w:pPr>
        <w:pStyle w:val="4"/>
      </w:pPr>
      <w:r>
        <w:rPr>
          <w:rFonts w:hint="eastAsia"/>
          <w:lang w:val="en-US" w:eastAsia="zh-CN"/>
        </w:rPr>
        <w:t>三、</w:t>
      </w:r>
      <w:r>
        <w:t xml:space="preserve">管脚          </w:t>
      </w:r>
      <w:bookmarkEnd w:id="3"/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7926"/>
      </w:tblGrid>
      <w:tr>
        <w:tc>
          <w:p>
            <w:pPr>
              <w:jc w:val="left"/>
            </w:pPr>
            <w:r>
              <w:t>管脚</w:t>
            </w:r>
          </w:p>
        </w:tc>
        <w:tc>
          <w:p>
            <w:pPr>
              <w:jc w:val="left"/>
            </w:pPr>
            <w:r>
              <w:drawing>
                <wp:inline distT="0" distB="0" distL="114300" distR="114300">
                  <wp:extent cx="3324225" cy="137160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Gate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Drain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Source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Tab</w:t>
            </w:r>
          </w:p>
        </w:tc>
        <w:tc>
          <w:p>
            <w:pPr>
              <w:jc w:val="left"/>
            </w:pPr>
            <w:r>
              <w:t>Drain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/>
        </w:tc>
        <w:tc>
          <w:p/>
        </w:tc>
      </w:tr>
    </w:tbl>
    <w:p>
      <w:pPr>
        <w:pStyle w:val="4"/>
      </w:pPr>
      <w:bookmarkStart w:id="4" w:name="极限值"/>
      <w:r>
        <w:rPr>
          <w:rFonts w:hint="eastAsia"/>
          <w:lang w:val="en-US" w:eastAsia="zh-CN"/>
        </w:rPr>
        <w:t>四、</w:t>
      </w:r>
      <w:r>
        <w:t>极限值</w:t>
      </w:r>
      <w:bookmarkEnd w:id="4"/>
    </w:p>
    <w:p>
      <w:pPr>
        <w:pStyle w:val="23"/>
      </w:pPr>
      <w:r>
        <w:t>系统绝对最大值依照限制值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98"/>
        <w:gridCol w:w="3229"/>
        <w:gridCol w:w="990"/>
        <w:gridCol w:w="990"/>
        <w:gridCol w:w="7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符号</w:t>
            </w:r>
          </w:p>
        </w:tc>
        <w:tc>
          <w:p>
            <w:pPr>
              <w:jc w:val="left"/>
            </w:pPr>
            <w:r>
              <w:t>参数</w:t>
            </w:r>
          </w:p>
        </w:tc>
        <w:tc>
          <w:p>
            <w:pPr>
              <w:jc w:val="left"/>
            </w:pPr>
            <w:r>
              <w:t>条件</w:t>
            </w:r>
          </w:p>
        </w:tc>
        <w:tc>
          <w:p>
            <w:pPr>
              <w:jc w:val="left"/>
            </w:pPr>
            <w:r>
              <w:t>最小值</w:t>
            </w:r>
          </w:p>
        </w:tc>
        <w:tc>
          <w:p>
            <w:pPr>
              <w:jc w:val="left"/>
            </w:pPr>
            <w:r>
              <w:t>最大值</w:t>
            </w:r>
          </w:p>
        </w:tc>
        <w:tc>
          <w:p>
            <w:pPr>
              <w:jc w:val="left"/>
            </w:pPr>
            <w: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V_DSS</w:t>
            </w:r>
          </w:p>
          <w:p>
            <w:pPr>
              <w:jc w:val="left"/>
            </w:pPr>
            <w:r>
              <w:t>V_DGR</w:t>
            </w:r>
          </w:p>
          <w:p>
            <w:pPr>
              <w:jc w:val="left"/>
            </w:pPr>
            <w:r>
              <w:t>V_GS</w:t>
            </w:r>
          </w:p>
          <w:p>
            <w:pPr>
              <w:jc w:val="left"/>
            </w:pPr>
            <w:r>
              <w:t>I_D</w:t>
            </w:r>
          </w:p>
          <w:p>
            <w:pPr>
              <w:jc w:val="left"/>
            </w:pPr>
            <w:r>
              <w:t>I_DM</w:t>
            </w:r>
          </w:p>
          <w:p>
            <w:pPr>
              <w:jc w:val="left"/>
            </w:pPr>
            <w:r>
              <w:t>P_D</w:t>
            </w:r>
          </w:p>
          <w:p>
            <w:pPr>
              <w:jc w:val="left"/>
            </w:pPr>
            <w:r>
              <w:t>Tj ， Tsig</w:t>
            </w:r>
          </w:p>
        </w:tc>
        <w:tc>
          <w:p>
            <w:pPr>
              <w:jc w:val="left"/>
            </w:pPr>
            <w:r>
              <w:t>漏源极电压</w:t>
            </w:r>
          </w:p>
          <w:p>
            <w:pPr>
              <w:jc w:val="left"/>
            </w:pPr>
            <w:r>
              <w:t>漏门极电压</w:t>
            </w:r>
          </w:p>
          <w:p>
            <w:pPr>
              <w:jc w:val="left"/>
            </w:pPr>
            <w:r>
              <w:t>门源极电压</w:t>
            </w:r>
          </w:p>
          <w:p>
            <w:pPr>
              <w:jc w:val="left"/>
            </w:pPr>
            <w:r>
              <w:t>连续漏电流</w:t>
            </w:r>
          </w:p>
          <w:p>
            <w:pPr>
              <w:jc w:val="left"/>
            </w:pPr>
            <w:r>
              <w:t>脉冲漏电流</w:t>
            </w:r>
          </w:p>
          <w:p>
            <w:pPr>
              <w:jc w:val="left"/>
            </w:pPr>
            <w:r>
              <w:t>总功耗</w:t>
            </w:r>
          </w:p>
          <w:p>
            <w:pPr>
              <w:jc w:val="left"/>
            </w:pPr>
            <w:r>
              <w:t>操作点和</w:t>
            </w:r>
          </w:p>
          <w:p>
            <w:pPr>
              <w:jc w:val="left"/>
            </w:pPr>
            <w:r>
              <w:t>存储温度</w:t>
            </w:r>
          </w:p>
        </w:tc>
        <w:tc>
          <w:p>
            <w:pPr>
              <w:jc w:val="left"/>
            </w:pPr>
            <w:r>
              <w:t>Tj= 25  ˚ C to 175 ˚ C</w:t>
            </w:r>
          </w:p>
          <w:p>
            <w:pPr>
              <w:jc w:val="left"/>
            </w:pPr>
            <w:r>
              <w:t xml:space="preserve">Tj = 25  ˚ C to 175 ˚ C; </w:t>
            </w:r>
          </w:p>
          <w:p>
            <w:pPr>
              <w:jc w:val="left"/>
            </w:pPr>
            <w:r>
              <w:t>RGS = 20 k Ω</w:t>
            </w:r>
          </w:p>
          <w:p>
            <w:pPr>
              <w:jc w:val="left"/>
            </w:pPr>
            <w:r>
              <w:t xml:space="preserve">Tmb = 25  ˚ C; VGS = 10 V </w:t>
            </w:r>
          </w:p>
          <w:p>
            <w:pPr>
              <w:jc w:val="left"/>
            </w:pPr>
            <w:r>
              <w:t xml:space="preserve">Tmb = 100  ˚ C; VGS = 10 V </w:t>
            </w:r>
          </w:p>
          <w:p>
            <w:pPr>
              <w:jc w:val="left"/>
            </w:pPr>
            <w:r>
              <w:t xml:space="preserve">Tmb = 25  ˚ C </w:t>
            </w:r>
          </w:p>
          <w:p>
            <w:pPr>
              <w:jc w:val="left"/>
            </w:pPr>
            <w:r>
              <w:t>Tmb = 25  ˚ C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-55</w:t>
            </w:r>
          </w:p>
        </w:tc>
        <w:tc>
          <w:p>
            <w:pPr>
              <w:jc w:val="left"/>
            </w:pPr>
            <w:r>
              <w:t>100</w:t>
            </w:r>
          </w:p>
          <w:p>
            <w:pPr>
              <w:jc w:val="left"/>
            </w:pPr>
            <w:r>
              <w:t>100</w:t>
            </w:r>
          </w:p>
          <w:p>
            <w:pPr>
              <w:jc w:val="left"/>
            </w:pPr>
            <w:r>
              <w:t>± 20</w:t>
            </w:r>
          </w:p>
          <w:p>
            <w:pPr>
              <w:jc w:val="left"/>
            </w:pPr>
            <w:r>
              <w:t>23</w:t>
            </w:r>
          </w:p>
          <w:p>
            <w:pPr>
              <w:jc w:val="left"/>
            </w:pPr>
            <w:r>
              <w:t>16</w:t>
            </w:r>
          </w:p>
          <w:p>
            <w:pPr>
              <w:jc w:val="left"/>
            </w:pPr>
            <w:r>
              <w:t>92</w:t>
            </w:r>
          </w:p>
          <w:p>
            <w:pPr>
              <w:jc w:val="left"/>
            </w:pPr>
            <w:r>
              <w:t>100</w:t>
            </w:r>
          </w:p>
          <w:p>
            <w:pPr>
              <w:jc w:val="left"/>
            </w:pPr>
            <w:r>
              <w:t>175</w:t>
            </w:r>
          </w:p>
        </w:tc>
        <w:tc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A</w:t>
            </w:r>
          </w:p>
          <w:p>
            <w:pPr>
              <w:jc w:val="left"/>
            </w:pPr>
            <w:r>
              <w:t>A</w:t>
            </w:r>
          </w:p>
          <w:p>
            <w:pPr>
              <w:jc w:val="left"/>
            </w:pPr>
            <w:r>
              <w:t>A</w:t>
            </w:r>
          </w:p>
          <w:p>
            <w:pPr>
              <w:jc w:val="left"/>
            </w:pPr>
            <w:r>
              <w:t>W</w:t>
            </w:r>
          </w:p>
          <w:p>
            <w:pPr>
              <w:jc w:val="left"/>
            </w:pPr>
            <w:r>
              <w:t>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4"/>
      </w:pPr>
      <w:bookmarkStart w:id="5" w:name="雪崩能量极限值"/>
      <w:r>
        <w:rPr>
          <w:rFonts w:hint="eastAsia"/>
          <w:lang w:val="en-US" w:eastAsia="zh-CN"/>
        </w:rPr>
        <w:t>五、</w:t>
      </w:r>
      <w:r>
        <w:t>雪崩能量极限值</w:t>
      </w:r>
      <w:bookmarkEnd w:id="5"/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827"/>
        <w:gridCol w:w="4158"/>
        <w:gridCol w:w="761"/>
        <w:gridCol w:w="819"/>
        <w:gridCol w:w="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符号</w:t>
            </w:r>
          </w:p>
        </w:tc>
        <w:tc>
          <w:p>
            <w:pPr>
              <w:jc w:val="left"/>
            </w:pPr>
            <w:r>
              <w:t>参数</w:t>
            </w:r>
          </w:p>
        </w:tc>
        <w:tc>
          <w:p>
            <w:pPr>
              <w:jc w:val="left"/>
            </w:pPr>
            <w:r>
              <w:t>条件</w:t>
            </w:r>
          </w:p>
        </w:tc>
        <w:tc>
          <w:p>
            <w:pPr>
              <w:jc w:val="left"/>
            </w:pPr>
            <w:r>
              <w:t>最小值</w:t>
            </w:r>
          </w:p>
        </w:tc>
        <w:tc>
          <w:p>
            <w:pPr>
              <w:jc w:val="left"/>
            </w:pPr>
            <w:r>
              <w:t>最大值</w:t>
            </w:r>
          </w:p>
        </w:tc>
        <w:tc>
          <w:p>
            <w:pPr>
              <w:jc w:val="left"/>
            </w:pPr>
            <w: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257175" cy="228600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28600" cy="228600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非重复性雪崩能量</w:t>
            </w:r>
          </w:p>
          <w:p>
            <w:pPr>
              <w:jc w:val="left"/>
            </w:pPr>
            <w:r>
              <w:t>最大非重复性雪崩电流</w:t>
            </w:r>
          </w:p>
        </w:tc>
        <w:tc>
          <w:p>
            <w:pPr>
              <w:jc w:val="left"/>
            </w:pPr>
            <w:r>
              <w:t xml:space="preserve">Unclamped inductive load, IAS =  10 A ; </w:t>
            </w:r>
          </w:p>
          <w:p>
            <w:pPr>
              <w:jc w:val="left"/>
            </w:pPr>
            <w:r>
              <w:t>tp = 350 µs; Tj prior to avalanche = 25˚C;</w:t>
            </w:r>
          </w:p>
          <w:p>
            <w:pPr>
              <w:jc w:val="left"/>
            </w:pPr>
            <w:r>
              <w:t>VDD  ≤  25 V; RGS = 50 Ω; VGS = 10 V; refer to fig:14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230</w:t>
            </w:r>
          </w:p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mJ</w:t>
            </w:r>
          </w:p>
          <w:p>
            <w:pPr>
              <w:jc w:val="left"/>
            </w:pPr>
            <w: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4"/>
      </w:pPr>
      <w:bookmarkStart w:id="6" w:name="热敏电阻"/>
      <w:r>
        <w:rPr>
          <w:rFonts w:hint="eastAsia"/>
          <w:lang w:val="en-US" w:eastAsia="zh-CN"/>
        </w:rPr>
        <w:t>六、</w:t>
      </w:r>
      <w:r>
        <w:t>热敏电阻</w:t>
      </w:r>
      <w:bookmarkEnd w:id="6"/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41"/>
        <w:gridCol w:w="2470"/>
        <w:gridCol w:w="853"/>
        <w:gridCol w:w="857"/>
        <w:gridCol w:w="866"/>
        <w:gridCol w:w="7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符号</w:t>
            </w:r>
          </w:p>
        </w:tc>
        <w:tc>
          <w:p>
            <w:pPr>
              <w:jc w:val="left"/>
            </w:pPr>
            <w:r>
              <w:t>参数</w:t>
            </w:r>
          </w:p>
        </w:tc>
        <w:tc>
          <w:p>
            <w:pPr>
              <w:jc w:val="left"/>
            </w:pPr>
            <w:r>
              <w:t>条件</w:t>
            </w:r>
          </w:p>
        </w:tc>
        <w:tc>
          <w:p>
            <w:pPr>
              <w:jc w:val="left"/>
            </w:pPr>
            <w:r>
              <w:t>最小值</w:t>
            </w:r>
          </w:p>
        </w:tc>
        <w:tc>
          <w:p>
            <w:pPr>
              <w:jc w:val="left"/>
            </w:pPr>
            <w:r>
              <w:t>典型值</w:t>
            </w:r>
          </w:p>
        </w:tc>
        <w:tc>
          <w:p>
            <w:pPr>
              <w:jc w:val="left"/>
            </w:pPr>
            <w:r>
              <w:t>最大值</w:t>
            </w:r>
          </w:p>
        </w:tc>
        <w:tc>
          <w:p>
            <w:pPr>
              <w:jc w:val="left"/>
            </w:pPr>
            <w: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409575" cy="238125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42900" cy="238125"/>
                  <wp:effectExtent l="0" t="0" r="0" b="0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安装底座交界处的热阻</w:t>
            </w:r>
          </w:p>
          <w:p>
            <w:pPr>
              <w:jc w:val="left"/>
            </w:pPr>
            <w:r>
              <w:t>周围环境热阻</w:t>
            </w:r>
          </w:p>
        </w:tc>
        <w:tc>
          <w:p>
            <w:pPr>
              <w:jc w:val="left"/>
            </w:pPr>
            <w:r>
              <w:t>SOT78 封装，自由空间</w:t>
            </w:r>
          </w:p>
          <w:p>
            <w:pPr>
              <w:jc w:val="left"/>
            </w:pPr>
            <w:r>
              <w:t>SOT404 封装， PCB 上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60</w:t>
            </w:r>
          </w:p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1.5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K/W</w:t>
            </w:r>
          </w:p>
          <w:p>
            <w:pPr>
              <w:jc w:val="left"/>
            </w:pPr>
            <w:r>
              <w:t>K/W</w:t>
            </w:r>
          </w:p>
          <w:p>
            <w:pPr>
              <w:jc w:val="left"/>
            </w:pPr>
            <w:r>
              <w:t>K/W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4"/>
      </w:pPr>
      <w:bookmarkStart w:id="7" w:name="电特性"/>
      <w:r>
        <w:rPr>
          <w:rFonts w:hint="eastAsia"/>
          <w:lang w:val="en-US" w:eastAsia="zh-CN"/>
        </w:rPr>
        <w:t>七、</w:t>
      </w:r>
      <w:r>
        <w:t>电特性</w:t>
      </w:r>
      <w:bookmarkEnd w:id="7"/>
    </w:p>
    <w:p>
      <w:pPr>
        <w:pStyle w:val="23"/>
      </w:pPr>
      <w:r>
        <w:t>25 ℃   除非另有说明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049"/>
        <w:gridCol w:w="3975"/>
        <w:gridCol w:w="727"/>
        <w:gridCol w:w="759"/>
        <w:gridCol w:w="814"/>
        <w:gridCol w:w="5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符号</w:t>
            </w:r>
          </w:p>
        </w:tc>
        <w:tc>
          <w:p>
            <w:pPr>
              <w:jc w:val="left"/>
            </w:pPr>
            <w:r>
              <w:t>参数</w:t>
            </w:r>
          </w:p>
        </w:tc>
        <w:tc>
          <w:p>
            <w:pPr>
              <w:jc w:val="left"/>
            </w:pPr>
            <w:r>
              <w:t>条件</w:t>
            </w:r>
          </w:p>
        </w:tc>
        <w:tc>
          <w:p>
            <w:pPr>
              <w:jc w:val="left"/>
            </w:pPr>
            <w:r>
              <w:t>最小值</w:t>
            </w:r>
          </w:p>
        </w:tc>
        <w:tc>
          <w:p>
            <w:pPr>
              <w:jc w:val="left"/>
            </w:pPr>
            <w:r>
              <w:t>典型值</w:t>
            </w:r>
          </w:p>
        </w:tc>
        <w:tc>
          <w:p>
            <w:pPr>
              <w:jc w:val="left"/>
            </w:pPr>
            <w:r>
              <w:t>最大值</w:t>
            </w:r>
          </w:p>
        </w:tc>
        <w:tc>
          <w:p>
            <w:pPr>
              <w:jc w:val="left"/>
            </w:pPr>
            <w: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466725" cy="238125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19100" cy="238125"/>
                  <wp:effectExtent l="0" t="0" r="0" b="0"/>
                  <wp:docPr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66725" cy="238125"/>
                  <wp:effectExtent l="0" t="0" r="0" b="0"/>
                  <wp:docPr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19075" cy="238125"/>
                  <wp:effectExtent l="0" t="0" r="0" b="0"/>
                  <wp:docPr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66700" cy="228600"/>
                  <wp:effectExtent l="0" t="0" r="0" b="0"/>
                  <wp:docPr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76225" cy="228600"/>
                  <wp:effectExtent l="0" t="0" r="0" b="0"/>
                  <wp:docPr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漏源极崩溃电压</w:t>
            </w:r>
          </w:p>
          <w:p>
            <w:pPr>
              <w:jc w:val="left"/>
            </w:pPr>
            <w:r>
              <w:t>门阀电压</w:t>
            </w:r>
          </w:p>
          <w:p>
            <w:pPr>
              <w:jc w:val="left"/>
            </w:pPr>
            <w:r>
              <w:t>漏源极导通电阻</w:t>
            </w:r>
          </w:p>
          <w:p>
            <w:pPr>
              <w:jc w:val="left"/>
            </w:pPr>
            <w:r>
              <w:t>向前跨导</w:t>
            </w:r>
          </w:p>
          <w:p>
            <w:pPr>
              <w:jc w:val="left"/>
            </w:pPr>
            <w:r>
              <w:t>门源极泄漏电流</w:t>
            </w:r>
          </w:p>
          <w:p>
            <w:pPr>
              <w:jc w:val="left"/>
            </w:pPr>
            <w:r>
              <w:t>0 门极电压漏电流</w:t>
            </w:r>
          </w:p>
        </w:tc>
        <w:tc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=0V ； </w:t>
            </w:r>
            <w:r>
              <w:drawing>
                <wp:inline distT="0" distB="0" distL="114300" distR="114300">
                  <wp:extent cx="180975" cy="228600"/>
                  <wp:effectExtent l="0" t="0" r="0" b="0"/>
                  <wp:docPr id="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=0.25mA</w:t>
            </w:r>
          </w:p>
          <w:p>
            <w:pPr>
              <w:jc w:val="left"/>
            </w:pPr>
            <w:r>
              <w:t>Tj = -55˚C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1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 </w:t>
            </w:r>
            <w:r>
              <w:drawing>
                <wp:inline distT="0" distB="0" distL="114300" distR="114300">
                  <wp:extent cx="238125" cy="228600"/>
                  <wp:effectExtent l="0" t="0" r="0" b="0"/>
                  <wp:docPr id="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; ID = 1 mA</w:t>
            </w:r>
          </w:p>
          <w:p>
            <w:pPr>
              <w:jc w:val="left"/>
            </w:pPr>
            <w:r>
              <w:t>Tj = 175˚C</w:t>
            </w:r>
          </w:p>
          <w:p>
            <w:pPr>
              <w:jc w:val="left"/>
            </w:pPr>
            <w:r>
              <w:t>Tj = -55˚C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 10 V; ID =  17 A</w:t>
            </w:r>
          </w:p>
          <w:p>
            <w:pPr>
              <w:jc w:val="left"/>
            </w:pPr>
            <w:r>
              <w:t>Tj = 175˚C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=25 V;  </w:t>
            </w:r>
            <w:r>
              <w:drawing>
                <wp:inline distT="0" distB="0" distL="114300" distR="114300">
                  <wp:extent cx="180975" cy="228600"/>
                  <wp:effectExtent l="0" t="0" r="0" b="0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 17 A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=±20 V;   </w:t>
            </w:r>
            <w:r>
              <w:drawing>
                <wp:inline distT="0" distB="0" distL="114300" distR="114300">
                  <wp:extent cx="238125" cy="228600"/>
                  <wp:effectExtent l="0" t="0" r="0" b="0"/>
                  <wp:docPr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 V</w:t>
            </w:r>
          </w:p>
          <w:p>
            <w:pPr>
              <w:jc w:val="left"/>
            </w:pPr>
            <w:r>
              <w:t>VDS = 100 V; VGS = 0 V</w:t>
            </w:r>
          </w:p>
          <w:p>
            <w:pPr>
              <w:jc w:val="left"/>
            </w:pPr>
            <w:r>
              <w:t>VDS=80V;VGS=0V;Tj= 175˚C</w:t>
            </w:r>
          </w:p>
        </w:tc>
        <w:tc>
          <w:p>
            <w:pPr>
              <w:jc w:val="left"/>
            </w:pPr>
            <w:r>
              <w:t>100</w:t>
            </w:r>
          </w:p>
          <w:p>
            <w:pPr>
              <w:jc w:val="left"/>
            </w:pPr>
            <w:r>
              <w:t>89</w:t>
            </w:r>
          </w:p>
          <w:p>
            <w:pPr>
              <w:jc w:val="left"/>
            </w:pPr>
            <w:r>
              <w:t>2</w:t>
            </w:r>
          </w:p>
          <w:p>
            <w:pPr>
              <w:jc w:val="left"/>
            </w:pPr>
            <w:r>
              <w:t>1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8.7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3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49</w:t>
            </w:r>
          </w:p>
          <w:p>
            <w:pPr>
              <w:jc w:val="left"/>
            </w:pPr>
            <w:r>
              <w:t>132</w:t>
            </w:r>
          </w:p>
          <w:p>
            <w:pPr>
              <w:jc w:val="left"/>
            </w:pPr>
            <w:r>
              <w:t>15.5</w:t>
            </w:r>
          </w:p>
          <w:p>
            <w:pPr>
              <w:jc w:val="left"/>
            </w:pPr>
            <w:r>
              <w:t>10</w:t>
            </w:r>
          </w:p>
          <w:p>
            <w:pPr>
              <w:jc w:val="left"/>
            </w:pPr>
            <w:r>
              <w:t>0.05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4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6</w:t>
            </w:r>
          </w:p>
          <w:p>
            <w:pPr>
              <w:jc w:val="left"/>
            </w:pPr>
            <w:r>
              <w:t>77</w:t>
            </w:r>
          </w:p>
          <w:p>
            <w:pPr>
              <w:jc w:val="left"/>
            </w:pPr>
            <w:r>
              <w:t>193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100</w:t>
            </w:r>
          </w:p>
          <w:p>
            <w:pPr>
              <w:jc w:val="left"/>
            </w:pPr>
            <w:r>
              <w:t>10</w:t>
            </w:r>
          </w:p>
          <w:p>
            <w:pPr>
              <w:jc w:val="left"/>
            </w:pPr>
            <w:r>
              <w:t>250</w:t>
            </w:r>
          </w:p>
        </w:tc>
        <w:tc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V</w:t>
            </w:r>
          </w:p>
          <w:p>
            <w:pPr>
              <w:jc w:val="left"/>
            </w:pPr>
            <w:r>
              <w:t>m Ω</w:t>
            </w:r>
          </w:p>
          <w:p>
            <w:pPr>
              <w:jc w:val="left"/>
            </w:pPr>
            <w:r>
              <w:t>m Ω</w:t>
            </w:r>
          </w:p>
          <w:p>
            <w:pPr>
              <w:jc w:val="left"/>
            </w:pPr>
            <w:r>
              <w:t>S</w:t>
            </w:r>
          </w:p>
          <w:p>
            <w:pPr>
              <w:jc w:val="left"/>
            </w:pPr>
            <w:r>
              <w:t>nA</w:t>
            </w:r>
          </w:p>
          <w:p>
            <w:pPr>
              <w:jc w:val="left"/>
            </w:pPr>
            <w:r>
              <w:t>uA</w:t>
            </w:r>
          </w:p>
          <w:p>
            <w:pPr>
              <w:jc w:val="left"/>
            </w:pPr>
            <w:r>
              <w:t>uA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381000" cy="238125"/>
                  <wp:effectExtent l="0" t="0" r="0" b="0"/>
                  <wp:docPr id="2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38125"/>
                  <wp:effectExtent l="0" t="0" r="0" b="0"/>
                  <wp:docPr id="2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57175" cy="238125"/>
                  <wp:effectExtent l="0" t="0" r="0" b="0"/>
                  <wp:docPr id="2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总共门极电荷</w:t>
            </w:r>
          </w:p>
          <w:p>
            <w:pPr>
              <w:jc w:val="left"/>
            </w:pPr>
            <w:r>
              <w:t>门源极电荷</w:t>
            </w:r>
          </w:p>
          <w:p>
            <w:pPr>
              <w:jc w:val="left"/>
            </w:pPr>
            <w:r>
              <w:t>门漏极电荷</w:t>
            </w:r>
          </w:p>
        </w:tc>
        <w:tc>
          <w:p>
            <w:pPr>
              <w:jc w:val="left"/>
            </w:pPr>
            <w:r>
              <w:t>ID =  17 A</w:t>
            </w:r>
          </w:p>
          <w:p>
            <w:pPr>
              <w:jc w:val="left"/>
            </w:pPr>
            <w:r>
              <w:t xml:space="preserve">VDD = 80 V; </w:t>
            </w:r>
          </w:p>
          <w:p>
            <w:pPr>
              <w:jc w:val="left"/>
            </w:pPr>
            <w:r>
              <w:t>VGS = 10 V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65</w:t>
            </w:r>
          </w:p>
          <w:p>
            <w:pPr>
              <w:jc w:val="left"/>
            </w:pPr>
            <w:r>
              <w:t>10</w:t>
            </w:r>
          </w:p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nC</w:t>
            </w:r>
          </w:p>
          <w:p>
            <w:pPr>
              <w:jc w:val="left"/>
            </w:pPr>
            <w:r>
              <w:t>nC</w:t>
            </w:r>
          </w:p>
          <w:p>
            <w:pPr>
              <w:jc w:val="left"/>
            </w:pPr>
            <w:r>
              <w:t>nC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304800" cy="228600"/>
                  <wp:effectExtent l="0" t="0" r="0" b="0"/>
                  <wp:docPr id="2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152400" cy="228600"/>
                  <wp:effectExtent l="0" t="0" r="0" b="0"/>
                  <wp:docPr id="2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33375" cy="238125"/>
                  <wp:effectExtent l="0" t="0" r="0" b="0"/>
                  <wp:docPr id="2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180975" cy="238125"/>
                  <wp:effectExtent l="0" t="0" r="0" b="0"/>
                  <wp:docPr id="2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开启延迟时间</w:t>
            </w:r>
          </w:p>
          <w:p>
            <w:pPr>
              <w:jc w:val="left"/>
            </w:pPr>
            <w:r>
              <w:t>开启上沿时间</w:t>
            </w:r>
          </w:p>
          <w:p>
            <w:pPr>
              <w:jc w:val="left"/>
            </w:pPr>
            <w:r>
              <w:t>关闭延迟时间</w:t>
            </w:r>
          </w:p>
          <w:p>
            <w:pPr>
              <w:jc w:val="left"/>
            </w:pPr>
            <w:r>
              <w:t>关闭下沿时间</w:t>
            </w:r>
          </w:p>
        </w:tc>
        <w:tc>
          <w:p>
            <w:pPr>
              <w:jc w:val="left"/>
            </w:pPr>
            <w:r>
              <w:drawing>
                <wp:inline distT="0" distB="0" distL="114300" distR="114300">
                  <wp:extent cx="257175" cy="228600"/>
                  <wp:effectExtent l="0" t="0" r="0" b="0"/>
                  <wp:docPr id="2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 50 V;  </w:t>
            </w:r>
            <w:r>
              <w:drawing>
                <wp:inline distT="0" distB="0" distL="114300" distR="114300">
                  <wp:extent cx="219075" cy="228600"/>
                  <wp:effectExtent l="0" t="0" r="0" b="0"/>
                  <wp:docPr id="3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 2.2 Ω;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57175" cy="228600"/>
                  <wp:effectExtent l="0" t="0" r="0" b="0"/>
                  <wp:docPr id="3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 10 V;  </w:t>
            </w:r>
            <w:r>
              <w:drawing>
                <wp:inline distT="0" distB="0" distL="114300" distR="114300">
                  <wp:extent cx="200025" cy="228600"/>
                  <wp:effectExtent l="0" t="0" r="0" b="0"/>
                  <wp:docPr id="3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 5.6 Ω</w:t>
            </w:r>
          </w:p>
          <w:p>
            <w:pPr>
              <w:jc w:val="left"/>
            </w:pPr>
            <w:r>
              <w:t>Resistive load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8</w:t>
            </w:r>
          </w:p>
          <w:p>
            <w:pPr>
              <w:jc w:val="left"/>
            </w:pPr>
            <w:r>
              <w:t>39</w:t>
            </w:r>
          </w:p>
          <w:p>
            <w:pPr>
              <w:jc w:val="left"/>
            </w:pPr>
            <w:r>
              <w:t>26</w:t>
            </w:r>
          </w:p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ns</w:t>
            </w:r>
          </w:p>
          <w:p>
            <w:pPr>
              <w:jc w:val="left"/>
            </w:pPr>
            <w:r>
              <w:t>ns</w:t>
            </w:r>
          </w:p>
          <w:p>
            <w:pPr>
              <w:jc w:val="left"/>
            </w:pPr>
            <w:r>
              <w:t>ns</w:t>
            </w:r>
          </w:p>
          <w:p>
            <w:pPr>
              <w:jc w:val="left"/>
            </w:pPr>
            <w:r>
              <w:t>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190500" cy="228600"/>
                  <wp:effectExtent l="0" t="0" r="0" b="0"/>
                  <wp:docPr id="3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190500" cy="228600"/>
                  <wp:effectExtent l="0" t="0" r="0" b="0"/>
                  <wp:docPr id="3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161925" cy="228600"/>
                  <wp:effectExtent l="0" t="0" r="0" b="0"/>
                  <wp:docPr id="3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内部漏电感</w:t>
            </w:r>
          </w:p>
          <w:p>
            <w:pPr>
              <w:jc w:val="left"/>
            </w:pPr>
            <w:r>
              <w:t>内部漏电感</w:t>
            </w:r>
          </w:p>
          <w:p>
            <w:pPr>
              <w:jc w:val="left"/>
            </w:pPr>
            <w:r>
              <w:t>内部源极电感</w:t>
            </w:r>
          </w:p>
        </w:tc>
        <w:tc>
          <w:p>
            <w:pPr>
              <w:jc w:val="left"/>
            </w:pPr>
            <w:r>
              <w:t xml:space="preserve">Measured tab to centre of die </w:t>
            </w:r>
          </w:p>
          <w:p>
            <w:pPr>
              <w:jc w:val="left"/>
            </w:pPr>
            <w:r>
              <w:t>Measured from drain lead to centre of die (SOT78 package only)</w:t>
            </w:r>
          </w:p>
          <w:p>
            <w:pPr>
              <w:jc w:val="left"/>
            </w:pPr>
            <w:r>
              <w:t xml:space="preserve">Measured from source lead to source </w:t>
            </w:r>
          </w:p>
          <w:p>
            <w:pPr>
              <w:jc w:val="left"/>
            </w:pPr>
            <w:r>
              <w:t>bond pad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3.5</w:t>
            </w:r>
          </w:p>
          <w:p>
            <w:pPr>
              <w:jc w:val="left"/>
            </w:pPr>
            <w:r>
              <w:t>4.5</w:t>
            </w:r>
          </w:p>
          <w:p>
            <w:pPr>
              <w:jc w:val="left"/>
            </w:pPr>
            <w:r>
              <w:t>7.5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nH</w:t>
            </w:r>
          </w:p>
          <w:p>
            <w:pPr>
              <w:jc w:val="left"/>
            </w:pPr>
            <w:r>
              <w:t>nH</w:t>
            </w:r>
          </w:p>
          <w:p>
            <w:pPr>
              <w:jc w:val="left"/>
            </w:pPr>
            <w:r>
              <w:t>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266700" cy="228600"/>
                  <wp:effectExtent l="0" t="0" r="0" b="0"/>
                  <wp:docPr id="3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95275" cy="228600"/>
                  <wp:effectExtent l="0" t="0" r="0" b="0"/>
                  <wp:docPr id="3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66700" cy="228600"/>
                  <wp:effectExtent l="0" t="0" r="0" b="0"/>
                  <wp:docPr id="3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输入电容</w:t>
            </w:r>
          </w:p>
          <w:p>
            <w:pPr>
              <w:jc w:val="left"/>
            </w:pPr>
            <w:r>
              <w:t>输出电容</w:t>
            </w:r>
          </w:p>
          <w:p>
            <w:pPr>
              <w:jc w:val="left"/>
            </w:pPr>
            <w:r>
              <w:t>反馈电容</w:t>
            </w:r>
          </w:p>
        </w:tc>
        <w:tc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3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 0 V;  </w:t>
            </w:r>
            <w:r>
              <w:drawing>
                <wp:inline distT="0" distB="0" distL="114300" distR="114300">
                  <wp:extent cx="238125" cy="228600"/>
                  <wp:effectExtent l="0" t="0" r="0" b="0"/>
                  <wp:docPr id="4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 25 V; f = 1 MHz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890</w:t>
            </w:r>
          </w:p>
          <w:p>
            <w:pPr>
              <w:jc w:val="left"/>
            </w:pPr>
            <w:r>
              <w:t>139</w:t>
            </w:r>
          </w:p>
          <w:p>
            <w:pPr>
              <w:jc w:val="left"/>
            </w:pPr>
            <w:r>
              <w:t>83</w:t>
            </w:r>
          </w:p>
        </w:tc>
        <w:tc>
          <w:p>
            <w:pPr>
              <w:jc w:val="left"/>
            </w:pPr>
            <w:r>
              <w:t>1187</w:t>
            </w:r>
          </w:p>
          <w:p>
            <w:pPr>
              <w:jc w:val="left"/>
            </w:pPr>
            <w:r>
              <w:t>167</w:t>
            </w:r>
          </w:p>
          <w:p>
            <w:pPr>
              <w:jc w:val="left"/>
            </w:pPr>
            <w:r>
              <w:t>109</w:t>
            </w:r>
          </w:p>
        </w:tc>
        <w:tc>
          <w:p>
            <w:pPr>
              <w:jc w:val="left"/>
            </w:pPr>
            <w:r>
              <w:t>pF</w:t>
            </w:r>
          </w:p>
          <w:p>
            <w:pPr>
              <w:jc w:val="left"/>
            </w:pPr>
            <w:r>
              <w:t>pF</w:t>
            </w:r>
          </w:p>
          <w:p>
            <w:pPr>
              <w:jc w:val="left"/>
            </w:pPr>
            <w:r>
              <w:t>pF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4"/>
      </w:pPr>
      <w:bookmarkStart w:id="8" w:name="反向二极管极限值及特性"/>
      <w:r>
        <w:rPr>
          <w:rFonts w:hint="eastAsia"/>
          <w:lang w:val="en-US" w:eastAsia="zh-CN"/>
        </w:rPr>
        <w:t>八、</w:t>
      </w:r>
      <w:r>
        <w:t>反向二极管极限值及特性</w:t>
      </w:r>
      <w:bookmarkEnd w:id="8"/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685"/>
        <w:gridCol w:w="3181"/>
        <w:gridCol w:w="866"/>
        <w:gridCol w:w="896"/>
        <w:gridCol w:w="877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符号</w:t>
            </w:r>
          </w:p>
        </w:tc>
        <w:tc>
          <w:p>
            <w:pPr>
              <w:jc w:val="left"/>
            </w:pPr>
            <w:r>
              <w:t>参数</w:t>
            </w:r>
          </w:p>
        </w:tc>
        <w:tc>
          <w:p>
            <w:pPr>
              <w:jc w:val="left"/>
            </w:pPr>
            <w:r>
              <w:t>条件</w:t>
            </w:r>
          </w:p>
        </w:tc>
        <w:tc>
          <w:p>
            <w:pPr>
              <w:jc w:val="left"/>
            </w:pPr>
            <w:r>
              <w:t>最小值</w:t>
            </w:r>
          </w:p>
        </w:tc>
        <w:tc>
          <w:p>
            <w:pPr>
              <w:jc w:val="left"/>
            </w:pPr>
            <w:r>
              <w:t>典型值</w:t>
            </w:r>
          </w:p>
        </w:tc>
        <w:tc>
          <w:p>
            <w:pPr>
              <w:jc w:val="left"/>
            </w:pPr>
            <w:r>
              <w:t>最大值</w:t>
            </w:r>
          </w:p>
        </w:tc>
        <w:tc>
          <w:p>
            <w:pPr>
              <w:jc w:val="left"/>
            </w:pPr>
            <w: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161925" cy="228600"/>
                  <wp:effectExtent l="0" t="0" r="0" b="0"/>
                  <wp:docPr id="4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57175" cy="228600"/>
                  <wp:effectExtent l="0" t="0" r="0" b="0"/>
                  <wp:docPr id="4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4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连续源极电流</w:t>
            </w:r>
          </w:p>
          <w:p>
            <w:pPr>
              <w:jc w:val="left"/>
            </w:pPr>
            <w:r>
              <w:t>脉冲源极电流</w:t>
            </w:r>
          </w:p>
          <w:p>
            <w:pPr>
              <w:jc w:val="left"/>
            </w:pPr>
            <w:r>
              <w:t>二极管正向电压</w:t>
            </w:r>
          </w:p>
        </w:tc>
        <w:tc>
          <w:p>
            <w:pPr>
              <w:jc w:val="left"/>
            </w:pPr>
            <w:r>
              <w:drawing>
                <wp:inline distT="0" distB="0" distL="114300" distR="114300">
                  <wp:extent cx="180975" cy="228600"/>
                  <wp:effectExtent l="0" t="0" r="0" b="0"/>
                  <wp:docPr id="4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 28A ；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38125" cy="228600"/>
                  <wp:effectExtent l="0" t="0" r="0" b="0"/>
                  <wp:docPr id="4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=0V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0.94</w:t>
            </w:r>
          </w:p>
        </w:tc>
        <w:tc>
          <w:p>
            <w:pPr>
              <w:jc w:val="left"/>
            </w:pPr>
            <w:r>
              <w:t>23</w:t>
            </w:r>
          </w:p>
          <w:p>
            <w:pPr>
              <w:jc w:val="left"/>
            </w:pPr>
            <w:r>
              <w:t>92</w:t>
            </w:r>
          </w:p>
          <w:p>
            <w:pPr>
              <w:jc w:val="left"/>
            </w:pPr>
            <w:r>
              <w:t>1.5</w:t>
            </w:r>
          </w:p>
        </w:tc>
        <w:tc>
          <w:p>
            <w:pPr>
              <w:jc w:val="left"/>
            </w:pPr>
            <w:r>
              <w:t>A</w:t>
            </w:r>
          </w:p>
          <w:p>
            <w:pPr>
              <w:jc w:val="left"/>
            </w:pPr>
            <w:r>
              <w:t>A</w:t>
            </w:r>
          </w:p>
          <w:p>
            <w:pPr>
              <w:jc w:val="left"/>
            </w:pPr>
            <w:r>
              <w:t>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drawing>
                <wp:inline distT="0" distB="0" distL="114300" distR="114300">
                  <wp:extent cx="180975" cy="228600"/>
                  <wp:effectExtent l="0" t="0" r="0" b="0"/>
                  <wp:docPr id="4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28600" cy="228600"/>
                  <wp:effectExtent l="0" t="0" r="0" b="0"/>
                  <wp:docPr id="4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left"/>
            </w:pPr>
            <w:r>
              <w:t>反向恢复之间</w:t>
            </w:r>
          </w:p>
          <w:p>
            <w:pPr>
              <w:jc w:val="left"/>
            </w:pPr>
            <w:r>
              <w:t>反向恢复命令</w:t>
            </w:r>
          </w:p>
        </w:tc>
        <w:tc>
          <w:p>
            <w:pPr>
              <w:jc w:val="left"/>
            </w:pPr>
            <w:r>
              <w:drawing>
                <wp:inline distT="0" distB="0" distL="114300" distR="114300">
                  <wp:extent cx="180975" cy="228600"/>
                  <wp:effectExtent l="0" t="0" r="0" b="0"/>
                  <wp:docPr id="4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 17A ； </w:t>
            </w:r>
            <w:r>
              <w:drawing>
                <wp:inline distT="0" distB="0" distL="114300" distR="114300">
                  <wp:extent cx="238125" cy="228600"/>
                  <wp:effectExtent l="0" t="0" r="0" b="0"/>
                  <wp:docPr id="4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=0V;</w:t>
            </w:r>
          </w:p>
          <w:p>
            <w:pPr>
              <w:jc w:val="left"/>
            </w:pPr>
            <w:r>
              <w:t xml:space="preserve">-d </w:t>
            </w:r>
            <w:r>
              <w:drawing>
                <wp:inline distT="0" distB="0" distL="114300" distR="114300">
                  <wp:extent cx="180975" cy="228600"/>
                  <wp:effectExtent l="0" t="0" r="0" b="0"/>
                  <wp:docPr id="5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/dt= 100A /us;   </w:t>
            </w:r>
            <w:r>
              <w:drawing>
                <wp:inline distT="0" distB="0" distL="114300" distR="114300">
                  <wp:extent cx="180975" cy="228600"/>
                  <wp:effectExtent l="0" t="0" r="0" b="0"/>
                  <wp:docPr id="5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=25V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61</w:t>
            </w:r>
          </w:p>
          <w:p>
            <w:pPr>
              <w:jc w:val="left"/>
            </w:pPr>
            <w:r>
              <w:t>200</w:t>
            </w:r>
          </w:p>
        </w:tc>
        <w:tc>
          <w:p>
            <w:pPr>
              <w:jc w:val="left"/>
            </w:pPr>
            <w:r>
              <w:t>-</w:t>
            </w:r>
          </w:p>
          <w:p>
            <w:pPr>
              <w:jc w:val="left"/>
            </w:pPr>
            <w:r>
              <w:t>-</w:t>
            </w:r>
          </w:p>
        </w:tc>
        <w:tc>
          <w:p>
            <w:pPr>
              <w:jc w:val="left"/>
            </w:pPr>
            <w:r>
              <w:t>ns</w:t>
            </w:r>
          </w:p>
          <w:p>
            <w:pPr>
              <w:jc w:val="left"/>
            </w:pPr>
            <w:r>
              <w:t>nC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br w:type="textWrapping"/>
      </w:r>
    </w:p>
    <w:p>
      <w:pPr>
        <w:pStyle w:val="3"/>
        <w:jc w:val="center"/>
      </w:pPr>
      <w:r>
        <w:drawing>
          <wp:inline distT="0" distB="0" distL="114300" distR="114300">
            <wp:extent cx="4905375" cy="3733800"/>
            <wp:effectExtent l="0" t="0" r="0" b="0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底座温度 - 自然功率降低百分比</w:t>
      </w:r>
    </w:p>
    <w:p>
      <w:pPr>
        <w:pStyle w:val="3"/>
        <w:jc w:val="center"/>
      </w:pPr>
      <w:r>
        <w:t>图 1 ：自然功率损耗</w:t>
      </w:r>
    </w:p>
    <w:p>
      <w:pPr>
        <w:pStyle w:val="3"/>
        <w:jc w:val="center"/>
      </w:pPr>
      <w:r>
        <w:drawing>
          <wp:inline distT="0" distB="0" distL="114300" distR="114300">
            <wp:extent cx="4876800" cy="3714750"/>
            <wp:effectExtent l="0" t="0" r="0" b="0"/>
            <wp:docPr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底座温度 - 漏电流降低百分比</w:t>
      </w:r>
    </w:p>
    <w:p>
      <w:pPr>
        <w:pStyle w:val="3"/>
        <w:jc w:val="center"/>
      </w:pPr>
      <w:r>
        <w:t>图 2  ：自然持续漏电流</w:t>
      </w:r>
    </w:p>
    <w:p>
      <w:pPr>
        <w:pStyle w:val="3"/>
        <w:jc w:val="center"/>
      </w:pPr>
      <w:r>
        <w:drawing>
          <wp:inline distT="0" distB="0" distL="114300" distR="114300">
            <wp:extent cx="4743450" cy="3667125"/>
            <wp:effectExtent l="0" t="0" r="0" b="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漏源极电压 - 脉冲漏极电流峰值</w:t>
      </w:r>
    </w:p>
    <w:p>
      <w:pPr>
        <w:pStyle w:val="3"/>
        <w:jc w:val="center"/>
      </w:pPr>
      <w:r>
        <w:t>图 3  ：安全操作区域</w:t>
      </w:r>
    </w:p>
    <w:p>
      <w:pPr>
        <w:pStyle w:val="3"/>
        <w:jc w:val="center"/>
      </w:pPr>
      <w:r>
        <w:drawing>
          <wp:inline distT="0" distB="0" distL="114300" distR="114300">
            <wp:extent cx="4800600" cy="3714750"/>
            <wp:effectExtent l="0" t="0" r="0" b="0"/>
            <wp:docPr id="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脉宽 - 瞬态热阻抗</w:t>
      </w:r>
    </w:p>
    <w:p>
      <w:pPr>
        <w:pStyle w:val="3"/>
        <w:jc w:val="center"/>
      </w:pPr>
      <w:r>
        <w:t>图 4 ：瞬态热阻抗</w:t>
      </w:r>
    </w:p>
    <w:p>
      <w:pPr>
        <w:pStyle w:val="3"/>
        <w:jc w:val="center"/>
      </w:pPr>
      <w:r>
        <w:drawing>
          <wp:inline distT="0" distB="0" distL="114300" distR="114300">
            <wp:extent cx="4686300" cy="3609975"/>
            <wp:effectExtent l="0" t="0" r="0" b="0"/>
            <wp:docPr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漏源极电压 - 漏极电流</w:t>
      </w:r>
    </w:p>
    <w:p>
      <w:pPr>
        <w:pStyle w:val="3"/>
        <w:jc w:val="center"/>
      </w:pPr>
      <w:r>
        <w:t>图 5 ：典型输出特性</w:t>
      </w:r>
    </w:p>
    <w:p>
      <w:pPr>
        <w:pStyle w:val="3"/>
        <w:jc w:val="center"/>
      </w:pPr>
      <w:r>
        <w:drawing>
          <wp:inline distT="0" distB="0" distL="114300" distR="114300">
            <wp:extent cx="4743450" cy="3724275"/>
            <wp:effectExtent l="0" t="0" r="0" b="0"/>
            <wp:docPr id="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漏极电流 - 漏源极导通阻抗</w:t>
      </w:r>
    </w:p>
    <w:p>
      <w:pPr>
        <w:pStyle w:val="3"/>
        <w:jc w:val="center"/>
      </w:pPr>
      <w:r>
        <w:t>图 6 ：典型导通阻抗</w:t>
      </w:r>
    </w:p>
    <w:p>
      <w:pPr>
        <w:pStyle w:val="3"/>
        <w:jc w:val="center"/>
      </w:pPr>
      <w:r>
        <w:drawing>
          <wp:inline distT="0" distB="0" distL="114300" distR="114300">
            <wp:extent cx="4733925" cy="3667125"/>
            <wp:effectExtent l="0" t="0" r="0" b="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7 ：典型传递特性</w:t>
      </w:r>
    </w:p>
    <w:p>
      <w:pPr>
        <w:pStyle w:val="3"/>
        <w:jc w:val="center"/>
      </w:pPr>
      <w:r>
        <w:drawing>
          <wp:inline distT="0" distB="0" distL="114300" distR="114300">
            <wp:extent cx="4752975" cy="3667125"/>
            <wp:effectExtent l="0" t="0" r="0" b="0"/>
            <wp:docPr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8 ：典型 跨导</w:t>
      </w:r>
    </w:p>
    <w:p>
      <w:pPr>
        <w:pStyle w:val="3"/>
        <w:jc w:val="center"/>
      </w:pPr>
      <w:r>
        <w:drawing>
          <wp:inline distT="0" distB="0" distL="114300" distR="114300">
            <wp:extent cx="4800600" cy="3714750"/>
            <wp:effectExtent l="0" t="0" r="0" b="0"/>
            <wp:docPr id="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9 ： 漏源极导通阻 抗</w:t>
      </w:r>
    </w:p>
    <w:p>
      <w:pPr>
        <w:pStyle w:val="3"/>
        <w:jc w:val="center"/>
      </w:pPr>
      <w:r>
        <w:drawing>
          <wp:inline distT="0" distB="0" distL="114300" distR="114300">
            <wp:extent cx="4724400" cy="3648075"/>
            <wp:effectExtent l="0" t="0" r="0" b="0"/>
            <wp:docPr id="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10 ：门阀电压</w:t>
      </w:r>
    </w:p>
    <w:p>
      <w:pPr>
        <w:pStyle w:val="3"/>
        <w:jc w:val="center"/>
      </w:pPr>
      <w:r>
        <w:drawing>
          <wp:inline distT="0" distB="0" distL="114300" distR="114300">
            <wp:extent cx="4752975" cy="3676650"/>
            <wp:effectExtent l="0" t="0" r="0" b="0"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11 ： 阈漏极电流</w:t>
      </w:r>
    </w:p>
    <w:p>
      <w:pPr>
        <w:pStyle w:val="3"/>
        <w:jc w:val="center"/>
      </w:pPr>
      <w:r>
        <w:drawing>
          <wp:inline distT="0" distB="0" distL="114300" distR="114300">
            <wp:extent cx="4648200" cy="3562350"/>
            <wp:effectExtent l="0" t="0" r="0" b="0"/>
            <wp:docPr id="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12 ：典型电容值</w:t>
      </w:r>
    </w:p>
    <w:p>
      <w:pPr>
        <w:pStyle w:val="3"/>
        <w:jc w:val="center"/>
      </w:pPr>
      <w:r>
        <w:drawing>
          <wp:inline distT="0" distB="0" distL="114300" distR="114300">
            <wp:extent cx="4457700" cy="3648075"/>
            <wp:effectExtent l="0" t="0" r="0" b="0"/>
            <wp:docPr id="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13 ： 典型的反向二极管电流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drawing>
          <wp:inline distT="0" distB="0" distL="114300" distR="114300">
            <wp:extent cx="4486275" cy="3686175"/>
            <wp:effectExtent l="0" t="0" r="0" b="0"/>
            <wp:docPr id="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 14 ： 最大允许非重复性雪崩电流 (IAS) 和雪崩的时间</w:t>
      </w:r>
      <w:bookmarkStart w:id="9" w:name="_GoBack"/>
      <w:bookmarkEnd w:id="9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05630E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GIF"/><Relationship Id="rId4" Type="http://schemas.openxmlformats.org/officeDocument/2006/relationships/image" Target="media/image1.png"/><Relationship Id="rId39" Type="http://schemas.openxmlformats.org/officeDocument/2006/relationships/image" Target="media/image36.GIF"/><Relationship Id="rId38" Type="http://schemas.openxmlformats.org/officeDocument/2006/relationships/image" Target="media/image35.GIF"/><Relationship Id="rId37" Type="http://schemas.openxmlformats.org/officeDocument/2006/relationships/image" Target="media/image34.GIF"/><Relationship Id="rId36" Type="http://schemas.openxmlformats.org/officeDocument/2006/relationships/image" Target="media/image33.GIF"/><Relationship Id="rId35" Type="http://schemas.openxmlformats.org/officeDocument/2006/relationships/image" Target="media/image32.GIF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2019-11-17T11:57:00Z</dcterms:created>
  <dc:creator>好人</dc:creator>
  <cp:lastModifiedBy>好人</cp:lastModifiedBy>
  <dcterms:modified xsi:type="dcterms:W3CDTF">2019-11-17T12:03:52Z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2052-11.1.0.9175</vt:lpwstr>
  </property>
</Properties>
</file>