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4D0" w:rsidRPr="007D5861" w:rsidRDefault="007D5861" w:rsidP="00E17B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center"/>
        <w:rPr>
          <w:sz w:val="48"/>
          <w:szCs w:val="48"/>
        </w:rPr>
      </w:pPr>
      <w:r>
        <w:rPr>
          <w:rFonts w:ascii="Arial" w:hAnsi="Arial" w:cs="Arial"/>
          <w:noProof/>
          <w:color w:val="0000FF"/>
          <w:sz w:val="27"/>
          <w:szCs w:val="27"/>
          <w:lang w:eastAsia="es-ES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5158105</wp:posOffset>
            </wp:positionH>
            <wp:positionV relativeFrom="paragraph">
              <wp:posOffset>588645</wp:posOffset>
            </wp:positionV>
            <wp:extent cx="1544955" cy="1104265"/>
            <wp:effectExtent l="171450" t="133350" r="360045" b="305435"/>
            <wp:wrapTight wrapText="bothSides">
              <wp:wrapPolygon edited="0">
                <wp:start x="2930" y="-2608"/>
                <wp:lineTo x="799" y="-2236"/>
                <wp:lineTo x="-2397" y="1118"/>
                <wp:lineTo x="-2397" y="22730"/>
                <wp:lineTo x="-266" y="27202"/>
                <wp:lineTo x="1598" y="27574"/>
                <wp:lineTo x="22639" y="27574"/>
                <wp:lineTo x="22905" y="27574"/>
                <wp:lineTo x="23438" y="27202"/>
                <wp:lineTo x="24237" y="27202"/>
                <wp:lineTo x="26367" y="22730"/>
                <wp:lineTo x="26367" y="3354"/>
                <wp:lineTo x="26634" y="1491"/>
                <wp:lineTo x="23438" y="-2236"/>
                <wp:lineTo x="21307" y="-2608"/>
                <wp:lineTo x="2930" y="-2608"/>
              </wp:wrapPolygon>
            </wp:wrapTight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4955" cy="11042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vanish/>
          <w:color w:val="0000FF"/>
          <w:sz w:val="27"/>
          <w:szCs w:val="27"/>
          <w:lang w:eastAsia="es-ES"/>
        </w:rPr>
        <w:drawing>
          <wp:inline distT="0" distB="0" distL="0" distR="0">
            <wp:extent cx="2360295" cy="1939925"/>
            <wp:effectExtent l="19050" t="0" r="1905" b="0"/>
            <wp:docPr id="2" name="rg_hi" descr="http://t1.gstatic.com/images?q=tbn:ANd9GcTwR595STsMsdMz-cfQv_EiM8rO88jEXX7pl0cTjdBCKY-rQ-Zh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http://t1.gstatic.com/images?q=tbn:ANd9GcTwR595STsMsdMz-cfQv_EiM8rO88jEXX7pl0cTjdBCKY-rQ-Zh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295" cy="193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vanish/>
          <w:color w:val="0000FF"/>
          <w:sz w:val="27"/>
          <w:szCs w:val="27"/>
          <w:lang w:eastAsia="es-ES"/>
        </w:rPr>
        <w:drawing>
          <wp:inline distT="0" distB="0" distL="0" distR="0">
            <wp:extent cx="2360295" cy="1939925"/>
            <wp:effectExtent l="19050" t="0" r="1905" b="0"/>
            <wp:docPr id="4" name="rg_hi" descr="http://t1.gstatic.com/images?q=tbn:ANd9GcTwR595STsMsdMz-cfQv_EiM8rO88jEXX7pl0cTjdBCKY-rQ-Zh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http://t1.gstatic.com/images?q=tbn:ANd9GcTwR595STsMsdMz-cfQv_EiM8rO88jEXX7pl0cTjdBCKY-rQ-Zh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295" cy="193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D5861">
        <w:rPr>
          <w:noProof/>
          <w:sz w:val="48"/>
          <w:szCs w:val="48"/>
          <w:lang w:eastAsia="es-ES"/>
        </w:rPr>
        <w:t xml:space="preserve"> LENGUAJE DE CONSULTA ESTRUCTURADO</w:t>
      </w:r>
      <w:r>
        <w:rPr>
          <w:noProof/>
          <w:sz w:val="48"/>
          <w:szCs w:val="48"/>
          <w:lang w:eastAsia="es-ES"/>
        </w:rPr>
        <w:t xml:space="preserve"> </w:t>
      </w:r>
      <w:r w:rsidRPr="007D5861">
        <w:rPr>
          <w:noProof/>
          <w:sz w:val="48"/>
          <w:szCs w:val="48"/>
          <w:lang w:eastAsia="es-ES"/>
        </w:rPr>
        <w:t>(SQL)</w:t>
      </w:r>
    </w:p>
    <w:p w:rsidR="007D5861" w:rsidRDefault="007D5861" w:rsidP="007D5861">
      <w:pPr>
        <w:autoSpaceDE w:val="0"/>
        <w:autoSpaceDN w:val="0"/>
        <w:adjustRightInd w:val="0"/>
        <w:spacing w:after="0" w:line="240" w:lineRule="auto"/>
        <w:ind w:left="-142"/>
        <w:outlineLvl w:val="1"/>
        <w:rPr>
          <w:rFonts w:ascii="Arial" w:hAnsi="Arial" w:cs="Arial"/>
          <w:b/>
          <w:bCs/>
          <w:sz w:val="40"/>
          <w:szCs w:val="40"/>
          <w:lang w:bidi="as-IN"/>
        </w:rPr>
      </w:pPr>
    </w:p>
    <w:p w:rsidR="007D5861" w:rsidRPr="007D5861" w:rsidRDefault="007D5861" w:rsidP="007D5861">
      <w:pPr>
        <w:autoSpaceDE w:val="0"/>
        <w:autoSpaceDN w:val="0"/>
        <w:adjustRightInd w:val="0"/>
        <w:spacing w:after="0" w:line="240" w:lineRule="auto"/>
        <w:ind w:left="-142"/>
        <w:outlineLvl w:val="1"/>
        <w:rPr>
          <w:rFonts w:ascii="Courier New" w:hAnsi="Courier New" w:cs="Courier New"/>
          <w:b/>
          <w:bCs/>
          <w:sz w:val="48"/>
          <w:szCs w:val="48"/>
          <w:lang w:bidi="as-IN"/>
        </w:rPr>
      </w:pPr>
      <w:r w:rsidRPr="007D5861">
        <w:rPr>
          <w:rFonts w:ascii="Arial" w:hAnsi="Arial" w:cs="Arial"/>
          <w:b/>
          <w:bCs/>
          <w:sz w:val="48"/>
          <w:szCs w:val="48"/>
          <w:lang w:bidi="as-IN"/>
        </w:rPr>
        <w:t>Microsoft SQL Server</w:t>
      </w:r>
      <w:r w:rsidR="00020997" w:rsidRPr="007D5861">
        <w:rPr>
          <w:rFonts w:ascii="Courier New" w:hAnsi="Courier New" w:cs="Courier New"/>
          <w:b/>
          <w:bCs/>
          <w:sz w:val="48"/>
          <w:szCs w:val="48"/>
          <w:lang w:bidi="as-IN"/>
        </w:rPr>
        <w:t xml:space="preserve"> </w:t>
      </w:r>
    </w:p>
    <w:p w:rsidR="007D5861" w:rsidRDefault="00020997" w:rsidP="00020997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left="-142"/>
        <w:outlineLvl w:val="1"/>
        <w:rPr>
          <w:rFonts w:ascii="Courier New" w:hAnsi="Courier New" w:cs="Courier New"/>
          <w:b/>
          <w:bCs/>
          <w:sz w:val="32"/>
          <w:szCs w:val="32"/>
          <w:lang w:bidi="as-IN"/>
        </w:rPr>
      </w:pPr>
      <w:r w:rsidRPr="00020997">
        <w:rPr>
          <w:rFonts w:ascii="Courier New" w:hAnsi="Courier New" w:cs="Courier New"/>
          <w:b/>
          <w:bCs/>
          <w:sz w:val="32"/>
          <w:szCs w:val="32"/>
          <w:lang w:bidi="as-IN"/>
        </w:rPr>
        <w:t>(</w:t>
      </w:r>
      <w:r w:rsidR="007D5861">
        <w:rPr>
          <w:rFonts w:ascii="Courier New" w:hAnsi="Courier New" w:cs="Courier New"/>
          <w:b/>
          <w:bCs/>
          <w:sz w:val="32"/>
          <w:szCs w:val="32"/>
          <w:lang w:bidi="as-IN"/>
        </w:rPr>
        <w:t>Lenguaje de Base de Datos Normalizado</w:t>
      </w:r>
      <w:r w:rsidR="0067478C" w:rsidRPr="00020997">
        <w:rPr>
          <w:rFonts w:ascii="Courier New" w:hAnsi="Courier New" w:cs="Courier New"/>
          <w:b/>
          <w:bCs/>
          <w:sz w:val="32"/>
          <w:szCs w:val="32"/>
          <w:lang w:bidi="as-IN"/>
        </w:rPr>
        <w:t>)</w:t>
      </w:r>
    </w:p>
    <w:p w:rsidR="00600F41" w:rsidRDefault="007D5861" w:rsidP="00020997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left="-142"/>
        <w:outlineLvl w:val="1"/>
        <w:rPr>
          <w:rFonts w:ascii="Courier New" w:hAnsi="Courier New" w:cs="Courier New"/>
          <w:b/>
          <w:bCs/>
          <w:sz w:val="32"/>
          <w:szCs w:val="32"/>
          <w:lang w:bidi="as-IN"/>
        </w:rPr>
      </w:pPr>
      <w:r w:rsidRPr="007D5861">
        <w:rPr>
          <w:rFonts w:ascii="Arial" w:hAnsi="Arial" w:cs="Arial"/>
          <w:vanish/>
          <w:color w:val="0000FF"/>
          <w:sz w:val="27"/>
          <w:szCs w:val="27"/>
        </w:rPr>
        <w:t xml:space="preserve"> </w:t>
      </w:r>
      <w:r>
        <w:rPr>
          <w:rFonts w:ascii="Arial" w:hAnsi="Arial" w:cs="Arial"/>
          <w:noProof/>
          <w:vanish/>
          <w:color w:val="0000FF"/>
          <w:sz w:val="27"/>
          <w:szCs w:val="27"/>
          <w:lang w:eastAsia="es-ES"/>
        </w:rPr>
        <w:drawing>
          <wp:inline distT="0" distB="0" distL="0" distR="0">
            <wp:extent cx="2360295" cy="1939925"/>
            <wp:effectExtent l="19050" t="0" r="1905" b="0"/>
            <wp:docPr id="7" name="rg_hi" descr="http://t1.gstatic.com/images?q=tbn:ANd9GcTwR595STsMsdMz-cfQv_EiM8rO88jEXX7pl0cTjdBCKY-rQ-Zh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http://t1.gstatic.com/images?q=tbn:ANd9GcTwR595STsMsdMz-cfQv_EiM8rO88jEXX7pl0cTjdBCKY-rQ-Zh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295" cy="193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7F5D" w:rsidRDefault="00C17F5D" w:rsidP="00600F41">
      <w:pPr>
        <w:rPr>
          <w:rFonts w:ascii="Courier New" w:hAnsi="Courier New" w:cs="Courier New"/>
          <w:b/>
          <w:bCs/>
          <w:sz w:val="32"/>
          <w:szCs w:val="32"/>
          <w:lang w:bidi="as-IN"/>
        </w:rPr>
      </w:pPr>
    </w:p>
    <w:p w:rsidR="00C17F5D" w:rsidRDefault="00C17F5D" w:rsidP="00600F41">
      <w:pPr>
        <w:rPr>
          <w:rFonts w:ascii="Courier New" w:hAnsi="Courier New" w:cs="Courier New"/>
          <w:b/>
          <w:bCs/>
          <w:sz w:val="32"/>
          <w:szCs w:val="32"/>
          <w:lang w:bidi="as-IN"/>
        </w:rPr>
      </w:pPr>
      <w:r>
        <w:rPr>
          <w:rFonts w:ascii="Courier New" w:hAnsi="Courier New" w:cs="Courier New"/>
          <w:b/>
          <w:bCs/>
          <w:sz w:val="32"/>
          <w:szCs w:val="32"/>
          <w:lang w:bidi="as-IN"/>
        </w:rPr>
        <w:t>INTRODUCCION</w:t>
      </w:r>
    </w:p>
    <w:p w:rsidR="00A9259A" w:rsidRDefault="00410EE4" w:rsidP="004319EA">
      <w:pPr>
        <w:jc w:val="both"/>
        <w:rPr>
          <w:rFonts w:ascii="Courier New" w:hAnsi="Courier New" w:cs="Courier New"/>
          <w:sz w:val="24"/>
          <w:szCs w:val="24"/>
          <w:lang w:bidi="as-IN"/>
        </w:rPr>
      </w:pPr>
      <w:r w:rsidRPr="00410EE4">
        <w:rPr>
          <w:rFonts w:ascii="Courier New" w:hAnsi="Courier New" w:cs="Courier New"/>
          <w:b/>
          <w:sz w:val="28"/>
          <w:szCs w:val="28"/>
          <w:lang w:bidi="as-IN"/>
        </w:rPr>
        <w:t>Structured Query Language</w:t>
      </w:r>
      <w:r w:rsidRPr="00410EE4">
        <w:rPr>
          <w:rFonts w:ascii="Verdana" w:hAnsi="Verdana"/>
          <w:b/>
          <w:color w:val="000000"/>
          <w:sz w:val="28"/>
          <w:szCs w:val="28"/>
        </w:rPr>
        <w:t xml:space="preserve"> </w:t>
      </w:r>
      <w:r w:rsidR="00C17F5D" w:rsidRPr="00410EE4">
        <w:rPr>
          <w:rFonts w:ascii="Courier New" w:hAnsi="Courier New" w:cs="Courier New"/>
          <w:b/>
          <w:sz w:val="28"/>
          <w:szCs w:val="28"/>
          <w:lang w:bidi="as-IN"/>
        </w:rPr>
        <w:t xml:space="preserve">(SQL) </w:t>
      </w:r>
      <w:r w:rsidR="00C17F5D">
        <w:rPr>
          <w:rFonts w:ascii="Courier New" w:hAnsi="Courier New" w:cs="Courier New"/>
          <w:sz w:val="24"/>
          <w:szCs w:val="24"/>
          <w:lang w:bidi="as-IN"/>
        </w:rPr>
        <w:t xml:space="preserve">es un lenguaje de base de datos normalizado, utilizado por el motor de base de datos de </w:t>
      </w:r>
      <w:r w:rsidR="00E56841">
        <w:rPr>
          <w:rFonts w:ascii="Courier New" w:hAnsi="Courier New" w:cs="Courier New"/>
          <w:sz w:val="24"/>
          <w:szCs w:val="24"/>
          <w:lang w:bidi="as-IN"/>
        </w:rPr>
        <w:t>Microsoft</w:t>
      </w:r>
      <w:r w:rsidR="00C17F5D">
        <w:rPr>
          <w:rFonts w:ascii="Courier New" w:hAnsi="Courier New" w:cs="Courier New"/>
          <w:sz w:val="24"/>
          <w:szCs w:val="24"/>
          <w:lang w:bidi="as-IN"/>
        </w:rPr>
        <w:t xml:space="preserve"> Jet SQL, se utiliza </w:t>
      </w:r>
      <w:r w:rsidR="00E56841">
        <w:rPr>
          <w:rFonts w:ascii="Courier New" w:hAnsi="Courier New" w:cs="Courier New"/>
          <w:sz w:val="24"/>
          <w:szCs w:val="24"/>
          <w:lang w:bidi="as-IN"/>
        </w:rPr>
        <w:t>para</w:t>
      </w:r>
      <w:r w:rsidR="00C17F5D">
        <w:rPr>
          <w:rFonts w:ascii="Courier New" w:hAnsi="Courier New" w:cs="Courier New"/>
          <w:sz w:val="24"/>
          <w:szCs w:val="24"/>
          <w:lang w:bidi="as-IN"/>
        </w:rPr>
        <w:t xml:space="preserve"> crear objetos QueryDef, como el argumento de origen del método OpenRecordSet y como la propiedad RecordSource del control de datos. </w:t>
      </w:r>
      <w:r w:rsidR="00E56841">
        <w:rPr>
          <w:rFonts w:ascii="Courier New" w:hAnsi="Courier New" w:cs="Courier New"/>
          <w:sz w:val="24"/>
          <w:szCs w:val="24"/>
          <w:lang w:bidi="as-IN"/>
        </w:rPr>
        <w:t>También</w:t>
      </w:r>
      <w:r w:rsidR="00C17F5D">
        <w:rPr>
          <w:rFonts w:ascii="Courier New" w:hAnsi="Courier New" w:cs="Courier New"/>
          <w:sz w:val="24"/>
          <w:szCs w:val="24"/>
          <w:lang w:bidi="as-IN"/>
        </w:rPr>
        <w:t xml:space="preserve"> se puede utilizar con el método Execute para cre</w:t>
      </w:r>
      <w:r w:rsidR="00E56841">
        <w:rPr>
          <w:rFonts w:ascii="Courier New" w:hAnsi="Courier New" w:cs="Courier New"/>
          <w:sz w:val="24"/>
          <w:szCs w:val="24"/>
          <w:lang w:bidi="as-IN"/>
        </w:rPr>
        <w:t>ar</w:t>
      </w:r>
      <w:r w:rsidR="00C17F5D">
        <w:rPr>
          <w:rFonts w:ascii="Courier New" w:hAnsi="Courier New" w:cs="Courier New"/>
          <w:sz w:val="24"/>
          <w:szCs w:val="24"/>
          <w:lang w:bidi="as-IN"/>
        </w:rPr>
        <w:t xml:space="preserve"> y manipular directamente las bases de datos Jet</w:t>
      </w:r>
      <w:r w:rsidR="00DA46F5">
        <w:rPr>
          <w:rFonts w:ascii="Courier New" w:hAnsi="Courier New" w:cs="Courier New"/>
          <w:sz w:val="24"/>
          <w:szCs w:val="24"/>
          <w:lang w:bidi="as-IN"/>
        </w:rPr>
        <w:t xml:space="preserve"> </w:t>
      </w:r>
      <w:r w:rsidR="00C17F5D">
        <w:rPr>
          <w:rFonts w:ascii="Courier New" w:hAnsi="Courier New" w:cs="Courier New"/>
          <w:sz w:val="24"/>
          <w:szCs w:val="24"/>
          <w:lang w:bidi="as-IN"/>
        </w:rPr>
        <w:t>y crear consultas SQL, de paso a través para manipular bases de datos remotas cliente-servidor.</w:t>
      </w:r>
    </w:p>
    <w:p w:rsidR="00C17F5D" w:rsidRDefault="00C17F5D" w:rsidP="004319EA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jc w:val="both"/>
        <w:rPr>
          <w:rFonts w:ascii="Courier New" w:hAnsi="Courier New" w:cs="Courier New"/>
          <w:sz w:val="24"/>
          <w:szCs w:val="24"/>
          <w:lang w:bidi="as-IN"/>
        </w:rPr>
      </w:pPr>
      <w:r>
        <w:rPr>
          <w:rFonts w:ascii="Courier New" w:hAnsi="Courier New" w:cs="Courier New"/>
          <w:sz w:val="24"/>
          <w:szCs w:val="24"/>
          <w:lang w:bidi="as-IN"/>
        </w:rPr>
        <w:t xml:space="preserve">El lenguaje SQL está compuesto por </w:t>
      </w:r>
      <w:r w:rsidR="00DA46F5" w:rsidRPr="00C17F5D">
        <w:rPr>
          <w:rFonts w:ascii="Courier New" w:hAnsi="Courier New" w:cs="Courier New"/>
          <w:b/>
          <w:sz w:val="24"/>
          <w:szCs w:val="24"/>
          <w:lang w:bidi="as-IN"/>
        </w:rPr>
        <w:t>comandos</w:t>
      </w:r>
      <w:r w:rsidR="00DA46F5">
        <w:rPr>
          <w:rFonts w:ascii="Courier New" w:hAnsi="Courier New" w:cs="Courier New"/>
          <w:sz w:val="24"/>
          <w:szCs w:val="24"/>
          <w:lang w:bidi="as-IN"/>
        </w:rPr>
        <w:t>,</w:t>
      </w:r>
      <w:r w:rsidR="00DA46F5" w:rsidRPr="00C17F5D">
        <w:rPr>
          <w:rFonts w:ascii="Courier New" w:hAnsi="Courier New" w:cs="Courier New"/>
          <w:b/>
          <w:sz w:val="24"/>
          <w:szCs w:val="24"/>
          <w:lang w:bidi="as-IN"/>
        </w:rPr>
        <w:t xml:space="preserve"> cláusulas</w:t>
      </w:r>
      <w:r>
        <w:rPr>
          <w:rFonts w:ascii="Courier New" w:hAnsi="Courier New" w:cs="Courier New"/>
          <w:sz w:val="24"/>
          <w:szCs w:val="24"/>
          <w:lang w:bidi="as-IN"/>
        </w:rPr>
        <w:t xml:space="preserve">, </w:t>
      </w:r>
      <w:r w:rsidRPr="00C17F5D">
        <w:rPr>
          <w:rFonts w:ascii="Courier New" w:hAnsi="Courier New" w:cs="Courier New"/>
          <w:b/>
          <w:sz w:val="24"/>
          <w:szCs w:val="24"/>
          <w:lang w:bidi="as-IN"/>
        </w:rPr>
        <w:t>operadores</w:t>
      </w:r>
      <w:r>
        <w:rPr>
          <w:rFonts w:ascii="Courier New" w:hAnsi="Courier New" w:cs="Courier New"/>
          <w:sz w:val="24"/>
          <w:szCs w:val="24"/>
          <w:lang w:bidi="as-IN"/>
        </w:rPr>
        <w:t xml:space="preserve"> y </w:t>
      </w:r>
      <w:r w:rsidRPr="00C17F5D">
        <w:rPr>
          <w:rFonts w:ascii="Courier New" w:hAnsi="Courier New" w:cs="Courier New"/>
          <w:b/>
          <w:sz w:val="24"/>
          <w:szCs w:val="24"/>
          <w:lang w:bidi="as-IN"/>
        </w:rPr>
        <w:t>funciones de agregado</w:t>
      </w:r>
      <w:r>
        <w:rPr>
          <w:rFonts w:ascii="Courier New" w:hAnsi="Courier New" w:cs="Courier New"/>
          <w:sz w:val="24"/>
          <w:szCs w:val="24"/>
          <w:lang w:bidi="as-IN"/>
        </w:rPr>
        <w:t xml:space="preserve">. Estos elementos se combinan en las instrucciones para </w:t>
      </w:r>
      <w:r w:rsidR="00DA46F5">
        <w:rPr>
          <w:rFonts w:ascii="Courier New" w:hAnsi="Courier New" w:cs="Courier New"/>
          <w:sz w:val="24"/>
          <w:szCs w:val="24"/>
          <w:lang w:bidi="as-IN"/>
        </w:rPr>
        <w:t>crear, actualizar</w:t>
      </w:r>
      <w:r>
        <w:rPr>
          <w:rFonts w:ascii="Courier New" w:hAnsi="Courier New" w:cs="Courier New"/>
          <w:sz w:val="24"/>
          <w:szCs w:val="24"/>
          <w:lang w:bidi="as-IN"/>
        </w:rPr>
        <w:t xml:space="preserve"> y manipular las bases de datos.</w:t>
      </w:r>
    </w:p>
    <w:p w:rsidR="004319EA" w:rsidRPr="004319EA" w:rsidRDefault="004319EA" w:rsidP="004319EA">
      <w:p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bidi="as-IN"/>
        </w:rPr>
      </w:pPr>
      <w:r>
        <w:rPr>
          <w:rFonts w:ascii="Courier New" w:hAnsi="Courier New" w:cs="Courier New"/>
          <w:sz w:val="24"/>
          <w:szCs w:val="24"/>
          <w:lang w:bidi="as-IN"/>
        </w:rPr>
        <w:t xml:space="preserve">SQL Server </w:t>
      </w:r>
      <w:r w:rsidRPr="004319EA">
        <w:rPr>
          <w:rFonts w:ascii="Courier New" w:hAnsi="Courier New" w:cs="Courier New"/>
          <w:sz w:val="24"/>
          <w:szCs w:val="24"/>
          <w:lang w:bidi="as-IN"/>
        </w:rPr>
        <w:t xml:space="preserve"> es un sistema de gestión de bases de datos relacionales</w:t>
      </w:r>
      <w:r>
        <w:rPr>
          <w:rFonts w:ascii="Courier New" w:hAnsi="Courier New" w:cs="Courier New"/>
          <w:sz w:val="24"/>
          <w:szCs w:val="24"/>
          <w:lang w:bidi="as-IN"/>
        </w:rPr>
        <w:t xml:space="preserve"> </w:t>
      </w:r>
      <w:r w:rsidRPr="004319EA">
        <w:rPr>
          <w:rFonts w:ascii="Courier New" w:hAnsi="Courier New" w:cs="Courier New"/>
          <w:sz w:val="24"/>
          <w:szCs w:val="24"/>
          <w:lang w:bidi="as-IN"/>
        </w:rPr>
        <w:t>(SGDBR o RDBMS: Relational Database Management System) diseñado para</w:t>
      </w:r>
    </w:p>
    <w:p w:rsidR="004319EA" w:rsidRPr="004319EA" w:rsidRDefault="004319EA" w:rsidP="004319EA">
      <w:p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bidi="as-IN"/>
        </w:rPr>
      </w:pPr>
      <w:r w:rsidRPr="004319EA">
        <w:rPr>
          <w:rFonts w:ascii="Courier New" w:hAnsi="Courier New" w:cs="Courier New"/>
          <w:sz w:val="24"/>
          <w:szCs w:val="24"/>
          <w:lang w:bidi="as-IN"/>
        </w:rPr>
        <w:t>trabajar con grandes cantidades de información y con la capacidad de cumplir</w:t>
      </w:r>
      <w:r>
        <w:rPr>
          <w:rFonts w:ascii="Courier New" w:hAnsi="Courier New" w:cs="Courier New"/>
          <w:sz w:val="24"/>
          <w:szCs w:val="24"/>
          <w:lang w:bidi="as-IN"/>
        </w:rPr>
        <w:t xml:space="preserve"> </w:t>
      </w:r>
      <w:r w:rsidRPr="004319EA">
        <w:rPr>
          <w:rFonts w:ascii="Courier New" w:hAnsi="Courier New" w:cs="Courier New"/>
          <w:sz w:val="24"/>
          <w:szCs w:val="24"/>
          <w:lang w:bidi="as-IN"/>
        </w:rPr>
        <w:t>con los requerimientos de proceso de información para aplicaciones comerciales</w:t>
      </w:r>
      <w:r>
        <w:rPr>
          <w:rFonts w:ascii="Courier New" w:hAnsi="Courier New" w:cs="Courier New"/>
          <w:sz w:val="24"/>
          <w:szCs w:val="24"/>
          <w:lang w:bidi="as-IN"/>
        </w:rPr>
        <w:t xml:space="preserve"> </w:t>
      </w:r>
      <w:r w:rsidRPr="004319EA">
        <w:rPr>
          <w:rFonts w:ascii="Courier New" w:hAnsi="Courier New" w:cs="Courier New"/>
          <w:sz w:val="24"/>
          <w:szCs w:val="24"/>
          <w:lang w:bidi="as-IN"/>
        </w:rPr>
        <w:t>y sitios Web</w:t>
      </w:r>
    </w:p>
    <w:p w:rsidR="004319EA" w:rsidRDefault="004319EA" w:rsidP="004319EA">
      <w:pPr>
        <w:pBdr>
          <w:top w:val="single" w:sz="4" w:space="1" w:color="auto"/>
          <w:bottom w:val="single" w:sz="4" w:space="1" w:color="auto"/>
        </w:pBdr>
        <w:rPr>
          <w:rFonts w:ascii="Courier New" w:hAnsi="Courier New" w:cs="Courier New"/>
          <w:b/>
          <w:sz w:val="24"/>
          <w:szCs w:val="24"/>
          <w:u w:val="single"/>
          <w:lang w:bidi="as-IN"/>
        </w:rPr>
      </w:pPr>
    </w:p>
    <w:p w:rsidR="00C17F5D" w:rsidRPr="00C17F5D" w:rsidRDefault="004319EA" w:rsidP="00600F41">
      <w:pPr>
        <w:rPr>
          <w:rFonts w:ascii="Courier New" w:hAnsi="Courier New" w:cs="Courier New"/>
          <w:b/>
          <w:sz w:val="24"/>
          <w:szCs w:val="24"/>
          <w:u w:val="single"/>
          <w:lang w:bidi="as-IN"/>
        </w:rPr>
      </w:pPr>
      <w:r>
        <w:rPr>
          <w:rFonts w:ascii="Courier New" w:hAnsi="Courier New" w:cs="Courier New"/>
          <w:b/>
          <w:sz w:val="24"/>
          <w:szCs w:val="24"/>
          <w:u w:val="single"/>
          <w:lang w:bidi="as-IN"/>
        </w:rPr>
        <w:t xml:space="preserve">Ejemplos de  </w:t>
      </w:r>
      <w:r w:rsidR="00BB3132">
        <w:rPr>
          <w:rFonts w:ascii="Courier New" w:hAnsi="Courier New" w:cs="Courier New"/>
          <w:b/>
          <w:sz w:val="24"/>
          <w:szCs w:val="24"/>
          <w:u w:val="single"/>
          <w:lang w:bidi="as-IN"/>
        </w:rPr>
        <w:t>Comandos:</w:t>
      </w:r>
    </w:p>
    <w:p w:rsidR="00C17F5D" w:rsidRDefault="00C17F5D" w:rsidP="00600F41">
      <w:pPr>
        <w:rPr>
          <w:rFonts w:ascii="Courier New" w:hAnsi="Courier New" w:cs="Courier New"/>
          <w:sz w:val="24"/>
          <w:szCs w:val="24"/>
          <w:lang w:bidi="as-IN"/>
        </w:rPr>
      </w:pPr>
      <w:r>
        <w:rPr>
          <w:rFonts w:ascii="Courier New" w:hAnsi="Courier New" w:cs="Courier New"/>
          <w:sz w:val="24"/>
          <w:szCs w:val="24"/>
          <w:lang w:bidi="as-IN"/>
        </w:rPr>
        <w:t xml:space="preserve">Los </w:t>
      </w:r>
      <w:r w:rsidRPr="00C17F5D">
        <w:rPr>
          <w:rFonts w:ascii="Courier New" w:hAnsi="Courier New" w:cs="Courier New"/>
          <w:b/>
          <w:sz w:val="24"/>
          <w:szCs w:val="24"/>
          <w:lang w:bidi="as-IN"/>
        </w:rPr>
        <w:t>DDL</w:t>
      </w:r>
      <w:r>
        <w:rPr>
          <w:rFonts w:ascii="Courier New" w:hAnsi="Courier New" w:cs="Courier New"/>
          <w:sz w:val="24"/>
          <w:szCs w:val="24"/>
          <w:lang w:bidi="as-IN"/>
        </w:rPr>
        <w:t xml:space="preserve"> que permiten crear y definir nuevas bases de </w:t>
      </w:r>
      <w:r w:rsidR="00DA46F5">
        <w:rPr>
          <w:rFonts w:ascii="Courier New" w:hAnsi="Courier New" w:cs="Courier New"/>
          <w:sz w:val="24"/>
          <w:szCs w:val="24"/>
          <w:lang w:bidi="as-IN"/>
        </w:rPr>
        <w:t>datos, campos</w:t>
      </w:r>
      <w:r>
        <w:rPr>
          <w:rFonts w:ascii="Courier New" w:hAnsi="Courier New" w:cs="Courier New"/>
          <w:sz w:val="24"/>
          <w:szCs w:val="24"/>
          <w:lang w:bidi="as-IN"/>
        </w:rPr>
        <w:t xml:space="preserve"> e </w:t>
      </w:r>
      <w:r w:rsidR="00DA46F5">
        <w:rPr>
          <w:rFonts w:ascii="Courier New" w:hAnsi="Courier New" w:cs="Courier New"/>
          <w:sz w:val="24"/>
          <w:szCs w:val="24"/>
          <w:lang w:bidi="as-IN"/>
        </w:rPr>
        <w:t>índices</w:t>
      </w:r>
      <w:r>
        <w:rPr>
          <w:rFonts w:ascii="Courier New" w:hAnsi="Courier New" w:cs="Courier New"/>
          <w:sz w:val="24"/>
          <w:szCs w:val="24"/>
          <w:lang w:bidi="as-IN"/>
        </w:rPr>
        <w:t>.</w:t>
      </w:r>
    </w:p>
    <w:p w:rsidR="00C17F5D" w:rsidRDefault="00C17F5D" w:rsidP="00600F41">
      <w:pPr>
        <w:rPr>
          <w:rFonts w:ascii="Courier New" w:hAnsi="Courier New" w:cs="Courier New"/>
          <w:sz w:val="24"/>
          <w:szCs w:val="24"/>
          <w:lang w:bidi="as-IN"/>
        </w:rPr>
      </w:pPr>
      <w:r>
        <w:rPr>
          <w:rFonts w:ascii="Courier New" w:hAnsi="Courier New" w:cs="Courier New"/>
          <w:sz w:val="24"/>
          <w:szCs w:val="24"/>
          <w:lang w:bidi="as-IN"/>
        </w:rPr>
        <w:t xml:space="preserve">Los </w:t>
      </w:r>
      <w:r w:rsidRPr="00C17F5D">
        <w:rPr>
          <w:rFonts w:ascii="Courier New" w:hAnsi="Courier New" w:cs="Courier New"/>
          <w:b/>
          <w:sz w:val="24"/>
          <w:szCs w:val="24"/>
          <w:lang w:bidi="as-IN"/>
        </w:rPr>
        <w:t>DML</w:t>
      </w:r>
      <w:r>
        <w:rPr>
          <w:rFonts w:ascii="Courier New" w:hAnsi="Courier New" w:cs="Courier New"/>
          <w:sz w:val="24"/>
          <w:szCs w:val="24"/>
          <w:lang w:bidi="as-IN"/>
        </w:rPr>
        <w:t xml:space="preserve"> que permiten generar consultas para </w:t>
      </w:r>
      <w:r w:rsidR="00DA46F5">
        <w:rPr>
          <w:rFonts w:ascii="Courier New" w:hAnsi="Courier New" w:cs="Courier New"/>
          <w:sz w:val="24"/>
          <w:szCs w:val="24"/>
          <w:lang w:bidi="as-IN"/>
        </w:rPr>
        <w:t>ordenar, filtrar</w:t>
      </w:r>
      <w:r>
        <w:rPr>
          <w:rFonts w:ascii="Courier New" w:hAnsi="Courier New" w:cs="Courier New"/>
          <w:sz w:val="24"/>
          <w:szCs w:val="24"/>
          <w:lang w:bidi="as-IN"/>
        </w:rPr>
        <w:t xml:space="preserve"> y extraer datos de la base de datos.</w:t>
      </w:r>
    </w:p>
    <w:p w:rsidR="00410EE4" w:rsidRDefault="00410EE4" w:rsidP="00600F41">
      <w:pPr>
        <w:rPr>
          <w:rFonts w:ascii="Courier New" w:hAnsi="Courier New" w:cs="Courier New"/>
          <w:sz w:val="24"/>
          <w:szCs w:val="24"/>
          <w:lang w:bidi="as-IN"/>
        </w:rPr>
      </w:pPr>
      <w:r>
        <w:rPr>
          <w:rFonts w:ascii="Courier New" w:hAnsi="Courier New" w:cs="Courier New"/>
          <w:noProof/>
          <w:sz w:val="24"/>
          <w:szCs w:val="24"/>
          <w:lang w:eastAsia="es-ES"/>
        </w:rPr>
        <w:drawing>
          <wp:inline distT="0" distB="0" distL="0" distR="0">
            <wp:extent cx="1438601" cy="1040541"/>
            <wp:effectExtent l="171450" t="133350" r="371149" b="312009"/>
            <wp:docPr id="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2177" cy="104312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Lucida Sans Unicode" w:hAnsi="Lucida Sans Unicode" w:cs="Lucida Sans Unicode"/>
          <w:noProof/>
          <w:color w:val="333333"/>
          <w:lang w:eastAsia="es-ES"/>
        </w:rPr>
        <w:drawing>
          <wp:inline distT="0" distB="0" distL="0" distR="0">
            <wp:extent cx="3331064" cy="1054185"/>
            <wp:effectExtent l="171450" t="133350" r="364636" b="298365"/>
            <wp:docPr id="8" name="Imagen 5" descr="s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ql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994" cy="106049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10EE4" w:rsidRDefault="00410EE4" w:rsidP="00600F41">
      <w:pPr>
        <w:rPr>
          <w:rFonts w:ascii="Courier New" w:hAnsi="Courier New" w:cs="Courier New"/>
          <w:sz w:val="24"/>
          <w:szCs w:val="24"/>
          <w:lang w:bidi="as-IN"/>
        </w:rPr>
      </w:pPr>
    </w:p>
    <w:tbl>
      <w:tblPr>
        <w:tblW w:w="0" w:type="auto"/>
        <w:tblCellSpacing w:w="15" w:type="dxa"/>
        <w:tblInd w:w="4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3748"/>
        <w:gridCol w:w="6907"/>
      </w:tblGrid>
      <w:tr w:rsidR="00410EE4" w:rsidRPr="00410EE4" w:rsidTr="00410E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10EE4" w:rsidRPr="00410EE4" w:rsidRDefault="00410EE4" w:rsidP="00410EE4">
            <w:pPr>
              <w:spacing w:after="0" w:line="240" w:lineRule="auto"/>
              <w:jc w:val="center"/>
              <w:textAlignment w:val="baseline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es-ES"/>
              </w:rPr>
              <w:t>COMANDOS</w:t>
            </w:r>
          </w:p>
        </w:tc>
        <w:tc>
          <w:tcPr>
            <w:tcW w:w="6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10EE4" w:rsidRPr="00410EE4" w:rsidRDefault="00410EE4" w:rsidP="00410EE4">
            <w:pPr>
              <w:spacing w:after="0" w:line="240" w:lineRule="auto"/>
              <w:jc w:val="center"/>
              <w:textAlignment w:val="baseline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s-ES"/>
              </w:rPr>
            </w:pPr>
            <w:r w:rsidRPr="00410EE4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es-ES"/>
              </w:rPr>
              <w:t>DESCRIPCIÓN</w:t>
            </w:r>
          </w:p>
        </w:tc>
      </w:tr>
      <w:tr w:rsidR="00410EE4" w:rsidRPr="00410EE4" w:rsidTr="00410E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8"/>
              <w:gridCol w:w="2695"/>
            </w:tblGrid>
            <w:tr w:rsidR="00410EE4" w:rsidRPr="00410EE4" w:rsidTr="00410EE4">
              <w:trPr>
                <w:tblCellSpacing w:w="15" w:type="dxa"/>
                <w:jc w:val="center"/>
              </w:trPr>
              <w:tc>
                <w:tcPr>
                  <w:tcW w:w="903" w:type="dxa"/>
                  <w:tcBorders>
                    <w:right w:val="single" w:sz="24" w:space="0" w:color="auto"/>
                  </w:tcBorders>
                  <w:hideMark/>
                </w:tcPr>
                <w:p w:rsidR="00410EE4" w:rsidRPr="00410EE4" w:rsidRDefault="00410EE4" w:rsidP="00410EE4">
                  <w:pPr>
                    <w:spacing w:after="0" w:line="240" w:lineRule="auto"/>
                    <w:jc w:val="center"/>
                    <w:textAlignment w:val="baseline"/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  <w:lang w:eastAsia="es-ES"/>
                    </w:rPr>
                  </w:pPr>
                  <w:r w:rsidRPr="00410EE4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6"/>
                      <w:szCs w:val="16"/>
                      <w:lang w:eastAsia="es-ES"/>
                    </w:rPr>
                    <w:t>DML</w:t>
                  </w:r>
                  <w:r w:rsidRPr="00410EE4"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  <w:lang w:eastAsia="es-ES"/>
                    </w:rPr>
                    <w:t xml:space="preserve"> </w:t>
                  </w:r>
                </w:p>
              </w:tc>
              <w:tc>
                <w:tcPr>
                  <w:tcW w:w="2650" w:type="dxa"/>
                  <w:vAlign w:val="center"/>
                  <w:hideMark/>
                </w:tcPr>
                <w:p w:rsidR="00410EE4" w:rsidRDefault="00410EE4" w:rsidP="00410EE4">
                  <w:pPr>
                    <w:spacing w:after="0" w:line="240" w:lineRule="auto"/>
                    <w:jc w:val="center"/>
                    <w:textAlignment w:val="baseline"/>
                    <w:rPr>
                      <w:rFonts w:ascii="Courier New" w:hAnsi="Courier New" w:cs="Courier New"/>
                      <w:sz w:val="24"/>
                      <w:szCs w:val="24"/>
                      <w:lang w:bidi="as-IN"/>
                    </w:rPr>
                  </w:pPr>
                  <w:r w:rsidRPr="00410EE4">
                    <w:rPr>
                      <w:rFonts w:ascii="Courier New" w:hAnsi="Courier New" w:cs="Courier New"/>
                      <w:u w:val="single"/>
                      <w:lang w:bidi="as-IN"/>
                    </w:rPr>
                    <w:t>Manipulación de datos</w:t>
                  </w:r>
                  <w:r w:rsidRPr="00410EE4">
                    <w:rPr>
                      <w:rFonts w:ascii="Courier New" w:hAnsi="Courier New" w:cs="Courier New"/>
                      <w:u w:val="single"/>
                      <w:lang w:bidi="as-IN"/>
                    </w:rPr>
                    <w:br/>
                  </w:r>
                </w:p>
                <w:p w:rsidR="00410EE4" w:rsidRPr="00410EE4" w:rsidRDefault="00410EE4" w:rsidP="00410EE4">
                  <w:pPr>
                    <w:spacing w:after="0" w:line="240" w:lineRule="auto"/>
                    <w:jc w:val="center"/>
                    <w:textAlignment w:val="baseline"/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  <w:lang w:eastAsia="es-ES"/>
                    </w:rPr>
                  </w:pPr>
                  <w:r w:rsidRPr="00410EE4">
                    <w:rPr>
                      <w:rFonts w:ascii="Courier New" w:hAnsi="Courier New" w:cs="Courier New"/>
                      <w:sz w:val="24"/>
                      <w:szCs w:val="24"/>
                      <w:lang w:bidi="as-IN"/>
                    </w:rPr>
                    <w:t>SELECT</w:t>
                  </w:r>
                  <w:r w:rsidRPr="00410EE4">
                    <w:rPr>
                      <w:rFonts w:ascii="Courier New" w:hAnsi="Courier New" w:cs="Courier New"/>
                      <w:sz w:val="24"/>
                      <w:szCs w:val="24"/>
                      <w:lang w:bidi="as-IN"/>
                    </w:rPr>
                    <w:br/>
                    <w:t>INSERT</w:t>
                  </w:r>
                  <w:r w:rsidRPr="00410EE4">
                    <w:rPr>
                      <w:rFonts w:ascii="Courier New" w:hAnsi="Courier New" w:cs="Courier New"/>
                      <w:sz w:val="24"/>
                      <w:szCs w:val="24"/>
                      <w:lang w:bidi="as-IN"/>
                    </w:rPr>
                    <w:br/>
                    <w:t>DELETE</w:t>
                  </w:r>
                  <w:r w:rsidRPr="00410EE4">
                    <w:rPr>
                      <w:rFonts w:ascii="Courier New" w:hAnsi="Courier New" w:cs="Courier New"/>
                      <w:sz w:val="24"/>
                      <w:szCs w:val="24"/>
                      <w:lang w:bidi="as-IN"/>
                    </w:rPr>
                    <w:br/>
                    <w:t>UPDATE</w:t>
                  </w:r>
                  <w:r w:rsidRPr="00410EE4"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  <w:lang w:eastAsia="es-ES"/>
                    </w:rPr>
                    <w:t xml:space="preserve"> </w:t>
                  </w:r>
                </w:p>
              </w:tc>
            </w:tr>
          </w:tbl>
          <w:p w:rsidR="00410EE4" w:rsidRPr="00410EE4" w:rsidRDefault="00410EE4" w:rsidP="00410EE4">
            <w:pPr>
              <w:spacing w:after="0" w:line="240" w:lineRule="auto"/>
              <w:jc w:val="center"/>
              <w:textAlignment w:val="baseline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6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89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10EE4" w:rsidRDefault="00410EE4" w:rsidP="00410EE4">
            <w:pPr>
              <w:spacing w:after="0" w:line="240" w:lineRule="auto"/>
              <w:textAlignment w:val="baseline"/>
              <w:rPr>
                <w:rFonts w:ascii="Courier New" w:hAnsi="Courier New" w:cs="Courier New"/>
                <w:sz w:val="24"/>
                <w:szCs w:val="24"/>
                <w:lang w:bidi="as-IN"/>
              </w:rPr>
            </w:pPr>
          </w:p>
          <w:p w:rsidR="00410EE4" w:rsidRDefault="00410EE4" w:rsidP="00410EE4">
            <w:pPr>
              <w:spacing w:after="0" w:line="240" w:lineRule="auto"/>
              <w:textAlignment w:val="baseline"/>
              <w:rPr>
                <w:rFonts w:ascii="Courier New" w:hAnsi="Courier New" w:cs="Courier New"/>
                <w:sz w:val="24"/>
                <w:szCs w:val="24"/>
                <w:lang w:bidi="as-IN"/>
              </w:rPr>
            </w:pPr>
          </w:p>
          <w:p w:rsidR="00410EE4" w:rsidRPr="00410EE4" w:rsidRDefault="00410EE4" w:rsidP="00410EE4">
            <w:pPr>
              <w:spacing w:after="0" w:line="240" w:lineRule="auto"/>
              <w:textAlignment w:val="baseline"/>
              <w:rPr>
                <w:rFonts w:ascii="Courier New" w:hAnsi="Courier New" w:cs="Courier New"/>
                <w:sz w:val="24"/>
                <w:szCs w:val="24"/>
                <w:lang w:bidi="as-IN"/>
              </w:rPr>
            </w:pPr>
            <w:r w:rsidRPr="00410EE4">
              <w:rPr>
                <w:rFonts w:ascii="Courier New" w:hAnsi="Courier New" w:cs="Courier New"/>
                <w:sz w:val="24"/>
                <w:szCs w:val="24"/>
                <w:lang w:bidi="as-IN"/>
              </w:rPr>
              <w:t>Recupera datos de la base de datos.</w:t>
            </w:r>
            <w:r w:rsidRPr="00410EE4">
              <w:rPr>
                <w:rFonts w:ascii="Courier New" w:hAnsi="Courier New" w:cs="Courier New"/>
                <w:sz w:val="24"/>
                <w:szCs w:val="24"/>
                <w:lang w:bidi="as-IN"/>
              </w:rPr>
              <w:br/>
              <w:t>Añade nuevas filas de datos a la base de datos.</w:t>
            </w:r>
            <w:r w:rsidRPr="00410EE4">
              <w:rPr>
                <w:rFonts w:ascii="Courier New" w:hAnsi="Courier New" w:cs="Courier New"/>
                <w:sz w:val="24"/>
                <w:szCs w:val="24"/>
                <w:lang w:bidi="as-IN"/>
              </w:rPr>
              <w:br/>
              <w:t>Suprime filas de datos de la base de datos.</w:t>
            </w:r>
            <w:r w:rsidRPr="00410EE4">
              <w:rPr>
                <w:rFonts w:ascii="Courier New" w:hAnsi="Courier New" w:cs="Courier New"/>
                <w:sz w:val="24"/>
                <w:szCs w:val="24"/>
                <w:lang w:bidi="as-IN"/>
              </w:rPr>
              <w:br/>
              <w:t>Modifica datos existentes en la base de datos.</w:t>
            </w:r>
          </w:p>
        </w:tc>
      </w:tr>
      <w:tr w:rsidR="00410EE4" w:rsidRPr="00410EE4" w:rsidTr="00410E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16"/>
              <w:gridCol w:w="2563"/>
            </w:tblGrid>
            <w:tr w:rsidR="00410EE4" w:rsidRPr="00410EE4" w:rsidTr="00410EE4">
              <w:trPr>
                <w:tblCellSpacing w:w="15" w:type="dxa"/>
                <w:jc w:val="center"/>
              </w:trPr>
              <w:tc>
                <w:tcPr>
                  <w:tcW w:w="771" w:type="dxa"/>
                  <w:tcBorders>
                    <w:right w:val="single" w:sz="24" w:space="0" w:color="auto"/>
                  </w:tcBorders>
                  <w:hideMark/>
                </w:tcPr>
                <w:p w:rsidR="00410EE4" w:rsidRPr="00410EE4" w:rsidRDefault="00410EE4" w:rsidP="00410EE4">
                  <w:pPr>
                    <w:spacing w:after="0" w:line="240" w:lineRule="auto"/>
                    <w:textAlignment w:val="baseline"/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  <w:lang w:eastAsia="es-ES"/>
                    </w:rPr>
                  </w:pPr>
                  <w:r w:rsidRPr="00410EE4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6"/>
                      <w:szCs w:val="16"/>
                      <w:lang w:eastAsia="es-ES"/>
                    </w:rPr>
                    <w:t>DDL</w:t>
                  </w:r>
                  <w:r w:rsidRPr="00410EE4"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  <w:lang w:eastAsia="es-ES"/>
                    </w:rPr>
                    <w:t xml:space="preserve"> </w:t>
                  </w:r>
                </w:p>
              </w:tc>
              <w:tc>
                <w:tcPr>
                  <w:tcW w:w="2518" w:type="dxa"/>
                  <w:vAlign w:val="center"/>
                  <w:hideMark/>
                </w:tcPr>
                <w:p w:rsidR="00410EE4" w:rsidRPr="004319EA" w:rsidRDefault="00410EE4" w:rsidP="00410EE4">
                  <w:pPr>
                    <w:spacing w:after="0" w:line="240" w:lineRule="auto"/>
                    <w:jc w:val="center"/>
                    <w:textAlignment w:val="baseline"/>
                    <w:rPr>
                      <w:rFonts w:ascii="Courier New" w:hAnsi="Courier New" w:cs="Courier New"/>
                      <w:sz w:val="24"/>
                      <w:szCs w:val="24"/>
                      <w:lang w:val="en-US" w:bidi="as-IN"/>
                    </w:rPr>
                  </w:pPr>
                  <w:r w:rsidRPr="00410EE4">
                    <w:rPr>
                      <w:rFonts w:ascii="Courier New" w:hAnsi="Courier New" w:cs="Courier New"/>
                      <w:u w:val="single"/>
                      <w:lang w:val="en-US" w:bidi="as-IN"/>
                    </w:rPr>
                    <w:t>Definición de datos</w:t>
                  </w:r>
                  <w:r w:rsidRPr="00410EE4"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  <w:lang w:val="en-US" w:eastAsia="es-ES"/>
                    </w:rPr>
                    <w:br/>
                  </w:r>
                </w:p>
                <w:p w:rsidR="00410EE4" w:rsidRPr="00410EE4" w:rsidRDefault="00410EE4" w:rsidP="00410EE4">
                  <w:pPr>
                    <w:spacing w:after="0" w:line="240" w:lineRule="auto"/>
                    <w:jc w:val="center"/>
                    <w:textAlignment w:val="baseline"/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  <w:lang w:val="en-US" w:eastAsia="es-ES"/>
                    </w:rPr>
                  </w:pPr>
                  <w:r w:rsidRPr="00410EE4">
                    <w:rPr>
                      <w:rFonts w:ascii="Courier New" w:hAnsi="Courier New" w:cs="Courier New"/>
                      <w:sz w:val="24"/>
                      <w:szCs w:val="24"/>
                      <w:lang w:val="en-US" w:bidi="as-IN"/>
                    </w:rPr>
                    <w:t>CREATE TABLE</w:t>
                  </w:r>
                  <w:r w:rsidRPr="00410EE4">
                    <w:rPr>
                      <w:rFonts w:ascii="Courier New" w:hAnsi="Courier New" w:cs="Courier New"/>
                      <w:sz w:val="24"/>
                      <w:szCs w:val="24"/>
                      <w:lang w:val="en-US" w:bidi="as-IN"/>
                    </w:rPr>
                    <w:br/>
                    <w:t>DROP TABLE</w:t>
                  </w:r>
                  <w:r w:rsidRPr="00410EE4">
                    <w:rPr>
                      <w:rFonts w:ascii="Courier New" w:hAnsi="Courier New" w:cs="Courier New"/>
                      <w:sz w:val="24"/>
                      <w:szCs w:val="24"/>
                      <w:lang w:val="en-US" w:bidi="as-IN"/>
                    </w:rPr>
                    <w:br/>
                    <w:t xml:space="preserve">ALTER TABLE </w:t>
                  </w:r>
                  <w:r w:rsidRPr="00410EE4">
                    <w:rPr>
                      <w:rFonts w:ascii="Courier New" w:hAnsi="Courier New" w:cs="Courier New"/>
                      <w:sz w:val="24"/>
                      <w:szCs w:val="24"/>
                      <w:lang w:val="en-US" w:bidi="as-IN"/>
                    </w:rPr>
                    <w:br/>
                    <w:t xml:space="preserve">CREATE VIEW </w:t>
                  </w:r>
                  <w:r w:rsidRPr="00410EE4">
                    <w:rPr>
                      <w:rFonts w:ascii="Courier New" w:hAnsi="Courier New" w:cs="Courier New"/>
                      <w:sz w:val="24"/>
                      <w:szCs w:val="24"/>
                      <w:lang w:val="en-US" w:bidi="as-IN"/>
                    </w:rPr>
                    <w:br/>
                    <w:t xml:space="preserve">DROP VIEW </w:t>
                  </w:r>
                  <w:r w:rsidRPr="00410EE4">
                    <w:rPr>
                      <w:rFonts w:ascii="Courier New" w:hAnsi="Courier New" w:cs="Courier New"/>
                      <w:sz w:val="24"/>
                      <w:szCs w:val="24"/>
                      <w:lang w:val="en-US" w:bidi="as-IN"/>
                    </w:rPr>
                    <w:br/>
                    <w:t xml:space="preserve">CREATE INDEX </w:t>
                  </w:r>
                  <w:r w:rsidRPr="00410EE4">
                    <w:rPr>
                      <w:rFonts w:ascii="Courier New" w:hAnsi="Courier New" w:cs="Courier New"/>
                      <w:sz w:val="24"/>
                      <w:szCs w:val="24"/>
                      <w:lang w:val="en-US" w:bidi="as-IN"/>
                    </w:rPr>
                    <w:br/>
                    <w:t xml:space="preserve">DROP INDEX </w:t>
                  </w:r>
                  <w:r w:rsidRPr="00410EE4">
                    <w:rPr>
                      <w:rFonts w:ascii="Courier New" w:hAnsi="Courier New" w:cs="Courier New"/>
                      <w:sz w:val="24"/>
                      <w:szCs w:val="24"/>
                      <w:lang w:val="en-US" w:bidi="as-IN"/>
                    </w:rPr>
                    <w:br/>
                    <w:t xml:space="preserve">CREATE SYNOYM </w:t>
                  </w:r>
                  <w:r w:rsidRPr="00410EE4">
                    <w:rPr>
                      <w:rFonts w:ascii="Courier New" w:hAnsi="Courier New" w:cs="Courier New"/>
                      <w:sz w:val="24"/>
                      <w:szCs w:val="24"/>
                      <w:lang w:val="en-US" w:bidi="as-IN"/>
                    </w:rPr>
                    <w:br/>
                    <w:t>DROP SYNONYM</w:t>
                  </w:r>
                  <w:r w:rsidRPr="00410EE4"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  <w:lang w:val="en-US" w:eastAsia="es-ES"/>
                    </w:rPr>
                    <w:t xml:space="preserve"> </w:t>
                  </w:r>
                </w:p>
              </w:tc>
            </w:tr>
          </w:tbl>
          <w:p w:rsidR="00410EE4" w:rsidRPr="00410EE4" w:rsidRDefault="00410EE4" w:rsidP="00410EE4">
            <w:pPr>
              <w:spacing w:after="0" w:line="240" w:lineRule="auto"/>
              <w:jc w:val="center"/>
              <w:textAlignment w:val="baseline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 w:eastAsia="es-ES"/>
              </w:rPr>
            </w:pPr>
          </w:p>
        </w:tc>
        <w:tc>
          <w:tcPr>
            <w:tcW w:w="6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89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0EE4" w:rsidRPr="004319EA" w:rsidRDefault="00410EE4" w:rsidP="00410EE4">
            <w:pPr>
              <w:spacing w:after="0" w:line="240" w:lineRule="auto"/>
              <w:textAlignment w:val="baseline"/>
              <w:rPr>
                <w:rFonts w:ascii="Courier New" w:hAnsi="Courier New" w:cs="Courier New"/>
                <w:sz w:val="24"/>
                <w:szCs w:val="24"/>
                <w:lang w:val="en-US" w:bidi="as-IN"/>
              </w:rPr>
            </w:pPr>
          </w:p>
          <w:p w:rsidR="00410EE4" w:rsidRPr="004319EA" w:rsidRDefault="00410EE4" w:rsidP="00410EE4">
            <w:pPr>
              <w:spacing w:after="0" w:line="240" w:lineRule="auto"/>
              <w:textAlignment w:val="baseline"/>
              <w:rPr>
                <w:rFonts w:ascii="Courier New" w:hAnsi="Courier New" w:cs="Courier New"/>
                <w:sz w:val="24"/>
                <w:szCs w:val="24"/>
                <w:lang w:val="en-US" w:bidi="as-IN"/>
              </w:rPr>
            </w:pPr>
          </w:p>
          <w:p w:rsidR="00410EE4" w:rsidRPr="00410EE4" w:rsidRDefault="00410EE4" w:rsidP="00410EE4">
            <w:pPr>
              <w:spacing w:after="0" w:line="240" w:lineRule="auto"/>
              <w:textAlignment w:val="baseline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s-ES"/>
              </w:rPr>
            </w:pPr>
            <w:r w:rsidRPr="00410EE4">
              <w:rPr>
                <w:rFonts w:ascii="Courier New" w:hAnsi="Courier New" w:cs="Courier New"/>
                <w:sz w:val="24"/>
                <w:szCs w:val="24"/>
                <w:lang w:bidi="as-IN"/>
              </w:rPr>
              <w:t>Añade una nueva tabla a la base de datos.</w:t>
            </w:r>
            <w:r w:rsidRPr="00410EE4">
              <w:rPr>
                <w:rFonts w:ascii="Courier New" w:hAnsi="Courier New" w:cs="Courier New"/>
                <w:sz w:val="24"/>
                <w:szCs w:val="24"/>
                <w:lang w:bidi="as-IN"/>
              </w:rPr>
              <w:br/>
              <w:t xml:space="preserve">Suprime una tabla de la base de datos. </w:t>
            </w:r>
            <w:r w:rsidRPr="00410EE4">
              <w:rPr>
                <w:rFonts w:ascii="Courier New" w:hAnsi="Courier New" w:cs="Courier New"/>
                <w:sz w:val="24"/>
                <w:szCs w:val="24"/>
                <w:lang w:bidi="as-IN"/>
              </w:rPr>
              <w:br/>
              <w:t xml:space="preserve">Modifica la estructura de una tabla existente. </w:t>
            </w:r>
            <w:r w:rsidRPr="00410EE4">
              <w:rPr>
                <w:rFonts w:ascii="Courier New" w:hAnsi="Courier New" w:cs="Courier New"/>
                <w:sz w:val="24"/>
                <w:szCs w:val="24"/>
                <w:lang w:bidi="as-IN"/>
              </w:rPr>
              <w:br/>
              <w:t xml:space="preserve">Añade una nueva vista a la base de datos. </w:t>
            </w:r>
            <w:r w:rsidRPr="00410EE4">
              <w:rPr>
                <w:rFonts w:ascii="Courier New" w:hAnsi="Courier New" w:cs="Courier New"/>
                <w:sz w:val="24"/>
                <w:szCs w:val="24"/>
                <w:lang w:bidi="as-IN"/>
              </w:rPr>
              <w:br/>
              <w:t xml:space="preserve">Suprime una vista de la base de datos. </w:t>
            </w:r>
            <w:r w:rsidRPr="00410EE4">
              <w:rPr>
                <w:rFonts w:ascii="Courier New" w:hAnsi="Courier New" w:cs="Courier New"/>
                <w:sz w:val="24"/>
                <w:szCs w:val="24"/>
                <w:lang w:bidi="as-IN"/>
              </w:rPr>
              <w:br/>
              <w:t xml:space="preserve">Construye un índice para una columna. </w:t>
            </w:r>
            <w:r w:rsidRPr="00410EE4">
              <w:rPr>
                <w:rFonts w:ascii="Courier New" w:hAnsi="Courier New" w:cs="Courier New"/>
                <w:sz w:val="24"/>
                <w:szCs w:val="24"/>
                <w:lang w:bidi="as-IN"/>
              </w:rPr>
              <w:br/>
              <w:t xml:space="preserve">Suprime el índice para una columna. </w:t>
            </w:r>
            <w:r w:rsidRPr="00410EE4">
              <w:rPr>
                <w:rFonts w:ascii="Courier New" w:hAnsi="Courier New" w:cs="Courier New"/>
                <w:sz w:val="24"/>
                <w:szCs w:val="24"/>
                <w:lang w:bidi="as-IN"/>
              </w:rPr>
              <w:br/>
              <w:t xml:space="preserve">Define un alias para un nombre de tabla. </w:t>
            </w:r>
            <w:r w:rsidRPr="00410EE4">
              <w:rPr>
                <w:rFonts w:ascii="Courier New" w:hAnsi="Courier New" w:cs="Courier New"/>
                <w:sz w:val="24"/>
                <w:szCs w:val="24"/>
                <w:lang w:bidi="as-IN"/>
              </w:rPr>
              <w:br/>
              <w:t>Suprime un alias para un nombre de tabla.</w:t>
            </w:r>
            <w:r w:rsidRPr="00410EE4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s-ES"/>
              </w:rPr>
              <w:t xml:space="preserve"> </w:t>
            </w:r>
          </w:p>
        </w:tc>
      </w:tr>
      <w:tr w:rsidR="00410EE4" w:rsidRPr="00410EE4" w:rsidTr="00410E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58"/>
              <w:gridCol w:w="2605"/>
            </w:tblGrid>
            <w:tr w:rsidR="00410EE4" w:rsidRPr="00410EE4" w:rsidTr="00410EE4">
              <w:trPr>
                <w:tblCellSpacing w:w="15" w:type="dxa"/>
                <w:jc w:val="center"/>
              </w:trPr>
              <w:tc>
                <w:tcPr>
                  <w:tcW w:w="813" w:type="dxa"/>
                  <w:tcBorders>
                    <w:right w:val="single" w:sz="24" w:space="0" w:color="auto"/>
                  </w:tcBorders>
                  <w:hideMark/>
                </w:tcPr>
                <w:p w:rsidR="00410EE4" w:rsidRPr="00410EE4" w:rsidRDefault="00410EE4" w:rsidP="00410EE4">
                  <w:pPr>
                    <w:spacing w:after="0" w:line="240" w:lineRule="auto"/>
                    <w:textAlignment w:val="baseline"/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  <w:lang w:eastAsia="es-ES"/>
                    </w:rPr>
                  </w:pPr>
                  <w:r w:rsidRPr="00410EE4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6"/>
                      <w:szCs w:val="16"/>
                      <w:lang w:eastAsia="es-ES"/>
                    </w:rPr>
                    <w:t>DCL</w:t>
                  </w:r>
                  <w:r w:rsidRPr="00410EE4"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  <w:lang w:eastAsia="es-ES"/>
                    </w:rPr>
                    <w:t xml:space="preserve"> </w:t>
                  </w:r>
                </w:p>
              </w:tc>
              <w:tc>
                <w:tcPr>
                  <w:tcW w:w="2560" w:type="dxa"/>
                  <w:vAlign w:val="center"/>
                  <w:hideMark/>
                </w:tcPr>
                <w:p w:rsidR="00410EE4" w:rsidRDefault="00410EE4" w:rsidP="00410EE4">
                  <w:pPr>
                    <w:spacing w:after="0" w:line="240" w:lineRule="auto"/>
                    <w:jc w:val="center"/>
                    <w:textAlignment w:val="baseline"/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  <w:lang w:eastAsia="es-ES"/>
                    </w:rPr>
                  </w:pPr>
                  <w:r w:rsidRPr="00410EE4">
                    <w:rPr>
                      <w:rFonts w:ascii="Courier New" w:hAnsi="Courier New" w:cs="Courier New"/>
                      <w:u w:val="single"/>
                      <w:lang w:bidi="as-IN"/>
                    </w:rPr>
                    <w:t>Control de acceso</w:t>
                  </w:r>
                  <w:r w:rsidRPr="00410EE4"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  <w:lang w:eastAsia="es-ES"/>
                    </w:rPr>
                    <w:t xml:space="preserve"> </w:t>
                  </w:r>
                  <w:r w:rsidRPr="00410EE4"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  <w:lang w:eastAsia="es-ES"/>
                    </w:rPr>
                    <w:br/>
                  </w:r>
                </w:p>
                <w:p w:rsidR="00410EE4" w:rsidRPr="00410EE4" w:rsidRDefault="00410EE4" w:rsidP="00410EE4">
                  <w:pPr>
                    <w:spacing w:after="0" w:line="240" w:lineRule="auto"/>
                    <w:jc w:val="center"/>
                    <w:textAlignment w:val="baseline"/>
                    <w:rPr>
                      <w:rFonts w:ascii="Courier New" w:hAnsi="Courier New" w:cs="Courier New"/>
                      <w:sz w:val="24"/>
                      <w:szCs w:val="24"/>
                      <w:lang w:bidi="as-IN"/>
                    </w:rPr>
                  </w:pPr>
                  <w:r w:rsidRPr="00410EE4">
                    <w:rPr>
                      <w:rFonts w:ascii="Courier New" w:hAnsi="Courier New" w:cs="Courier New"/>
                      <w:sz w:val="24"/>
                      <w:szCs w:val="24"/>
                      <w:lang w:bidi="as-IN"/>
                    </w:rPr>
                    <w:t xml:space="preserve">GRANT </w:t>
                  </w:r>
                  <w:r w:rsidRPr="00410EE4">
                    <w:rPr>
                      <w:rFonts w:ascii="Courier New" w:hAnsi="Courier New" w:cs="Courier New"/>
                      <w:sz w:val="24"/>
                      <w:szCs w:val="24"/>
                      <w:lang w:bidi="as-IN"/>
                    </w:rPr>
                    <w:br/>
                    <w:t xml:space="preserve">REVOKE </w:t>
                  </w:r>
                </w:p>
                <w:p w:rsidR="00410EE4" w:rsidRDefault="00410EE4" w:rsidP="00410EE4">
                  <w:pPr>
                    <w:spacing w:after="0" w:line="240" w:lineRule="auto"/>
                    <w:jc w:val="center"/>
                    <w:textAlignment w:val="baseline"/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  <w:lang w:eastAsia="es-ES"/>
                    </w:rPr>
                  </w:pPr>
                </w:p>
                <w:p w:rsidR="00410EE4" w:rsidRDefault="00410EE4" w:rsidP="00410EE4">
                  <w:pPr>
                    <w:spacing w:after="0" w:line="240" w:lineRule="auto"/>
                    <w:jc w:val="center"/>
                    <w:textAlignment w:val="baseline"/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  <w:lang w:eastAsia="es-ES"/>
                    </w:rPr>
                  </w:pPr>
                  <w:r w:rsidRPr="00410EE4">
                    <w:rPr>
                      <w:rFonts w:ascii="Courier New" w:hAnsi="Courier New" w:cs="Courier New"/>
                      <w:sz w:val="18"/>
                      <w:szCs w:val="18"/>
                      <w:u w:val="single"/>
                      <w:lang w:bidi="as-IN"/>
                    </w:rPr>
                    <w:t>Control de transacciones</w:t>
                  </w:r>
                  <w:r w:rsidRPr="00410EE4"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  <w:lang w:eastAsia="es-ES"/>
                    </w:rPr>
                    <w:t xml:space="preserve"> </w:t>
                  </w:r>
                  <w:r w:rsidRPr="00410EE4"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  <w:lang w:eastAsia="es-ES"/>
                    </w:rPr>
                    <w:br/>
                  </w:r>
                </w:p>
                <w:p w:rsidR="00410EE4" w:rsidRPr="00410EE4" w:rsidRDefault="00410EE4" w:rsidP="00410EE4">
                  <w:pPr>
                    <w:spacing w:after="0" w:line="240" w:lineRule="auto"/>
                    <w:jc w:val="center"/>
                    <w:textAlignment w:val="baseline"/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  <w:lang w:eastAsia="es-ES"/>
                    </w:rPr>
                  </w:pPr>
                  <w:r w:rsidRPr="00410EE4">
                    <w:rPr>
                      <w:rFonts w:ascii="Courier New" w:hAnsi="Courier New" w:cs="Courier New"/>
                      <w:sz w:val="24"/>
                      <w:szCs w:val="24"/>
                      <w:lang w:bidi="as-IN"/>
                    </w:rPr>
                    <w:t xml:space="preserve">COMMIT </w:t>
                  </w:r>
                  <w:r w:rsidRPr="00410EE4">
                    <w:rPr>
                      <w:rFonts w:ascii="Courier New" w:hAnsi="Courier New" w:cs="Courier New"/>
                      <w:sz w:val="24"/>
                      <w:szCs w:val="24"/>
                      <w:lang w:bidi="as-IN"/>
                    </w:rPr>
                    <w:br/>
                    <w:t>ROLLBACK</w:t>
                  </w:r>
                  <w:r w:rsidRPr="00410EE4"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  <w:lang w:eastAsia="es-ES"/>
                    </w:rPr>
                    <w:t xml:space="preserve"> </w:t>
                  </w:r>
                </w:p>
              </w:tc>
            </w:tr>
          </w:tbl>
          <w:p w:rsidR="00410EE4" w:rsidRPr="00410EE4" w:rsidRDefault="00410EE4" w:rsidP="00410EE4">
            <w:pPr>
              <w:spacing w:after="0" w:line="240" w:lineRule="auto"/>
              <w:jc w:val="center"/>
              <w:textAlignment w:val="baseline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6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89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0EE4" w:rsidRDefault="00410EE4" w:rsidP="00410EE4">
            <w:pPr>
              <w:spacing w:after="0" w:line="240" w:lineRule="auto"/>
              <w:textAlignment w:val="baseline"/>
              <w:rPr>
                <w:rFonts w:ascii="Courier New" w:hAnsi="Courier New" w:cs="Courier New"/>
                <w:sz w:val="24"/>
                <w:szCs w:val="24"/>
                <w:lang w:bidi="as-IN"/>
              </w:rPr>
            </w:pPr>
          </w:p>
          <w:p w:rsidR="00410EE4" w:rsidRDefault="00410EE4" w:rsidP="00410EE4">
            <w:pPr>
              <w:spacing w:after="0" w:line="240" w:lineRule="auto"/>
              <w:textAlignment w:val="baseline"/>
              <w:rPr>
                <w:rFonts w:ascii="Courier New" w:hAnsi="Courier New" w:cs="Courier New"/>
                <w:sz w:val="24"/>
                <w:szCs w:val="24"/>
                <w:lang w:bidi="as-IN"/>
              </w:rPr>
            </w:pPr>
            <w:r w:rsidRPr="00410EE4">
              <w:rPr>
                <w:rFonts w:ascii="Courier New" w:hAnsi="Courier New" w:cs="Courier New"/>
                <w:sz w:val="24"/>
                <w:szCs w:val="24"/>
                <w:lang w:bidi="as-IN"/>
              </w:rPr>
              <w:t xml:space="preserve">Concede privilegios de acceso a usuarios. </w:t>
            </w:r>
            <w:r w:rsidRPr="00410EE4">
              <w:rPr>
                <w:rFonts w:ascii="Courier New" w:hAnsi="Courier New" w:cs="Courier New"/>
                <w:sz w:val="24"/>
                <w:szCs w:val="24"/>
                <w:lang w:bidi="as-IN"/>
              </w:rPr>
              <w:br/>
              <w:t xml:space="preserve">Suprime privilegios de acceso a usuarios </w:t>
            </w:r>
            <w:r w:rsidRPr="00410EE4">
              <w:rPr>
                <w:rFonts w:ascii="Courier New" w:hAnsi="Courier New" w:cs="Courier New"/>
                <w:sz w:val="24"/>
                <w:szCs w:val="24"/>
                <w:lang w:bidi="as-IN"/>
              </w:rPr>
              <w:br/>
            </w:r>
          </w:p>
          <w:p w:rsidR="00410EE4" w:rsidRDefault="00410EE4" w:rsidP="00410EE4">
            <w:pPr>
              <w:spacing w:after="0" w:line="240" w:lineRule="auto"/>
              <w:textAlignment w:val="baseline"/>
              <w:rPr>
                <w:rFonts w:ascii="Courier New" w:hAnsi="Courier New" w:cs="Courier New"/>
                <w:sz w:val="24"/>
                <w:szCs w:val="24"/>
                <w:lang w:bidi="as-IN"/>
              </w:rPr>
            </w:pPr>
          </w:p>
          <w:p w:rsidR="00410EE4" w:rsidRPr="00410EE4" w:rsidRDefault="00410EE4" w:rsidP="00647E5D">
            <w:pPr>
              <w:spacing w:after="0" w:line="240" w:lineRule="auto"/>
              <w:textAlignment w:val="baseline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s-ES"/>
              </w:rPr>
            </w:pPr>
            <w:r w:rsidRPr="00410EE4">
              <w:rPr>
                <w:rFonts w:ascii="Courier New" w:hAnsi="Courier New" w:cs="Courier New"/>
                <w:sz w:val="24"/>
                <w:szCs w:val="24"/>
                <w:lang w:bidi="as-IN"/>
              </w:rPr>
              <w:t xml:space="preserve">Finaliza la transacción actual. </w:t>
            </w:r>
            <w:r w:rsidRPr="00410EE4">
              <w:rPr>
                <w:rFonts w:ascii="Courier New" w:hAnsi="Courier New" w:cs="Courier New"/>
                <w:sz w:val="24"/>
                <w:szCs w:val="24"/>
                <w:lang w:bidi="as-IN"/>
              </w:rPr>
              <w:br/>
              <w:t>Abor</w:t>
            </w:r>
            <w:r w:rsidR="00647E5D">
              <w:rPr>
                <w:rFonts w:ascii="Courier New" w:hAnsi="Courier New" w:cs="Courier New"/>
                <w:sz w:val="24"/>
                <w:szCs w:val="24"/>
                <w:lang w:bidi="as-IN"/>
              </w:rPr>
              <w:t>t</w:t>
            </w:r>
            <w:r w:rsidRPr="00410EE4">
              <w:rPr>
                <w:rFonts w:ascii="Courier New" w:hAnsi="Courier New" w:cs="Courier New"/>
                <w:sz w:val="24"/>
                <w:szCs w:val="24"/>
                <w:lang w:bidi="as-IN"/>
              </w:rPr>
              <w:t>a la transacción actual.</w:t>
            </w:r>
            <w:r w:rsidRPr="00410EE4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s-ES"/>
              </w:rPr>
              <w:t xml:space="preserve"> </w:t>
            </w:r>
          </w:p>
        </w:tc>
      </w:tr>
      <w:tr w:rsidR="00410EE4" w:rsidRPr="00410EE4" w:rsidTr="00410E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06"/>
              <w:gridCol w:w="2533"/>
            </w:tblGrid>
            <w:tr w:rsidR="00410EE4" w:rsidRPr="00410EE4" w:rsidTr="00410EE4">
              <w:trPr>
                <w:tblCellSpacing w:w="15" w:type="dxa"/>
                <w:jc w:val="center"/>
              </w:trPr>
              <w:tc>
                <w:tcPr>
                  <w:tcW w:w="405" w:type="dxa"/>
                  <w:tcBorders>
                    <w:right w:val="single" w:sz="24" w:space="0" w:color="auto"/>
                  </w:tcBorders>
                  <w:hideMark/>
                </w:tcPr>
                <w:p w:rsidR="00410EE4" w:rsidRPr="00410EE4" w:rsidRDefault="00410EE4" w:rsidP="00410EE4">
                  <w:pPr>
                    <w:spacing w:after="0" w:line="240" w:lineRule="auto"/>
                    <w:textAlignment w:val="baseline"/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  <w:lang w:eastAsia="es-ES"/>
                    </w:rPr>
                  </w:pPr>
                  <w:r w:rsidRPr="00410EE4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6"/>
                      <w:szCs w:val="16"/>
                      <w:lang w:eastAsia="es-ES"/>
                    </w:rPr>
                    <w:t>PLSQL</w:t>
                  </w:r>
                  <w:r w:rsidRPr="00410EE4"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  <w:lang w:eastAsia="es-ES"/>
                    </w:rPr>
                    <w:t xml:space="preserve"> </w:t>
                  </w:r>
                </w:p>
              </w:tc>
              <w:tc>
                <w:tcPr>
                  <w:tcW w:w="2488" w:type="dxa"/>
                  <w:vAlign w:val="center"/>
                  <w:hideMark/>
                </w:tcPr>
                <w:p w:rsidR="00410EE4" w:rsidRPr="004319EA" w:rsidRDefault="00410EE4" w:rsidP="00410EE4">
                  <w:pPr>
                    <w:spacing w:after="0" w:line="240" w:lineRule="auto"/>
                    <w:jc w:val="center"/>
                    <w:textAlignment w:val="baseline"/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  <w:lang w:val="en-US" w:eastAsia="es-ES"/>
                    </w:rPr>
                  </w:pPr>
                  <w:r w:rsidRPr="00410EE4">
                    <w:rPr>
                      <w:rFonts w:ascii="Courier New" w:hAnsi="Courier New" w:cs="Courier New"/>
                      <w:b/>
                      <w:u w:val="single"/>
                      <w:lang w:val="en-US" w:bidi="as-IN"/>
                    </w:rPr>
                    <w:t>SQL Programático</w:t>
                  </w:r>
                  <w:r w:rsidRPr="00410EE4"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  <w:lang w:val="en-US" w:eastAsia="es-ES"/>
                    </w:rPr>
                    <w:br/>
                  </w:r>
                </w:p>
                <w:p w:rsidR="00410EE4" w:rsidRPr="00410EE4" w:rsidRDefault="00410EE4" w:rsidP="00410EE4">
                  <w:pPr>
                    <w:spacing w:after="0" w:line="240" w:lineRule="auto"/>
                    <w:jc w:val="center"/>
                    <w:textAlignment w:val="baseline"/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  <w:lang w:val="en-US" w:eastAsia="es-ES"/>
                    </w:rPr>
                  </w:pPr>
                  <w:r w:rsidRPr="00410EE4">
                    <w:rPr>
                      <w:rFonts w:ascii="Courier New" w:hAnsi="Courier New" w:cs="Courier New"/>
                      <w:sz w:val="24"/>
                      <w:szCs w:val="24"/>
                      <w:lang w:val="en-US" w:bidi="as-IN"/>
                    </w:rPr>
                    <w:t>DECLARE</w:t>
                  </w:r>
                  <w:r w:rsidRPr="00410EE4">
                    <w:rPr>
                      <w:rFonts w:ascii="Courier New" w:hAnsi="Courier New" w:cs="Courier New"/>
                      <w:sz w:val="24"/>
                      <w:szCs w:val="24"/>
                      <w:lang w:val="en-US" w:bidi="as-IN"/>
                    </w:rPr>
                    <w:br/>
                    <w:t>OPEN</w:t>
                  </w:r>
                  <w:r w:rsidRPr="00410EE4">
                    <w:rPr>
                      <w:rFonts w:ascii="Courier New" w:hAnsi="Courier New" w:cs="Courier New"/>
                      <w:sz w:val="24"/>
                      <w:szCs w:val="24"/>
                      <w:lang w:val="en-US" w:bidi="as-IN"/>
                    </w:rPr>
                    <w:br/>
                    <w:t>FETCH</w:t>
                  </w:r>
                  <w:r w:rsidRPr="00410EE4">
                    <w:rPr>
                      <w:rFonts w:ascii="Courier New" w:hAnsi="Courier New" w:cs="Courier New"/>
                      <w:sz w:val="24"/>
                      <w:szCs w:val="24"/>
                      <w:lang w:val="en-US" w:bidi="as-IN"/>
                    </w:rPr>
                    <w:br/>
                    <w:t>CLOSE</w:t>
                  </w:r>
                  <w:r w:rsidRPr="00410EE4"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  <w:lang w:val="en-US" w:eastAsia="es-ES"/>
                    </w:rPr>
                    <w:t xml:space="preserve"> </w:t>
                  </w:r>
                </w:p>
              </w:tc>
            </w:tr>
            <w:tr w:rsidR="00410EE4" w:rsidRPr="004319EA" w:rsidTr="00410EE4">
              <w:trPr>
                <w:tblCellSpacing w:w="15" w:type="dxa"/>
                <w:jc w:val="center"/>
              </w:trPr>
              <w:tc>
                <w:tcPr>
                  <w:tcW w:w="405" w:type="dxa"/>
                  <w:tcBorders>
                    <w:right w:val="single" w:sz="24" w:space="0" w:color="auto"/>
                  </w:tcBorders>
                  <w:hideMark/>
                </w:tcPr>
                <w:p w:rsidR="00410EE4" w:rsidRPr="004319EA" w:rsidRDefault="00410EE4" w:rsidP="00410EE4">
                  <w:pPr>
                    <w:spacing w:after="0" w:line="240" w:lineRule="auto"/>
                    <w:jc w:val="center"/>
                    <w:textAlignment w:val="baseline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6"/>
                      <w:szCs w:val="16"/>
                      <w:lang w:val="en-US" w:eastAsia="es-ES"/>
                    </w:rPr>
                  </w:pPr>
                </w:p>
              </w:tc>
              <w:tc>
                <w:tcPr>
                  <w:tcW w:w="2488" w:type="dxa"/>
                  <w:vAlign w:val="center"/>
                  <w:hideMark/>
                </w:tcPr>
                <w:p w:rsidR="00410EE4" w:rsidRPr="004319EA" w:rsidRDefault="00410EE4" w:rsidP="00410EE4">
                  <w:pPr>
                    <w:spacing w:after="0" w:line="240" w:lineRule="auto"/>
                    <w:jc w:val="center"/>
                    <w:textAlignment w:val="baseline"/>
                    <w:rPr>
                      <w:rFonts w:ascii="Courier New" w:hAnsi="Courier New" w:cs="Courier New"/>
                      <w:b/>
                      <w:u w:val="single"/>
                      <w:lang w:val="en-US" w:bidi="as-IN"/>
                    </w:rPr>
                  </w:pPr>
                </w:p>
              </w:tc>
            </w:tr>
            <w:tr w:rsidR="00410EE4" w:rsidRPr="004319EA" w:rsidTr="00410EE4">
              <w:trPr>
                <w:tblCellSpacing w:w="15" w:type="dxa"/>
                <w:jc w:val="center"/>
              </w:trPr>
              <w:tc>
                <w:tcPr>
                  <w:tcW w:w="405" w:type="dxa"/>
                  <w:tcBorders>
                    <w:right w:val="single" w:sz="24" w:space="0" w:color="auto"/>
                  </w:tcBorders>
                  <w:hideMark/>
                </w:tcPr>
                <w:p w:rsidR="00410EE4" w:rsidRPr="004319EA" w:rsidRDefault="00410EE4" w:rsidP="00410EE4">
                  <w:pPr>
                    <w:spacing w:after="0" w:line="240" w:lineRule="auto"/>
                    <w:jc w:val="center"/>
                    <w:textAlignment w:val="baseline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6"/>
                      <w:szCs w:val="16"/>
                      <w:lang w:val="en-US" w:eastAsia="es-ES"/>
                    </w:rPr>
                  </w:pPr>
                </w:p>
              </w:tc>
              <w:tc>
                <w:tcPr>
                  <w:tcW w:w="2488" w:type="dxa"/>
                  <w:vAlign w:val="center"/>
                  <w:hideMark/>
                </w:tcPr>
                <w:p w:rsidR="00410EE4" w:rsidRPr="004319EA" w:rsidRDefault="00410EE4" w:rsidP="00410EE4">
                  <w:pPr>
                    <w:spacing w:after="0" w:line="240" w:lineRule="auto"/>
                    <w:jc w:val="center"/>
                    <w:textAlignment w:val="baseline"/>
                    <w:rPr>
                      <w:rFonts w:ascii="Courier New" w:hAnsi="Courier New" w:cs="Courier New"/>
                      <w:b/>
                      <w:u w:val="single"/>
                      <w:lang w:val="en-US" w:bidi="as-IN"/>
                    </w:rPr>
                  </w:pPr>
                </w:p>
              </w:tc>
            </w:tr>
            <w:tr w:rsidR="00410EE4" w:rsidRPr="004319EA" w:rsidTr="00410EE4">
              <w:trPr>
                <w:tblCellSpacing w:w="15" w:type="dxa"/>
                <w:jc w:val="center"/>
              </w:trPr>
              <w:tc>
                <w:tcPr>
                  <w:tcW w:w="405" w:type="dxa"/>
                  <w:tcBorders>
                    <w:right w:val="single" w:sz="24" w:space="0" w:color="auto"/>
                  </w:tcBorders>
                  <w:hideMark/>
                </w:tcPr>
                <w:p w:rsidR="00410EE4" w:rsidRPr="004319EA" w:rsidRDefault="00410EE4" w:rsidP="00410EE4">
                  <w:pPr>
                    <w:spacing w:after="0" w:line="240" w:lineRule="auto"/>
                    <w:jc w:val="center"/>
                    <w:textAlignment w:val="baseline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6"/>
                      <w:szCs w:val="16"/>
                      <w:lang w:val="en-US" w:eastAsia="es-ES"/>
                    </w:rPr>
                  </w:pPr>
                </w:p>
              </w:tc>
              <w:tc>
                <w:tcPr>
                  <w:tcW w:w="2488" w:type="dxa"/>
                  <w:vAlign w:val="center"/>
                  <w:hideMark/>
                </w:tcPr>
                <w:p w:rsidR="00410EE4" w:rsidRPr="004319EA" w:rsidRDefault="00410EE4" w:rsidP="00410EE4">
                  <w:pPr>
                    <w:spacing w:after="0" w:line="240" w:lineRule="auto"/>
                    <w:jc w:val="center"/>
                    <w:textAlignment w:val="baseline"/>
                    <w:rPr>
                      <w:rFonts w:ascii="Courier New" w:hAnsi="Courier New" w:cs="Courier New"/>
                      <w:b/>
                      <w:u w:val="single"/>
                      <w:lang w:val="en-US" w:bidi="as-IN"/>
                    </w:rPr>
                  </w:pPr>
                </w:p>
              </w:tc>
            </w:tr>
          </w:tbl>
          <w:p w:rsidR="00410EE4" w:rsidRPr="00410EE4" w:rsidRDefault="00410EE4" w:rsidP="00410EE4">
            <w:pPr>
              <w:spacing w:after="0" w:line="240" w:lineRule="auto"/>
              <w:jc w:val="center"/>
              <w:textAlignment w:val="baseline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 w:eastAsia="es-ES"/>
              </w:rPr>
            </w:pPr>
          </w:p>
        </w:tc>
        <w:tc>
          <w:tcPr>
            <w:tcW w:w="6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89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0EE4" w:rsidRPr="00410EE4" w:rsidRDefault="00410EE4" w:rsidP="00410EE4">
            <w:pPr>
              <w:spacing w:after="0" w:line="240" w:lineRule="auto"/>
              <w:textAlignment w:val="baseline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s-ES"/>
              </w:rPr>
            </w:pPr>
            <w:r w:rsidRPr="00410EE4">
              <w:rPr>
                <w:rFonts w:ascii="Courier New" w:hAnsi="Courier New" w:cs="Courier New"/>
                <w:sz w:val="24"/>
                <w:szCs w:val="24"/>
                <w:lang w:bidi="as-IN"/>
              </w:rPr>
              <w:t>Define un cursor para una consulta.</w:t>
            </w:r>
            <w:r w:rsidRPr="00410EE4">
              <w:rPr>
                <w:rFonts w:ascii="Courier New" w:hAnsi="Courier New" w:cs="Courier New"/>
                <w:sz w:val="24"/>
                <w:szCs w:val="24"/>
                <w:lang w:bidi="as-IN"/>
              </w:rPr>
              <w:br/>
              <w:t>Abre un cursor para recuperar resultados de consulta.</w:t>
            </w:r>
            <w:r w:rsidRPr="00410EE4">
              <w:rPr>
                <w:rFonts w:ascii="Courier New" w:hAnsi="Courier New" w:cs="Courier New"/>
                <w:sz w:val="24"/>
                <w:szCs w:val="24"/>
                <w:lang w:bidi="as-IN"/>
              </w:rPr>
              <w:br/>
              <w:t>Recupera una fila de resultados de consulta.</w:t>
            </w:r>
            <w:r w:rsidRPr="00410EE4">
              <w:rPr>
                <w:rFonts w:ascii="Courier New" w:hAnsi="Courier New" w:cs="Courier New"/>
                <w:sz w:val="24"/>
                <w:szCs w:val="24"/>
                <w:lang w:bidi="as-IN"/>
              </w:rPr>
              <w:br/>
              <w:t>Cierra un cursor.</w:t>
            </w:r>
          </w:p>
        </w:tc>
      </w:tr>
    </w:tbl>
    <w:p w:rsidR="00410EE4" w:rsidRDefault="00410EE4" w:rsidP="00600F41">
      <w:pPr>
        <w:rPr>
          <w:rFonts w:ascii="Courier New" w:hAnsi="Courier New" w:cs="Courier New"/>
          <w:sz w:val="24"/>
          <w:szCs w:val="24"/>
          <w:lang w:bidi="as-IN"/>
        </w:rPr>
      </w:pPr>
    </w:p>
    <w:p w:rsidR="00410EE4" w:rsidRDefault="00410EE4" w:rsidP="00600F41">
      <w:pPr>
        <w:rPr>
          <w:rFonts w:ascii="Courier New" w:hAnsi="Courier New" w:cs="Courier New"/>
          <w:b/>
          <w:sz w:val="24"/>
          <w:szCs w:val="24"/>
          <w:u w:val="single"/>
          <w:lang w:bidi="as-IN"/>
        </w:rPr>
      </w:pPr>
      <w:r w:rsidRPr="008D3554">
        <w:rPr>
          <w:rFonts w:ascii="Courier New" w:hAnsi="Courier New" w:cs="Courier New"/>
          <w:b/>
          <w:sz w:val="24"/>
          <w:szCs w:val="24"/>
          <w:u w:val="single"/>
          <w:lang w:bidi="as-IN"/>
        </w:rPr>
        <w:t>Clausulas:</w:t>
      </w:r>
    </w:p>
    <w:p w:rsidR="008D3554" w:rsidRDefault="004319EA" w:rsidP="00600F41">
      <w:pPr>
        <w:rPr>
          <w:rFonts w:ascii="Courier New" w:hAnsi="Courier New" w:cs="Courier New"/>
          <w:sz w:val="24"/>
          <w:szCs w:val="24"/>
          <w:lang w:bidi="as-IN"/>
        </w:rPr>
      </w:pPr>
      <w:r w:rsidRPr="004319EA">
        <w:rPr>
          <w:rFonts w:ascii="Courier New" w:hAnsi="Courier New" w:cs="Courier New"/>
          <w:sz w:val="24"/>
          <w:szCs w:val="24"/>
          <w:lang w:bidi="as-IN"/>
        </w:rPr>
        <w:t>Son Condiciones de modificación utilizadas para definir los datos que  desea seleccionar o manipular</w:t>
      </w:r>
      <w:r>
        <w:rPr>
          <w:rFonts w:ascii="Courier New" w:hAnsi="Courier New" w:cs="Courier New"/>
          <w:sz w:val="24"/>
          <w:szCs w:val="24"/>
          <w:lang w:bidi="as-IN"/>
        </w:rPr>
        <w:t>.</w:t>
      </w:r>
    </w:p>
    <w:tbl>
      <w:tblPr>
        <w:tblStyle w:val="Tablaconcuadrcula"/>
        <w:tblW w:w="0" w:type="auto"/>
        <w:tblLook w:val="04A0"/>
      </w:tblPr>
      <w:tblGrid>
        <w:gridCol w:w="1809"/>
        <w:gridCol w:w="8962"/>
      </w:tblGrid>
      <w:tr w:rsidR="004319EA" w:rsidTr="004319EA">
        <w:tc>
          <w:tcPr>
            <w:tcW w:w="1809" w:type="dxa"/>
          </w:tcPr>
          <w:p w:rsidR="004319EA" w:rsidRPr="004319EA" w:rsidRDefault="004319EA" w:rsidP="00600F41">
            <w:pPr>
              <w:rPr>
                <w:rFonts w:ascii="Courier New" w:hAnsi="Courier New" w:cs="Courier New"/>
                <w:b/>
                <w:sz w:val="24"/>
                <w:szCs w:val="24"/>
                <w:lang w:bidi="as-IN"/>
              </w:rPr>
            </w:pPr>
            <w:r w:rsidRPr="004319EA">
              <w:rPr>
                <w:rFonts w:ascii="Courier New" w:hAnsi="Courier New" w:cs="Courier New"/>
                <w:b/>
                <w:sz w:val="24"/>
                <w:szCs w:val="24"/>
                <w:lang w:bidi="as-IN"/>
              </w:rPr>
              <w:lastRenderedPageBreak/>
              <w:t>Cláusula</w:t>
            </w:r>
          </w:p>
        </w:tc>
        <w:tc>
          <w:tcPr>
            <w:tcW w:w="8962" w:type="dxa"/>
          </w:tcPr>
          <w:p w:rsidR="004319EA" w:rsidRPr="004319EA" w:rsidRDefault="004319EA" w:rsidP="00600F41">
            <w:pPr>
              <w:rPr>
                <w:rFonts w:ascii="Courier New" w:hAnsi="Courier New" w:cs="Courier New"/>
                <w:b/>
                <w:sz w:val="24"/>
                <w:szCs w:val="24"/>
                <w:lang w:bidi="as-IN"/>
              </w:rPr>
            </w:pPr>
            <w:r w:rsidRPr="004319EA">
              <w:rPr>
                <w:rFonts w:ascii="Courier New" w:hAnsi="Courier New" w:cs="Courier New"/>
                <w:b/>
                <w:sz w:val="24"/>
                <w:szCs w:val="24"/>
                <w:lang w:bidi="as-IN"/>
              </w:rPr>
              <w:t>Descripción</w:t>
            </w:r>
          </w:p>
        </w:tc>
      </w:tr>
      <w:tr w:rsidR="004319EA" w:rsidTr="004319EA">
        <w:tc>
          <w:tcPr>
            <w:tcW w:w="1809" w:type="dxa"/>
          </w:tcPr>
          <w:p w:rsidR="004319EA" w:rsidRDefault="004319EA" w:rsidP="00600F41">
            <w:pPr>
              <w:rPr>
                <w:rFonts w:ascii="Courier New" w:hAnsi="Courier New" w:cs="Courier New"/>
                <w:sz w:val="24"/>
                <w:szCs w:val="24"/>
                <w:lang w:bidi="as-IN"/>
              </w:rPr>
            </w:pPr>
            <w:r>
              <w:rPr>
                <w:rFonts w:ascii="Courier New" w:hAnsi="Courier New" w:cs="Courier New"/>
                <w:sz w:val="24"/>
                <w:szCs w:val="24"/>
                <w:lang w:bidi="as-IN"/>
              </w:rPr>
              <w:t>FROM</w:t>
            </w:r>
          </w:p>
        </w:tc>
        <w:tc>
          <w:tcPr>
            <w:tcW w:w="8962" w:type="dxa"/>
          </w:tcPr>
          <w:p w:rsidR="004319EA" w:rsidRDefault="004319EA" w:rsidP="004319EA">
            <w:pPr>
              <w:rPr>
                <w:rFonts w:ascii="Courier New" w:hAnsi="Courier New" w:cs="Courier New"/>
                <w:sz w:val="24"/>
                <w:szCs w:val="24"/>
                <w:lang w:bidi="as-IN"/>
              </w:rPr>
            </w:pPr>
            <w:r>
              <w:rPr>
                <w:rFonts w:ascii="Courier New" w:hAnsi="Courier New" w:cs="Courier New"/>
                <w:sz w:val="24"/>
                <w:szCs w:val="24"/>
                <w:lang w:bidi="as-IN"/>
              </w:rPr>
              <w:t xml:space="preserve">Seleccionar Tabla </w:t>
            </w:r>
          </w:p>
        </w:tc>
      </w:tr>
      <w:tr w:rsidR="004319EA" w:rsidTr="004319EA">
        <w:tc>
          <w:tcPr>
            <w:tcW w:w="1809" w:type="dxa"/>
          </w:tcPr>
          <w:p w:rsidR="004319EA" w:rsidRDefault="004319EA" w:rsidP="00600F41">
            <w:pPr>
              <w:rPr>
                <w:rFonts w:ascii="Courier New" w:hAnsi="Courier New" w:cs="Courier New"/>
                <w:sz w:val="24"/>
                <w:szCs w:val="24"/>
                <w:lang w:bidi="as-IN"/>
              </w:rPr>
            </w:pPr>
            <w:r>
              <w:rPr>
                <w:rFonts w:ascii="Courier New" w:hAnsi="Courier New" w:cs="Courier New"/>
                <w:sz w:val="24"/>
                <w:szCs w:val="24"/>
                <w:lang w:bidi="as-IN"/>
              </w:rPr>
              <w:t>WHERE</w:t>
            </w:r>
          </w:p>
        </w:tc>
        <w:tc>
          <w:tcPr>
            <w:tcW w:w="8962" w:type="dxa"/>
          </w:tcPr>
          <w:p w:rsidR="004319EA" w:rsidRDefault="004319EA" w:rsidP="00600F41">
            <w:pPr>
              <w:rPr>
                <w:rFonts w:ascii="Courier New" w:hAnsi="Courier New" w:cs="Courier New"/>
                <w:sz w:val="24"/>
                <w:szCs w:val="24"/>
                <w:lang w:bidi="as-IN"/>
              </w:rPr>
            </w:pPr>
            <w:r>
              <w:rPr>
                <w:rFonts w:ascii="Courier New" w:hAnsi="Courier New" w:cs="Courier New"/>
                <w:sz w:val="24"/>
                <w:szCs w:val="24"/>
                <w:lang w:bidi="as-IN"/>
              </w:rPr>
              <w:t>Condiciones de consulta de registros</w:t>
            </w:r>
          </w:p>
        </w:tc>
      </w:tr>
      <w:tr w:rsidR="004319EA" w:rsidTr="004319EA">
        <w:tc>
          <w:tcPr>
            <w:tcW w:w="1809" w:type="dxa"/>
          </w:tcPr>
          <w:p w:rsidR="004319EA" w:rsidRDefault="004319EA" w:rsidP="00600F41">
            <w:pPr>
              <w:rPr>
                <w:rFonts w:ascii="Courier New" w:hAnsi="Courier New" w:cs="Courier New"/>
                <w:sz w:val="24"/>
                <w:szCs w:val="24"/>
                <w:lang w:bidi="as-IN"/>
              </w:rPr>
            </w:pPr>
            <w:r>
              <w:rPr>
                <w:rFonts w:ascii="Courier New" w:hAnsi="Courier New" w:cs="Courier New"/>
                <w:sz w:val="24"/>
                <w:szCs w:val="24"/>
                <w:lang w:bidi="as-IN"/>
              </w:rPr>
              <w:t>GROUP BY</w:t>
            </w:r>
          </w:p>
        </w:tc>
        <w:tc>
          <w:tcPr>
            <w:tcW w:w="8962" w:type="dxa"/>
          </w:tcPr>
          <w:p w:rsidR="004319EA" w:rsidRDefault="004319EA" w:rsidP="00600F41">
            <w:pPr>
              <w:rPr>
                <w:rFonts w:ascii="Courier New" w:hAnsi="Courier New" w:cs="Courier New"/>
                <w:sz w:val="24"/>
                <w:szCs w:val="24"/>
                <w:lang w:bidi="as-IN"/>
              </w:rPr>
            </w:pPr>
            <w:r>
              <w:rPr>
                <w:rFonts w:ascii="Courier New" w:hAnsi="Courier New" w:cs="Courier New"/>
                <w:sz w:val="24"/>
                <w:szCs w:val="24"/>
                <w:lang w:bidi="as-IN"/>
              </w:rPr>
              <w:t xml:space="preserve">Separar registros seleccionados en grupos </w:t>
            </w:r>
            <w:r w:rsidR="003670F7">
              <w:rPr>
                <w:rFonts w:ascii="Courier New" w:hAnsi="Courier New" w:cs="Courier New"/>
                <w:sz w:val="24"/>
                <w:szCs w:val="24"/>
                <w:lang w:bidi="as-IN"/>
              </w:rPr>
              <w:t>específicos</w:t>
            </w:r>
          </w:p>
        </w:tc>
      </w:tr>
      <w:tr w:rsidR="004319EA" w:rsidTr="004319EA">
        <w:tc>
          <w:tcPr>
            <w:tcW w:w="1809" w:type="dxa"/>
          </w:tcPr>
          <w:p w:rsidR="004319EA" w:rsidRDefault="004319EA" w:rsidP="00600F41">
            <w:pPr>
              <w:rPr>
                <w:rFonts w:ascii="Courier New" w:hAnsi="Courier New" w:cs="Courier New"/>
                <w:sz w:val="24"/>
                <w:szCs w:val="24"/>
                <w:lang w:bidi="as-IN"/>
              </w:rPr>
            </w:pPr>
            <w:r>
              <w:rPr>
                <w:rFonts w:ascii="Courier New" w:hAnsi="Courier New" w:cs="Courier New"/>
                <w:sz w:val="24"/>
                <w:szCs w:val="24"/>
                <w:lang w:bidi="as-IN"/>
              </w:rPr>
              <w:t>HAVING BY</w:t>
            </w:r>
          </w:p>
        </w:tc>
        <w:tc>
          <w:tcPr>
            <w:tcW w:w="8962" w:type="dxa"/>
          </w:tcPr>
          <w:p w:rsidR="004319EA" w:rsidRDefault="003670F7" w:rsidP="00600F41">
            <w:pPr>
              <w:rPr>
                <w:rFonts w:ascii="Courier New" w:hAnsi="Courier New" w:cs="Courier New"/>
                <w:sz w:val="24"/>
                <w:szCs w:val="24"/>
                <w:lang w:bidi="as-IN"/>
              </w:rPr>
            </w:pPr>
            <w:r>
              <w:rPr>
                <w:rFonts w:ascii="Courier New" w:hAnsi="Courier New" w:cs="Courier New"/>
                <w:sz w:val="24"/>
                <w:szCs w:val="24"/>
                <w:lang w:bidi="as-IN"/>
              </w:rPr>
              <w:t>Condición</w:t>
            </w:r>
            <w:r w:rsidR="004319EA">
              <w:rPr>
                <w:rFonts w:ascii="Courier New" w:hAnsi="Courier New" w:cs="Courier New"/>
                <w:sz w:val="24"/>
                <w:szCs w:val="24"/>
                <w:lang w:bidi="as-IN"/>
              </w:rPr>
              <w:t xml:space="preserve"> que satisface cada grupo</w:t>
            </w:r>
          </w:p>
        </w:tc>
      </w:tr>
      <w:tr w:rsidR="004319EA" w:rsidTr="004319EA">
        <w:tc>
          <w:tcPr>
            <w:tcW w:w="1809" w:type="dxa"/>
          </w:tcPr>
          <w:p w:rsidR="004319EA" w:rsidRDefault="004319EA" w:rsidP="00600F41">
            <w:pPr>
              <w:rPr>
                <w:rFonts w:ascii="Courier New" w:hAnsi="Courier New" w:cs="Courier New"/>
                <w:sz w:val="24"/>
                <w:szCs w:val="24"/>
                <w:lang w:bidi="as-IN"/>
              </w:rPr>
            </w:pPr>
            <w:r>
              <w:rPr>
                <w:rFonts w:ascii="Courier New" w:hAnsi="Courier New" w:cs="Courier New"/>
                <w:sz w:val="24"/>
                <w:szCs w:val="24"/>
                <w:lang w:bidi="as-IN"/>
              </w:rPr>
              <w:t>ORDER BY</w:t>
            </w:r>
          </w:p>
        </w:tc>
        <w:tc>
          <w:tcPr>
            <w:tcW w:w="8962" w:type="dxa"/>
          </w:tcPr>
          <w:p w:rsidR="004319EA" w:rsidRDefault="004319EA" w:rsidP="00600F41">
            <w:pPr>
              <w:rPr>
                <w:rFonts w:ascii="Courier New" w:hAnsi="Courier New" w:cs="Courier New"/>
                <w:sz w:val="24"/>
                <w:szCs w:val="24"/>
                <w:lang w:bidi="as-IN"/>
              </w:rPr>
            </w:pPr>
            <w:r>
              <w:rPr>
                <w:rFonts w:ascii="Courier New" w:hAnsi="Courier New" w:cs="Courier New"/>
                <w:sz w:val="24"/>
                <w:szCs w:val="24"/>
                <w:lang w:bidi="as-IN"/>
              </w:rPr>
              <w:t xml:space="preserve">Ordenar registros según </w:t>
            </w:r>
            <w:r w:rsidR="003670F7">
              <w:rPr>
                <w:rFonts w:ascii="Courier New" w:hAnsi="Courier New" w:cs="Courier New"/>
                <w:sz w:val="24"/>
                <w:szCs w:val="24"/>
                <w:lang w:bidi="as-IN"/>
              </w:rPr>
              <w:t>especificación</w:t>
            </w:r>
          </w:p>
        </w:tc>
      </w:tr>
    </w:tbl>
    <w:p w:rsidR="004319EA" w:rsidRPr="004319EA" w:rsidRDefault="004319EA" w:rsidP="00600F41">
      <w:pPr>
        <w:rPr>
          <w:rFonts w:ascii="Courier New" w:hAnsi="Courier New" w:cs="Courier New"/>
          <w:sz w:val="24"/>
          <w:szCs w:val="24"/>
          <w:lang w:bidi="as-IN"/>
        </w:rPr>
      </w:pPr>
    </w:p>
    <w:p w:rsidR="004319EA" w:rsidRPr="00D85646" w:rsidRDefault="004319EA" w:rsidP="00600F41">
      <w:pPr>
        <w:rPr>
          <w:rFonts w:ascii="Courier New" w:hAnsi="Courier New" w:cs="Courier New"/>
          <w:b/>
          <w:sz w:val="24"/>
          <w:szCs w:val="24"/>
          <w:u w:val="single"/>
          <w:lang w:bidi="as-IN"/>
        </w:rPr>
      </w:pPr>
      <w:r w:rsidRPr="00D85646">
        <w:rPr>
          <w:rFonts w:ascii="Courier New" w:hAnsi="Courier New" w:cs="Courier New"/>
          <w:b/>
          <w:sz w:val="24"/>
          <w:szCs w:val="24"/>
          <w:u w:val="single"/>
          <w:lang w:bidi="as-IN"/>
        </w:rPr>
        <w:t>OPERADORES</w:t>
      </w:r>
    </w:p>
    <w:p w:rsidR="004319EA" w:rsidRDefault="004319EA" w:rsidP="00600F41">
      <w:pPr>
        <w:rPr>
          <w:rFonts w:ascii="Courier New" w:hAnsi="Courier New" w:cs="Courier New"/>
          <w:b/>
          <w:sz w:val="24"/>
          <w:szCs w:val="24"/>
          <w:u w:val="single"/>
          <w:lang w:bidi="as-IN"/>
        </w:rPr>
      </w:pPr>
      <w:r>
        <w:rPr>
          <w:rFonts w:ascii="Courier New" w:hAnsi="Courier New" w:cs="Courier New"/>
          <w:b/>
          <w:sz w:val="24"/>
          <w:szCs w:val="24"/>
          <w:u w:val="single"/>
          <w:lang w:bidi="as-IN"/>
        </w:rPr>
        <w:t>LÓGICOS:</w:t>
      </w:r>
    </w:p>
    <w:tbl>
      <w:tblPr>
        <w:tblStyle w:val="Tablaconcuadrcula"/>
        <w:tblW w:w="0" w:type="auto"/>
        <w:tblLook w:val="04A0"/>
      </w:tblPr>
      <w:tblGrid>
        <w:gridCol w:w="1809"/>
        <w:gridCol w:w="8962"/>
      </w:tblGrid>
      <w:tr w:rsidR="004319EA" w:rsidTr="004319EA">
        <w:tc>
          <w:tcPr>
            <w:tcW w:w="1809" w:type="dxa"/>
          </w:tcPr>
          <w:p w:rsidR="004319EA" w:rsidRPr="004319EA" w:rsidRDefault="004319EA" w:rsidP="00600F41">
            <w:pPr>
              <w:rPr>
                <w:rFonts w:ascii="Courier New" w:hAnsi="Courier New" w:cs="Courier New"/>
                <w:b/>
                <w:sz w:val="24"/>
                <w:szCs w:val="24"/>
                <w:lang w:bidi="as-IN"/>
              </w:rPr>
            </w:pPr>
            <w:r w:rsidRPr="004319EA">
              <w:rPr>
                <w:rFonts w:ascii="Courier New" w:hAnsi="Courier New" w:cs="Courier New"/>
                <w:b/>
                <w:sz w:val="24"/>
                <w:szCs w:val="24"/>
                <w:lang w:bidi="as-IN"/>
              </w:rPr>
              <w:t>Operador</w:t>
            </w:r>
          </w:p>
        </w:tc>
        <w:tc>
          <w:tcPr>
            <w:tcW w:w="8962" w:type="dxa"/>
          </w:tcPr>
          <w:p w:rsidR="004319EA" w:rsidRPr="004319EA" w:rsidRDefault="004319EA" w:rsidP="00600F41">
            <w:pPr>
              <w:rPr>
                <w:rFonts w:ascii="Courier New" w:hAnsi="Courier New" w:cs="Courier New"/>
                <w:b/>
                <w:sz w:val="24"/>
                <w:szCs w:val="24"/>
                <w:lang w:bidi="as-IN"/>
              </w:rPr>
            </w:pPr>
            <w:r w:rsidRPr="004319EA">
              <w:rPr>
                <w:rFonts w:ascii="Courier New" w:hAnsi="Courier New" w:cs="Courier New"/>
                <w:b/>
                <w:sz w:val="24"/>
                <w:szCs w:val="24"/>
                <w:lang w:bidi="as-IN"/>
              </w:rPr>
              <w:t>Uso</w:t>
            </w:r>
          </w:p>
        </w:tc>
      </w:tr>
      <w:tr w:rsidR="004319EA" w:rsidTr="004319EA">
        <w:tc>
          <w:tcPr>
            <w:tcW w:w="1809" w:type="dxa"/>
          </w:tcPr>
          <w:p w:rsidR="004319EA" w:rsidRPr="004319EA" w:rsidRDefault="004319EA" w:rsidP="00600F41">
            <w:pPr>
              <w:rPr>
                <w:rFonts w:ascii="Courier New" w:hAnsi="Courier New" w:cs="Courier New"/>
                <w:sz w:val="24"/>
                <w:szCs w:val="24"/>
                <w:lang w:bidi="as-IN"/>
              </w:rPr>
            </w:pPr>
            <w:r w:rsidRPr="004319EA">
              <w:rPr>
                <w:rFonts w:ascii="Courier New" w:hAnsi="Courier New" w:cs="Courier New"/>
                <w:sz w:val="24"/>
                <w:szCs w:val="24"/>
                <w:lang w:bidi="as-IN"/>
              </w:rPr>
              <w:t>AND</w:t>
            </w:r>
          </w:p>
        </w:tc>
        <w:tc>
          <w:tcPr>
            <w:tcW w:w="8962" w:type="dxa"/>
          </w:tcPr>
          <w:p w:rsidR="004319EA" w:rsidRPr="004319EA" w:rsidRDefault="004319EA" w:rsidP="004319EA">
            <w:pPr>
              <w:rPr>
                <w:rFonts w:ascii="Courier New" w:hAnsi="Courier New" w:cs="Courier New"/>
                <w:sz w:val="24"/>
                <w:szCs w:val="24"/>
                <w:lang w:bidi="as-IN"/>
              </w:rPr>
            </w:pPr>
            <w:r w:rsidRPr="004319EA">
              <w:rPr>
                <w:rFonts w:ascii="Courier New" w:hAnsi="Courier New" w:cs="Courier New"/>
                <w:sz w:val="24"/>
                <w:szCs w:val="24"/>
                <w:lang w:bidi="as-IN"/>
              </w:rPr>
              <w:t>“y”, Evalúa dos condiciones ,es verdadero si ambos lo son</w:t>
            </w:r>
          </w:p>
        </w:tc>
      </w:tr>
      <w:tr w:rsidR="004319EA" w:rsidTr="004319EA">
        <w:tc>
          <w:tcPr>
            <w:tcW w:w="1809" w:type="dxa"/>
          </w:tcPr>
          <w:p w:rsidR="004319EA" w:rsidRPr="004319EA" w:rsidRDefault="004319EA" w:rsidP="00600F41">
            <w:pPr>
              <w:rPr>
                <w:rFonts w:ascii="Courier New" w:hAnsi="Courier New" w:cs="Courier New"/>
                <w:sz w:val="24"/>
                <w:szCs w:val="24"/>
                <w:lang w:bidi="as-IN"/>
              </w:rPr>
            </w:pPr>
            <w:r w:rsidRPr="004319EA">
              <w:rPr>
                <w:rFonts w:ascii="Courier New" w:hAnsi="Courier New" w:cs="Courier New"/>
                <w:sz w:val="24"/>
                <w:szCs w:val="24"/>
                <w:lang w:bidi="as-IN"/>
              </w:rPr>
              <w:t>OR</w:t>
            </w:r>
          </w:p>
        </w:tc>
        <w:tc>
          <w:tcPr>
            <w:tcW w:w="8962" w:type="dxa"/>
          </w:tcPr>
          <w:p w:rsidR="004319EA" w:rsidRPr="004319EA" w:rsidRDefault="004319EA" w:rsidP="004319EA">
            <w:pPr>
              <w:rPr>
                <w:rFonts w:ascii="Courier New" w:hAnsi="Courier New" w:cs="Courier New"/>
                <w:sz w:val="24"/>
                <w:szCs w:val="24"/>
                <w:lang w:bidi="as-IN"/>
              </w:rPr>
            </w:pPr>
            <w:r w:rsidRPr="004319EA">
              <w:rPr>
                <w:rFonts w:ascii="Courier New" w:hAnsi="Courier New" w:cs="Courier New"/>
                <w:sz w:val="24"/>
                <w:szCs w:val="24"/>
                <w:lang w:bidi="as-IN"/>
              </w:rPr>
              <w:t>“o”, Evalúa dos condiciones ,es verdad si uno de ellos lo es</w:t>
            </w:r>
          </w:p>
        </w:tc>
      </w:tr>
      <w:tr w:rsidR="004319EA" w:rsidTr="004319EA">
        <w:tc>
          <w:tcPr>
            <w:tcW w:w="1809" w:type="dxa"/>
          </w:tcPr>
          <w:p w:rsidR="004319EA" w:rsidRPr="004319EA" w:rsidRDefault="004319EA" w:rsidP="00600F41">
            <w:pPr>
              <w:rPr>
                <w:rFonts w:ascii="Courier New" w:hAnsi="Courier New" w:cs="Courier New"/>
                <w:sz w:val="24"/>
                <w:szCs w:val="24"/>
                <w:lang w:bidi="as-IN"/>
              </w:rPr>
            </w:pPr>
            <w:r w:rsidRPr="004319EA">
              <w:rPr>
                <w:rFonts w:ascii="Courier New" w:hAnsi="Courier New" w:cs="Courier New"/>
                <w:sz w:val="24"/>
                <w:szCs w:val="24"/>
                <w:lang w:bidi="as-IN"/>
              </w:rPr>
              <w:t>NOT</w:t>
            </w:r>
          </w:p>
        </w:tc>
        <w:tc>
          <w:tcPr>
            <w:tcW w:w="8962" w:type="dxa"/>
          </w:tcPr>
          <w:p w:rsidR="004319EA" w:rsidRPr="004319EA" w:rsidRDefault="004319EA" w:rsidP="00600F41">
            <w:pPr>
              <w:rPr>
                <w:rFonts w:ascii="Courier New" w:hAnsi="Courier New" w:cs="Courier New"/>
                <w:sz w:val="24"/>
                <w:szCs w:val="24"/>
                <w:lang w:bidi="as-IN"/>
              </w:rPr>
            </w:pPr>
            <w:r w:rsidRPr="004319EA">
              <w:rPr>
                <w:rFonts w:ascii="Courier New" w:hAnsi="Courier New" w:cs="Courier New"/>
                <w:sz w:val="24"/>
                <w:szCs w:val="24"/>
                <w:lang w:bidi="as-IN"/>
              </w:rPr>
              <w:t>Negación lógica. Devuelve el valor contrario de la expresión</w:t>
            </w:r>
          </w:p>
        </w:tc>
      </w:tr>
    </w:tbl>
    <w:p w:rsidR="004319EA" w:rsidRDefault="004319EA" w:rsidP="00600F41">
      <w:pPr>
        <w:rPr>
          <w:rFonts w:ascii="Courier New" w:hAnsi="Courier New" w:cs="Courier New"/>
          <w:b/>
          <w:sz w:val="24"/>
          <w:szCs w:val="24"/>
          <w:u w:val="single"/>
          <w:lang w:bidi="as-IN"/>
        </w:rPr>
      </w:pPr>
    </w:p>
    <w:p w:rsidR="004319EA" w:rsidRDefault="004319EA" w:rsidP="00600F41">
      <w:pPr>
        <w:rPr>
          <w:rFonts w:ascii="Courier New" w:hAnsi="Courier New" w:cs="Courier New"/>
          <w:b/>
          <w:sz w:val="24"/>
          <w:szCs w:val="24"/>
          <w:u w:val="single"/>
          <w:lang w:bidi="as-IN"/>
        </w:rPr>
      </w:pPr>
      <w:r>
        <w:rPr>
          <w:rFonts w:ascii="Courier New" w:hAnsi="Courier New" w:cs="Courier New"/>
          <w:b/>
          <w:sz w:val="24"/>
          <w:szCs w:val="24"/>
          <w:u w:val="single"/>
          <w:lang w:bidi="as-IN"/>
        </w:rPr>
        <w:t>COMPARACIÓN:</w:t>
      </w:r>
    </w:p>
    <w:tbl>
      <w:tblPr>
        <w:tblStyle w:val="Tablaconcuadrcula"/>
        <w:tblW w:w="0" w:type="auto"/>
        <w:tblLook w:val="04A0"/>
      </w:tblPr>
      <w:tblGrid>
        <w:gridCol w:w="1810"/>
        <w:gridCol w:w="8962"/>
      </w:tblGrid>
      <w:tr w:rsidR="004319EA" w:rsidTr="004319EA">
        <w:tc>
          <w:tcPr>
            <w:tcW w:w="1810" w:type="dxa"/>
          </w:tcPr>
          <w:p w:rsidR="004319EA" w:rsidRPr="004319EA" w:rsidRDefault="004319EA" w:rsidP="004319EA">
            <w:pPr>
              <w:rPr>
                <w:rFonts w:ascii="Courier New" w:hAnsi="Courier New" w:cs="Courier New"/>
                <w:b/>
                <w:sz w:val="24"/>
                <w:szCs w:val="24"/>
                <w:lang w:bidi="as-IN"/>
              </w:rPr>
            </w:pPr>
            <w:r w:rsidRPr="004319EA">
              <w:rPr>
                <w:rFonts w:ascii="Courier New" w:hAnsi="Courier New" w:cs="Courier New"/>
                <w:b/>
                <w:sz w:val="24"/>
                <w:szCs w:val="24"/>
                <w:lang w:bidi="as-IN"/>
              </w:rPr>
              <w:t>Operador</w:t>
            </w:r>
          </w:p>
        </w:tc>
        <w:tc>
          <w:tcPr>
            <w:tcW w:w="8962" w:type="dxa"/>
          </w:tcPr>
          <w:p w:rsidR="004319EA" w:rsidRPr="004319EA" w:rsidRDefault="004319EA" w:rsidP="004319EA">
            <w:pPr>
              <w:rPr>
                <w:rFonts w:ascii="Courier New" w:hAnsi="Courier New" w:cs="Courier New"/>
                <w:b/>
                <w:sz w:val="24"/>
                <w:szCs w:val="24"/>
                <w:lang w:bidi="as-IN"/>
              </w:rPr>
            </w:pPr>
            <w:r w:rsidRPr="004319EA">
              <w:rPr>
                <w:rFonts w:ascii="Courier New" w:hAnsi="Courier New" w:cs="Courier New"/>
                <w:b/>
                <w:sz w:val="24"/>
                <w:szCs w:val="24"/>
                <w:lang w:bidi="as-IN"/>
              </w:rPr>
              <w:t>Uso</w:t>
            </w:r>
          </w:p>
        </w:tc>
      </w:tr>
      <w:tr w:rsidR="004319EA" w:rsidTr="004319EA">
        <w:tc>
          <w:tcPr>
            <w:tcW w:w="1810" w:type="dxa"/>
          </w:tcPr>
          <w:p w:rsidR="004319EA" w:rsidRPr="004319EA" w:rsidRDefault="004319EA" w:rsidP="004319EA">
            <w:pPr>
              <w:rPr>
                <w:rFonts w:ascii="Courier New" w:hAnsi="Courier New" w:cs="Courier New"/>
                <w:sz w:val="24"/>
                <w:szCs w:val="24"/>
                <w:lang w:bidi="as-IN"/>
              </w:rPr>
            </w:pPr>
            <w:r w:rsidRPr="004319EA">
              <w:rPr>
                <w:rFonts w:ascii="Courier New" w:hAnsi="Courier New" w:cs="Courier New"/>
                <w:sz w:val="24"/>
                <w:szCs w:val="24"/>
                <w:lang w:bidi="as-IN"/>
              </w:rPr>
              <w:t>&lt;</w:t>
            </w:r>
          </w:p>
        </w:tc>
        <w:tc>
          <w:tcPr>
            <w:tcW w:w="8962" w:type="dxa"/>
          </w:tcPr>
          <w:p w:rsidR="004319EA" w:rsidRPr="004319EA" w:rsidRDefault="004319EA" w:rsidP="004319EA">
            <w:pPr>
              <w:rPr>
                <w:rFonts w:ascii="Courier New" w:hAnsi="Courier New" w:cs="Courier New"/>
                <w:sz w:val="24"/>
                <w:szCs w:val="24"/>
                <w:lang w:bidi="as-IN"/>
              </w:rPr>
            </w:pPr>
            <w:r w:rsidRPr="004319EA">
              <w:rPr>
                <w:rFonts w:ascii="Courier New" w:hAnsi="Courier New" w:cs="Courier New"/>
                <w:sz w:val="24"/>
                <w:szCs w:val="24"/>
                <w:lang w:bidi="as-IN"/>
              </w:rPr>
              <w:t>Menor que</w:t>
            </w:r>
          </w:p>
        </w:tc>
      </w:tr>
      <w:tr w:rsidR="004319EA" w:rsidTr="004319EA">
        <w:tc>
          <w:tcPr>
            <w:tcW w:w="1810" w:type="dxa"/>
          </w:tcPr>
          <w:p w:rsidR="004319EA" w:rsidRPr="004319EA" w:rsidRDefault="004319EA" w:rsidP="004319EA">
            <w:pPr>
              <w:rPr>
                <w:rFonts w:ascii="Courier New" w:hAnsi="Courier New" w:cs="Courier New"/>
                <w:sz w:val="24"/>
                <w:szCs w:val="24"/>
                <w:lang w:bidi="as-IN"/>
              </w:rPr>
            </w:pPr>
            <w:r w:rsidRPr="004319EA">
              <w:rPr>
                <w:rFonts w:ascii="Courier New" w:hAnsi="Courier New" w:cs="Courier New"/>
                <w:sz w:val="24"/>
                <w:szCs w:val="24"/>
                <w:lang w:bidi="as-IN"/>
              </w:rPr>
              <w:t>&gt;</w:t>
            </w:r>
          </w:p>
        </w:tc>
        <w:tc>
          <w:tcPr>
            <w:tcW w:w="8962" w:type="dxa"/>
          </w:tcPr>
          <w:p w:rsidR="004319EA" w:rsidRPr="004319EA" w:rsidRDefault="004319EA" w:rsidP="004319EA">
            <w:pPr>
              <w:rPr>
                <w:rFonts w:ascii="Courier New" w:hAnsi="Courier New" w:cs="Courier New"/>
                <w:sz w:val="24"/>
                <w:szCs w:val="24"/>
                <w:lang w:bidi="as-IN"/>
              </w:rPr>
            </w:pPr>
            <w:r w:rsidRPr="004319EA">
              <w:rPr>
                <w:rFonts w:ascii="Courier New" w:hAnsi="Courier New" w:cs="Courier New"/>
                <w:sz w:val="24"/>
                <w:szCs w:val="24"/>
                <w:lang w:bidi="as-IN"/>
              </w:rPr>
              <w:t>Mayor que</w:t>
            </w:r>
          </w:p>
        </w:tc>
      </w:tr>
      <w:tr w:rsidR="004319EA" w:rsidTr="004319EA">
        <w:tc>
          <w:tcPr>
            <w:tcW w:w="1810" w:type="dxa"/>
          </w:tcPr>
          <w:p w:rsidR="004319EA" w:rsidRPr="004319EA" w:rsidRDefault="004319EA" w:rsidP="004319EA">
            <w:pPr>
              <w:rPr>
                <w:rFonts w:ascii="Courier New" w:hAnsi="Courier New" w:cs="Courier New"/>
                <w:sz w:val="24"/>
                <w:szCs w:val="24"/>
                <w:lang w:bidi="as-IN"/>
              </w:rPr>
            </w:pPr>
            <w:r w:rsidRPr="004319EA">
              <w:rPr>
                <w:rFonts w:ascii="Courier New" w:hAnsi="Courier New" w:cs="Courier New"/>
                <w:sz w:val="24"/>
                <w:szCs w:val="24"/>
                <w:lang w:bidi="as-IN"/>
              </w:rPr>
              <w:t>&lt;&gt;</w:t>
            </w:r>
          </w:p>
        </w:tc>
        <w:tc>
          <w:tcPr>
            <w:tcW w:w="8962" w:type="dxa"/>
          </w:tcPr>
          <w:p w:rsidR="004319EA" w:rsidRPr="004319EA" w:rsidRDefault="004319EA" w:rsidP="004319EA">
            <w:pPr>
              <w:rPr>
                <w:rFonts w:ascii="Courier New" w:hAnsi="Courier New" w:cs="Courier New"/>
                <w:sz w:val="24"/>
                <w:szCs w:val="24"/>
                <w:lang w:bidi="as-IN"/>
              </w:rPr>
            </w:pPr>
            <w:r w:rsidRPr="004319EA">
              <w:rPr>
                <w:rFonts w:ascii="Courier New" w:hAnsi="Courier New" w:cs="Courier New"/>
                <w:sz w:val="24"/>
                <w:szCs w:val="24"/>
                <w:lang w:bidi="as-IN"/>
              </w:rPr>
              <w:t>Distinto de</w:t>
            </w:r>
          </w:p>
        </w:tc>
      </w:tr>
      <w:tr w:rsidR="004319EA" w:rsidTr="004319EA">
        <w:tc>
          <w:tcPr>
            <w:tcW w:w="1810" w:type="dxa"/>
          </w:tcPr>
          <w:p w:rsidR="004319EA" w:rsidRPr="004319EA" w:rsidRDefault="004319EA" w:rsidP="004319EA">
            <w:pPr>
              <w:rPr>
                <w:rFonts w:ascii="Courier New" w:hAnsi="Courier New" w:cs="Courier New"/>
                <w:sz w:val="24"/>
                <w:szCs w:val="24"/>
                <w:lang w:bidi="as-IN"/>
              </w:rPr>
            </w:pPr>
            <w:r w:rsidRPr="004319EA">
              <w:rPr>
                <w:rFonts w:ascii="Courier New" w:hAnsi="Courier New" w:cs="Courier New"/>
                <w:sz w:val="24"/>
                <w:szCs w:val="24"/>
                <w:lang w:bidi="as-IN"/>
              </w:rPr>
              <w:t>&lt;=</w:t>
            </w:r>
          </w:p>
        </w:tc>
        <w:tc>
          <w:tcPr>
            <w:tcW w:w="8962" w:type="dxa"/>
          </w:tcPr>
          <w:p w:rsidR="004319EA" w:rsidRPr="004319EA" w:rsidRDefault="004319EA" w:rsidP="004319EA">
            <w:pPr>
              <w:rPr>
                <w:rFonts w:ascii="Courier New" w:hAnsi="Courier New" w:cs="Courier New"/>
                <w:sz w:val="24"/>
                <w:szCs w:val="24"/>
                <w:lang w:bidi="as-IN"/>
              </w:rPr>
            </w:pPr>
            <w:r w:rsidRPr="004319EA">
              <w:rPr>
                <w:rFonts w:ascii="Courier New" w:hAnsi="Courier New" w:cs="Courier New"/>
                <w:sz w:val="24"/>
                <w:szCs w:val="24"/>
                <w:lang w:bidi="as-IN"/>
              </w:rPr>
              <w:t>Menor ó Igual que</w:t>
            </w:r>
          </w:p>
        </w:tc>
      </w:tr>
      <w:tr w:rsidR="004319EA" w:rsidTr="004319EA">
        <w:tc>
          <w:tcPr>
            <w:tcW w:w="1810" w:type="dxa"/>
          </w:tcPr>
          <w:p w:rsidR="004319EA" w:rsidRPr="004319EA" w:rsidRDefault="004319EA" w:rsidP="004319EA">
            <w:pPr>
              <w:rPr>
                <w:rFonts w:ascii="Courier New" w:hAnsi="Courier New" w:cs="Courier New"/>
                <w:sz w:val="24"/>
                <w:szCs w:val="24"/>
                <w:lang w:bidi="as-IN"/>
              </w:rPr>
            </w:pPr>
            <w:r w:rsidRPr="004319EA">
              <w:rPr>
                <w:rFonts w:ascii="Courier New" w:hAnsi="Courier New" w:cs="Courier New"/>
                <w:sz w:val="24"/>
                <w:szCs w:val="24"/>
                <w:lang w:bidi="as-IN"/>
              </w:rPr>
              <w:t>&gt;=</w:t>
            </w:r>
          </w:p>
        </w:tc>
        <w:tc>
          <w:tcPr>
            <w:tcW w:w="8962" w:type="dxa"/>
          </w:tcPr>
          <w:p w:rsidR="004319EA" w:rsidRPr="004319EA" w:rsidRDefault="004319EA" w:rsidP="004319EA">
            <w:pPr>
              <w:rPr>
                <w:rFonts w:ascii="Courier New" w:hAnsi="Courier New" w:cs="Courier New"/>
                <w:sz w:val="24"/>
                <w:szCs w:val="24"/>
                <w:lang w:bidi="as-IN"/>
              </w:rPr>
            </w:pPr>
            <w:r w:rsidRPr="004319EA">
              <w:rPr>
                <w:rFonts w:ascii="Courier New" w:hAnsi="Courier New" w:cs="Courier New"/>
                <w:sz w:val="24"/>
                <w:szCs w:val="24"/>
                <w:lang w:bidi="as-IN"/>
              </w:rPr>
              <w:t>Mayor ó Igual que</w:t>
            </w:r>
          </w:p>
        </w:tc>
      </w:tr>
      <w:tr w:rsidR="004319EA" w:rsidTr="004319EA">
        <w:tc>
          <w:tcPr>
            <w:tcW w:w="1810" w:type="dxa"/>
          </w:tcPr>
          <w:p w:rsidR="004319EA" w:rsidRPr="004319EA" w:rsidRDefault="004319EA" w:rsidP="004319EA">
            <w:pPr>
              <w:rPr>
                <w:rFonts w:ascii="Courier New" w:hAnsi="Courier New" w:cs="Courier New"/>
                <w:sz w:val="24"/>
                <w:szCs w:val="24"/>
                <w:lang w:bidi="as-IN"/>
              </w:rPr>
            </w:pPr>
            <w:r w:rsidRPr="004319EA">
              <w:rPr>
                <w:rFonts w:ascii="Courier New" w:hAnsi="Courier New" w:cs="Courier New"/>
                <w:sz w:val="24"/>
                <w:szCs w:val="24"/>
                <w:lang w:bidi="as-IN"/>
              </w:rPr>
              <w:t>=</w:t>
            </w:r>
          </w:p>
        </w:tc>
        <w:tc>
          <w:tcPr>
            <w:tcW w:w="8962" w:type="dxa"/>
          </w:tcPr>
          <w:p w:rsidR="004319EA" w:rsidRPr="004319EA" w:rsidRDefault="004319EA" w:rsidP="004319EA">
            <w:pPr>
              <w:rPr>
                <w:rFonts w:ascii="Courier New" w:hAnsi="Courier New" w:cs="Courier New"/>
                <w:sz w:val="24"/>
                <w:szCs w:val="24"/>
                <w:lang w:bidi="as-IN"/>
              </w:rPr>
            </w:pPr>
            <w:r w:rsidRPr="004319EA">
              <w:rPr>
                <w:rFonts w:ascii="Courier New" w:hAnsi="Courier New" w:cs="Courier New"/>
                <w:sz w:val="24"/>
                <w:szCs w:val="24"/>
                <w:lang w:bidi="as-IN"/>
              </w:rPr>
              <w:t>Igual que</w:t>
            </w:r>
          </w:p>
        </w:tc>
      </w:tr>
      <w:tr w:rsidR="004319EA" w:rsidTr="004319EA">
        <w:tc>
          <w:tcPr>
            <w:tcW w:w="1810" w:type="dxa"/>
            <w:tcBorders>
              <w:right w:val="single" w:sz="4" w:space="0" w:color="auto"/>
            </w:tcBorders>
          </w:tcPr>
          <w:p w:rsidR="004319EA" w:rsidRPr="004319EA" w:rsidRDefault="004319EA" w:rsidP="004319EA">
            <w:pPr>
              <w:rPr>
                <w:rFonts w:ascii="Courier New" w:hAnsi="Courier New" w:cs="Courier New"/>
                <w:sz w:val="24"/>
                <w:szCs w:val="24"/>
                <w:lang w:bidi="as-IN"/>
              </w:rPr>
            </w:pPr>
            <w:r w:rsidRPr="004319EA">
              <w:rPr>
                <w:rFonts w:ascii="Courier New" w:hAnsi="Courier New" w:cs="Courier New"/>
                <w:sz w:val="24"/>
                <w:szCs w:val="24"/>
                <w:lang w:bidi="as-IN"/>
              </w:rPr>
              <w:t>BETWEEN</w:t>
            </w:r>
          </w:p>
        </w:tc>
        <w:tc>
          <w:tcPr>
            <w:tcW w:w="8962" w:type="dxa"/>
            <w:tcBorders>
              <w:left w:val="single" w:sz="4" w:space="0" w:color="auto"/>
            </w:tcBorders>
          </w:tcPr>
          <w:p w:rsidR="004319EA" w:rsidRPr="004319EA" w:rsidRDefault="004319EA" w:rsidP="004319EA">
            <w:pPr>
              <w:rPr>
                <w:rFonts w:ascii="Courier New" w:hAnsi="Courier New" w:cs="Courier New"/>
                <w:sz w:val="24"/>
                <w:szCs w:val="24"/>
                <w:lang w:bidi="as-IN"/>
              </w:rPr>
            </w:pPr>
            <w:r w:rsidRPr="004319EA">
              <w:rPr>
                <w:rFonts w:ascii="Courier New" w:hAnsi="Courier New" w:cs="Courier New"/>
                <w:sz w:val="24"/>
                <w:szCs w:val="24"/>
                <w:lang w:bidi="as-IN"/>
              </w:rPr>
              <w:t>Utilizado para especificar un intervalo de valores</w:t>
            </w:r>
          </w:p>
        </w:tc>
      </w:tr>
      <w:tr w:rsidR="004319EA" w:rsidTr="004319E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/>
        </w:tblPrEx>
        <w:trPr>
          <w:trHeight w:val="350"/>
        </w:trPr>
        <w:tc>
          <w:tcPr>
            <w:tcW w:w="1810" w:type="dxa"/>
          </w:tcPr>
          <w:p w:rsidR="004319EA" w:rsidRPr="004319EA" w:rsidRDefault="004319EA" w:rsidP="004319EA">
            <w:pPr>
              <w:rPr>
                <w:rFonts w:ascii="Courier New" w:hAnsi="Courier New" w:cs="Courier New"/>
                <w:sz w:val="24"/>
                <w:szCs w:val="24"/>
                <w:lang w:bidi="as-IN"/>
              </w:rPr>
            </w:pPr>
            <w:r w:rsidRPr="004319EA">
              <w:rPr>
                <w:rFonts w:ascii="Courier New" w:hAnsi="Courier New" w:cs="Courier New"/>
                <w:sz w:val="24"/>
                <w:szCs w:val="24"/>
                <w:lang w:bidi="as-IN"/>
              </w:rPr>
              <w:t>LIKE</w:t>
            </w:r>
          </w:p>
        </w:tc>
        <w:tc>
          <w:tcPr>
            <w:tcW w:w="8962" w:type="dxa"/>
          </w:tcPr>
          <w:p w:rsidR="004319EA" w:rsidRPr="004319EA" w:rsidRDefault="004319EA" w:rsidP="004319EA">
            <w:pPr>
              <w:rPr>
                <w:rFonts w:ascii="Courier New" w:hAnsi="Courier New" w:cs="Courier New"/>
                <w:sz w:val="24"/>
                <w:szCs w:val="24"/>
                <w:lang w:bidi="as-IN"/>
              </w:rPr>
            </w:pPr>
            <w:r w:rsidRPr="004319EA">
              <w:rPr>
                <w:rFonts w:ascii="Courier New" w:hAnsi="Courier New" w:cs="Courier New"/>
                <w:sz w:val="24"/>
                <w:szCs w:val="24"/>
                <w:lang w:bidi="as-IN"/>
              </w:rPr>
              <w:t>Utilizado en la separación de un modelo</w:t>
            </w:r>
          </w:p>
        </w:tc>
      </w:tr>
      <w:tr w:rsidR="004319EA" w:rsidTr="004319E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/>
        </w:tblPrEx>
        <w:trPr>
          <w:trHeight w:val="292"/>
        </w:trPr>
        <w:tc>
          <w:tcPr>
            <w:tcW w:w="1810" w:type="dxa"/>
          </w:tcPr>
          <w:p w:rsidR="004319EA" w:rsidRPr="004319EA" w:rsidRDefault="004319EA" w:rsidP="004319EA">
            <w:pPr>
              <w:rPr>
                <w:rFonts w:ascii="Courier New" w:hAnsi="Courier New" w:cs="Courier New"/>
                <w:sz w:val="24"/>
                <w:szCs w:val="24"/>
                <w:lang w:bidi="as-IN"/>
              </w:rPr>
            </w:pPr>
            <w:r w:rsidRPr="004319EA">
              <w:rPr>
                <w:rFonts w:ascii="Courier New" w:hAnsi="Courier New" w:cs="Courier New"/>
                <w:sz w:val="24"/>
                <w:szCs w:val="24"/>
                <w:lang w:bidi="as-IN"/>
              </w:rPr>
              <w:t>In</w:t>
            </w:r>
          </w:p>
        </w:tc>
        <w:tc>
          <w:tcPr>
            <w:tcW w:w="8962" w:type="dxa"/>
          </w:tcPr>
          <w:p w:rsidR="004319EA" w:rsidRPr="004319EA" w:rsidRDefault="004319EA" w:rsidP="004319EA">
            <w:pPr>
              <w:rPr>
                <w:rFonts w:ascii="Courier New" w:hAnsi="Courier New" w:cs="Courier New"/>
                <w:sz w:val="24"/>
                <w:szCs w:val="24"/>
                <w:lang w:bidi="as-IN"/>
              </w:rPr>
            </w:pPr>
            <w:r w:rsidRPr="004319EA">
              <w:rPr>
                <w:rFonts w:ascii="Courier New" w:hAnsi="Courier New" w:cs="Courier New"/>
                <w:sz w:val="24"/>
                <w:szCs w:val="24"/>
                <w:lang w:bidi="as-IN"/>
              </w:rPr>
              <w:t>Utilizado para especificar registros de una base de datos</w:t>
            </w:r>
          </w:p>
        </w:tc>
      </w:tr>
    </w:tbl>
    <w:p w:rsidR="004319EA" w:rsidRDefault="004319EA" w:rsidP="004319EA">
      <w:pPr>
        <w:rPr>
          <w:rFonts w:ascii="Courier New" w:hAnsi="Courier New" w:cs="Courier New"/>
          <w:b/>
          <w:sz w:val="24"/>
          <w:szCs w:val="24"/>
          <w:u w:val="single"/>
          <w:lang w:bidi="as-IN"/>
        </w:rPr>
      </w:pPr>
    </w:p>
    <w:p w:rsidR="004319EA" w:rsidRDefault="004319EA" w:rsidP="004319EA">
      <w:pPr>
        <w:rPr>
          <w:rFonts w:ascii="Courier New" w:hAnsi="Courier New" w:cs="Courier New"/>
          <w:b/>
          <w:sz w:val="24"/>
          <w:szCs w:val="24"/>
          <w:u w:val="single"/>
          <w:lang w:bidi="as-IN"/>
        </w:rPr>
      </w:pPr>
      <w:r>
        <w:rPr>
          <w:rFonts w:ascii="Courier New" w:hAnsi="Courier New" w:cs="Courier New"/>
          <w:b/>
          <w:sz w:val="24"/>
          <w:szCs w:val="24"/>
          <w:u w:val="single"/>
          <w:lang w:bidi="as-IN"/>
        </w:rPr>
        <w:t>FUNCIONES:</w:t>
      </w:r>
    </w:p>
    <w:p w:rsidR="004319EA" w:rsidRDefault="004319EA" w:rsidP="004319EA">
      <w:pPr>
        <w:rPr>
          <w:rFonts w:ascii="Courier New" w:hAnsi="Courier New" w:cs="Courier New"/>
          <w:sz w:val="24"/>
          <w:szCs w:val="24"/>
          <w:lang w:bidi="as-IN"/>
        </w:rPr>
      </w:pPr>
      <w:r w:rsidRPr="004319EA">
        <w:rPr>
          <w:rFonts w:ascii="Courier New" w:hAnsi="Courier New" w:cs="Courier New"/>
          <w:sz w:val="24"/>
          <w:szCs w:val="24"/>
          <w:lang w:bidi="as-IN"/>
        </w:rPr>
        <w:t>Las</w:t>
      </w:r>
      <w:r>
        <w:rPr>
          <w:rFonts w:ascii="Courier New" w:hAnsi="Courier New" w:cs="Courier New"/>
          <w:sz w:val="24"/>
          <w:szCs w:val="24"/>
          <w:lang w:bidi="as-IN"/>
        </w:rPr>
        <w:t xml:space="preserve"> funciones de agregado se usan dentro de una cláusula SELECT en grupos de registros para devolver un único valor que se aplica a un grupo de registros.</w:t>
      </w:r>
    </w:p>
    <w:tbl>
      <w:tblPr>
        <w:tblStyle w:val="Tablaconcuadrcula"/>
        <w:tblW w:w="0" w:type="auto"/>
        <w:tblLook w:val="04A0"/>
      </w:tblPr>
      <w:tblGrid>
        <w:gridCol w:w="1809"/>
        <w:gridCol w:w="8962"/>
      </w:tblGrid>
      <w:tr w:rsidR="004319EA" w:rsidTr="004319EA">
        <w:tc>
          <w:tcPr>
            <w:tcW w:w="1809" w:type="dxa"/>
          </w:tcPr>
          <w:p w:rsidR="004319EA" w:rsidRPr="004319EA" w:rsidRDefault="004319EA" w:rsidP="004319EA">
            <w:pPr>
              <w:rPr>
                <w:rFonts w:ascii="Courier New" w:hAnsi="Courier New" w:cs="Courier New"/>
                <w:b/>
                <w:sz w:val="24"/>
                <w:szCs w:val="24"/>
                <w:lang w:bidi="as-IN"/>
              </w:rPr>
            </w:pPr>
            <w:r w:rsidRPr="004319EA">
              <w:rPr>
                <w:rFonts w:ascii="Courier New" w:hAnsi="Courier New" w:cs="Courier New"/>
                <w:b/>
                <w:sz w:val="24"/>
                <w:szCs w:val="24"/>
                <w:lang w:bidi="as-IN"/>
              </w:rPr>
              <w:t>Función</w:t>
            </w:r>
          </w:p>
        </w:tc>
        <w:tc>
          <w:tcPr>
            <w:tcW w:w="8962" w:type="dxa"/>
          </w:tcPr>
          <w:p w:rsidR="004319EA" w:rsidRPr="004319EA" w:rsidRDefault="004319EA" w:rsidP="004319EA">
            <w:pPr>
              <w:rPr>
                <w:rFonts w:ascii="Courier New" w:hAnsi="Courier New" w:cs="Courier New"/>
                <w:b/>
                <w:sz w:val="24"/>
                <w:szCs w:val="24"/>
                <w:lang w:bidi="as-IN"/>
              </w:rPr>
            </w:pPr>
            <w:r w:rsidRPr="004319EA">
              <w:rPr>
                <w:rFonts w:ascii="Courier New" w:hAnsi="Courier New" w:cs="Courier New"/>
                <w:b/>
                <w:sz w:val="24"/>
                <w:szCs w:val="24"/>
                <w:lang w:bidi="as-IN"/>
              </w:rPr>
              <w:t>Descripción</w:t>
            </w:r>
          </w:p>
        </w:tc>
      </w:tr>
      <w:tr w:rsidR="004319EA" w:rsidTr="004319EA">
        <w:tc>
          <w:tcPr>
            <w:tcW w:w="1809" w:type="dxa"/>
          </w:tcPr>
          <w:p w:rsidR="004319EA" w:rsidRDefault="004319EA" w:rsidP="004319EA">
            <w:pPr>
              <w:rPr>
                <w:rFonts w:ascii="Courier New" w:hAnsi="Courier New" w:cs="Courier New"/>
                <w:sz w:val="24"/>
                <w:szCs w:val="24"/>
                <w:lang w:bidi="as-IN"/>
              </w:rPr>
            </w:pPr>
            <w:r>
              <w:rPr>
                <w:rFonts w:ascii="Courier New" w:hAnsi="Courier New" w:cs="Courier New"/>
                <w:sz w:val="24"/>
                <w:szCs w:val="24"/>
                <w:lang w:bidi="as-IN"/>
              </w:rPr>
              <w:t>AVG</w:t>
            </w:r>
          </w:p>
        </w:tc>
        <w:tc>
          <w:tcPr>
            <w:tcW w:w="8962" w:type="dxa"/>
          </w:tcPr>
          <w:p w:rsidR="004319EA" w:rsidRDefault="004319EA" w:rsidP="004319EA">
            <w:pPr>
              <w:rPr>
                <w:rFonts w:ascii="Courier New" w:hAnsi="Courier New" w:cs="Courier New"/>
                <w:sz w:val="24"/>
                <w:szCs w:val="24"/>
                <w:lang w:bidi="as-IN"/>
              </w:rPr>
            </w:pPr>
            <w:r>
              <w:rPr>
                <w:rFonts w:ascii="Courier New" w:hAnsi="Courier New" w:cs="Courier New"/>
                <w:sz w:val="24"/>
                <w:szCs w:val="24"/>
                <w:lang w:bidi="as-IN"/>
              </w:rPr>
              <w:t>Calcula promedio de valores de un campo</w:t>
            </w:r>
          </w:p>
        </w:tc>
      </w:tr>
      <w:tr w:rsidR="004319EA" w:rsidTr="004319EA">
        <w:tc>
          <w:tcPr>
            <w:tcW w:w="1809" w:type="dxa"/>
          </w:tcPr>
          <w:p w:rsidR="004319EA" w:rsidRDefault="004319EA" w:rsidP="004319EA">
            <w:pPr>
              <w:rPr>
                <w:rFonts w:ascii="Courier New" w:hAnsi="Courier New" w:cs="Courier New"/>
                <w:sz w:val="24"/>
                <w:szCs w:val="24"/>
                <w:lang w:bidi="as-IN"/>
              </w:rPr>
            </w:pPr>
            <w:r>
              <w:rPr>
                <w:rFonts w:ascii="Courier New" w:hAnsi="Courier New" w:cs="Courier New"/>
                <w:sz w:val="24"/>
                <w:szCs w:val="24"/>
                <w:lang w:bidi="as-IN"/>
              </w:rPr>
              <w:t>COUNT</w:t>
            </w:r>
          </w:p>
        </w:tc>
        <w:tc>
          <w:tcPr>
            <w:tcW w:w="8962" w:type="dxa"/>
          </w:tcPr>
          <w:p w:rsidR="004319EA" w:rsidRDefault="004319EA" w:rsidP="004319EA">
            <w:pPr>
              <w:rPr>
                <w:rFonts w:ascii="Courier New" w:hAnsi="Courier New" w:cs="Courier New"/>
                <w:sz w:val="24"/>
                <w:szCs w:val="24"/>
                <w:lang w:bidi="as-IN"/>
              </w:rPr>
            </w:pPr>
            <w:r>
              <w:rPr>
                <w:rFonts w:ascii="Courier New" w:hAnsi="Courier New" w:cs="Courier New"/>
                <w:sz w:val="24"/>
                <w:szCs w:val="24"/>
                <w:lang w:bidi="as-IN"/>
              </w:rPr>
              <w:t xml:space="preserve">Numero de Registros de la </w:t>
            </w:r>
            <w:r w:rsidR="00247055">
              <w:rPr>
                <w:rFonts w:ascii="Courier New" w:hAnsi="Courier New" w:cs="Courier New"/>
                <w:sz w:val="24"/>
                <w:szCs w:val="24"/>
                <w:lang w:bidi="as-IN"/>
              </w:rPr>
              <w:t>selección</w:t>
            </w:r>
          </w:p>
        </w:tc>
      </w:tr>
      <w:tr w:rsidR="004319EA" w:rsidTr="004319EA">
        <w:tc>
          <w:tcPr>
            <w:tcW w:w="1809" w:type="dxa"/>
          </w:tcPr>
          <w:p w:rsidR="004319EA" w:rsidRDefault="004319EA" w:rsidP="004319EA">
            <w:pPr>
              <w:rPr>
                <w:rFonts w:ascii="Courier New" w:hAnsi="Courier New" w:cs="Courier New"/>
                <w:sz w:val="24"/>
                <w:szCs w:val="24"/>
                <w:lang w:bidi="as-IN"/>
              </w:rPr>
            </w:pPr>
            <w:r>
              <w:rPr>
                <w:rFonts w:ascii="Courier New" w:hAnsi="Courier New" w:cs="Courier New"/>
                <w:sz w:val="24"/>
                <w:szCs w:val="24"/>
                <w:lang w:bidi="as-IN"/>
              </w:rPr>
              <w:t>SUM</w:t>
            </w:r>
          </w:p>
        </w:tc>
        <w:tc>
          <w:tcPr>
            <w:tcW w:w="8962" w:type="dxa"/>
          </w:tcPr>
          <w:p w:rsidR="004319EA" w:rsidRDefault="004319EA" w:rsidP="004319EA">
            <w:pPr>
              <w:rPr>
                <w:rFonts w:ascii="Courier New" w:hAnsi="Courier New" w:cs="Courier New"/>
                <w:sz w:val="24"/>
                <w:szCs w:val="24"/>
                <w:lang w:bidi="as-IN"/>
              </w:rPr>
            </w:pPr>
            <w:r>
              <w:rPr>
                <w:rFonts w:ascii="Courier New" w:hAnsi="Courier New" w:cs="Courier New"/>
                <w:sz w:val="24"/>
                <w:szCs w:val="24"/>
                <w:lang w:bidi="as-IN"/>
              </w:rPr>
              <w:t>Suma de valores de un campo</w:t>
            </w:r>
          </w:p>
        </w:tc>
      </w:tr>
      <w:tr w:rsidR="004319EA" w:rsidTr="004319EA">
        <w:tc>
          <w:tcPr>
            <w:tcW w:w="1809" w:type="dxa"/>
          </w:tcPr>
          <w:p w:rsidR="004319EA" w:rsidRDefault="004319EA" w:rsidP="004319EA">
            <w:pPr>
              <w:rPr>
                <w:rFonts w:ascii="Courier New" w:hAnsi="Courier New" w:cs="Courier New"/>
                <w:sz w:val="24"/>
                <w:szCs w:val="24"/>
                <w:lang w:bidi="as-IN"/>
              </w:rPr>
            </w:pPr>
            <w:r>
              <w:rPr>
                <w:rFonts w:ascii="Courier New" w:hAnsi="Courier New" w:cs="Courier New"/>
                <w:sz w:val="24"/>
                <w:szCs w:val="24"/>
                <w:lang w:bidi="as-IN"/>
              </w:rPr>
              <w:t>MAX</w:t>
            </w:r>
          </w:p>
        </w:tc>
        <w:tc>
          <w:tcPr>
            <w:tcW w:w="8962" w:type="dxa"/>
          </w:tcPr>
          <w:p w:rsidR="004319EA" w:rsidRDefault="004319EA" w:rsidP="004319EA">
            <w:pPr>
              <w:rPr>
                <w:rFonts w:ascii="Courier New" w:hAnsi="Courier New" w:cs="Courier New"/>
                <w:sz w:val="24"/>
                <w:szCs w:val="24"/>
                <w:lang w:bidi="as-IN"/>
              </w:rPr>
            </w:pPr>
            <w:r>
              <w:rPr>
                <w:rFonts w:ascii="Courier New" w:hAnsi="Courier New" w:cs="Courier New"/>
                <w:sz w:val="24"/>
                <w:szCs w:val="24"/>
                <w:lang w:bidi="as-IN"/>
              </w:rPr>
              <w:t>Valor alto de un campo</w:t>
            </w:r>
          </w:p>
        </w:tc>
      </w:tr>
      <w:tr w:rsidR="004319EA" w:rsidTr="004319EA">
        <w:tc>
          <w:tcPr>
            <w:tcW w:w="1809" w:type="dxa"/>
          </w:tcPr>
          <w:p w:rsidR="004319EA" w:rsidRDefault="004319EA" w:rsidP="004319EA">
            <w:pPr>
              <w:rPr>
                <w:rFonts w:ascii="Courier New" w:hAnsi="Courier New" w:cs="Courier New"/>
                <w:sz w:val="24"/>
                <w:szCs w:val="24"/>
                <w:lang w:bidi="as-IN"/>
              </w:rPr>
            </w:pPr>
            <w:r>
              <w:rPr>
                <w:rFonts w:ascii="Courier New" w:hAnsi="Courier New" w:cs="Courier New"/>
                <w:sz w:val="24"/>
                <w:szCs w:val="24"/>
                <w:lang w:bidi="as-IN"/>
              </w:rPr>
              <w:t>MIN</w:t>
            </w:r>
          </w:p>
        </w:tc>
        <w:tc>
          <w:tcPr>
            <w:tcW w:w="8962" w:type="dxa"/>
          </w:tcPr>
          <w:p w:rsidR="004319EA" w:rsidRDefault="004319EA" w:rsidP="004319EA">
            <w:pPr>
              <w:rPr>
                <w:rFonts w:ascii="Courier New" w:hAnsi="Courier New" w:cs="Courier New"/>
                <w:sz w:val="24"/>
                <w:szCs w:val="24"/>
                <w:lang w:bidi="as-IN"/>
              </w:rPr>
            </w:pPr>
            <w:r>
              <w:rPr>
                <w:rFonts w:ascii="Courier New" w:hAnsi="Courier New" w:cs="Courier New"/>
                <w:sz w:val="24"/>
                <w:szCs w:val="24"/>
                <w:lang w:bidi="as-IN"/>
              </w:rPr>
              <w:t>Valor mínimo de un campo</w:t>
            </w:r>
          </w:p>
        </w:tc>
      </w:tr>
    </w:tbl>
    <w:p w:rsidR="004319EA" w:rsidRDefault="004319EA" w:rsidP="004319EA">
      <w:pPr>
        <w:rPr>
          <w:rFonts w:ascii="Courier New" w:hAnsi="Courier New" w:cs="Courier New"/>
          <w:sz w:val="24"/>
          <w:szCs w:val="24"/>
          <w:lang w:bidi="as-IN"/>
        </w:rPr>
      </w:pPr>
    </w:p>
    <w:p w:rsidR="004319EA" w:rsidRDefault="00E71464" w:rsidP="004319EA">
      <w:pPr>
        <w:rPr>
          <w:rFonts w:ascii="Courier New" w:hAnsi="Courier New" w:cs="Courier New"/>
          <w:sz w:val="24"/>
          <w:szCs w:val="24"/>
          <w:lang w:bidi="as-IN"/>
        </w:rPr>
      </w:pPr>
      <w:r>
        <w:rPr>
          <w:rFonts w:ascii="Courier New" w:hAnsi="Courier New" w:cs="Courier New"/>
          <w:noProof/>
          <w:sz w:val="24"/>
          <w:szCs w:val="24"/>
          <w:lang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9" type="#_x0000_t32" style="position:absolute;margin-left:-3.35pt;margin-top:1.85pt;width:535.15pt;height:0;z-index:251675648" o:connectortype="straight"/>
        </w:pict>
      </w:r>
    </w:p>
    <w:p w:rsidR="004319EA" w:rsidRPr="00D85646" w:rsidRDefault="00D85646" w:rsidP="004319EA">
      <w:pPr>
        <w:rPr>
          <w:rFonts w:ascii="Courier New" w:hAnsi="Courier New" w:cs="Courier New"/>
          <w:b/>
          <w:sz w:val="24"/>
          <w:szCs w:val="24"/>
          <w:u w:val="single"/>
          <w:lang w:bidi="as-IN"/>
        </w:rPr>
      </w:pPr>
      <w:r w:rsidRPr="00D85646">
        <w:rPr>
          <w:rFonts w:ascii="Courier New" w:hAnsi="Courier New" w:cs="Courier New"/>
          <w:b/>
          <w:sz w:val="24"/>
          <w:szCs w:val="24"/>
          <w:u w:val="single"/>
          <w:lang w:bidi="as-IN"/>
        </w:rPr>
        <w:t xml:space="preserve">TIPOS DE DATOS SQL </w:t>
      </w:r>
    </w:p>
    <w:p w:rsidR="004319EA" w:rsidRDefault="004319EA" w:rsidP="00600F41">
      <w:pPr>
        <w:rPr>
          <w:rFonts w:ascii="Courier New" w:hAnsi="Courier New" w:cs="Courier New"/>
          <w:b/>
          <w:sz w:val="24"/>
          <w:szCs w:val="24"/>
          <w:u w:val="single"/>
          <w:lang w:bidi="as-IN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05"/>
        <w:gridCol w:w="1500"/>
        <w:gridCol w:w="7646"/>
      </w:tblGrid>
      <w:tr w:rsidR="004319EA" w:rsidRPr="004319EA" w:rsidTr="004319E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19EA" w:rsidRPr="004319EA" w:rsidRDefault="004319EA" w:rsidP="004319EA">
            <w:pPr>
              <w:spacing w:after="0" w:line="240" w:lineRule="auto"/>
              <w:jc w:val="center"/>
              <w:textAlignment w:val="baseline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ES"/>
              </w:rPr>
            </w:pPr>
            <w:r w:rsidRPr="004319EA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s-ES"/>
              </w:rPr>
              <w:lastRenderedPageBreak/>
              <w:t>Tipo de Datos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19EA" w:rsidRPr="004319EA" w:rsidRDefault="004319EA" w:rsidP="004319EA">
            <w:pPr>
              <w:spacing w:after="0" w:line="240" w:lineRule="auto"/>
              <w:jc w:val="center"/>
              <w:textAlignment w:val="baseline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ES"/>
              </w:rPr>
            </w:pPr>
            <w:r w:rsidRPr="004319EA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s-ES"/>
              </w:rPr>
              <w:t>Longitud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19EA" w:rsidRPr="004319EA" w:rsidRDefault="004319EA" w:rsidP="004319EA">
            <w:pPr>
              <w:spacing w:after="0" w:line="240" w:lineRule="auto"/>
              <w:jc w:val="center"/>
              <w:textAlignment w:val="baseline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ES"/>
              </w:rPr>
            </w:pPr>
            <w:r w:rsidRPr="004319EA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s-ES"/>
              </w:rPr>
              <w:t>Descripción</w:t>
            </w:r>
          </w:p>
        </w:tc>
      </w:tr>
      <w:tr w:rsidR="004319EA" w:rsidRPr="004319EA" w:rsidTr="004319E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19EA" w:rsidRPr="004319EA" w:rsidRDefault="004319EA" w:rsidP="004319EA">
            <w:pPr>
              <w:spacing w:after="0" w:line="240" w:lineRule="auto"/>
              <w:jc w:val="center"/>
              <w:textAlignment w:val="baseline"/>
              <w:rPr>
                <w:rFonts w:ascii="Courier New" w:hAnsi="Courier New" w:cs="Courier New"/>
                <w:b/>
                <w:sz w:val="24"/>
                <w:szCs w:val="24"/>
                <w:lang w:bidi="as-IN"/>
              </w:rPr>
            </w:pPr>
            <w:r w:rsidRPr="004319EA">
              <w:rPr>
                <w:rFonts w:ascii="Courier New" w:hAnsi="Courier New" w:cs="Courier New"/>
                <w:b/>
                <w:sz w:val="24"/>
                <w:szCs w:val="24"/>
                <w:lang w:bidi="as-IN"/>
              </w:rPr>
              <w:t>BINARY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19EA" w:rsidRPr="004319EA" w:rsidRDefault="004319EA" w:rsidP="004319EA">
            <w:pPr>
              <w:spacing w:after="0" w:line="240" w:lineRule="auto"/>
              <w:jc w:val="center"/>
              <w:textAlignment w:val="baseline"/>
              <w:rPr>
                <w:rFonts w:ascii="Courier New" w:hAnsi="Courier New" w:cs="Courier New"/>
                <w:sz w:val="24"/>
                <w:szCs w:val="24"/>
                <w:lang w:bidi="as-IN"/>
              </w:rPr>
            </w:pPr>
            <w:r w:rsidRPr="004319EA">
              <w:rPr>
                <w:rFonts w:ascii="Courier New" w:hAnsi="Courier New" w:cs="Courier New"/>
                <w:sz w:val="24"/>
                <w:szCs w:val="24"/>
                <w:lang w:bidi="as-IN"/>
              </w:rPr>
              <w:t>1 byte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19EA" w:rsidRPr="004319EA" w:rsidRDefault="004319EA" w:rsidP="004319EA">
            <w:pPr>
              <w:spacing w:after="0" w:line="240" w:lineRule="auto"/>
              <w:jc w:val="center"/>
              <w:textAlignment w:val="baseline"/>
              <w:rPr>
                <w:rFonts w:ascii="Courier New" w:hAnsi="Courier New" w:cs="Courier New"/>
                <w:sz w:val="24"/>
                <w:szCs w:val="24"/>
                <w:lang w:bidi="as-IN"/>
              </w:rPr>
            </w:pPr>
            <w:r w:rsidRPr="004319EA">
              <w:rPr>
                <w:rFonts w:ascii="Courier New" w:hAnsi="Courier New" w:cs="Courier New"/>
                <w:sz w:val="24"/>
                <w:szCs w:val="24"/>
                <w:lang w:bidi="as-IN"/>
              </w:rPr>
              <w:t>Para consultas sobre tabla adjunta de productos de bases de datos que definen un tipo de datos Binario.</w:t>
            </w:r>
          </w:p>
        </w:tc>
      </w:tr>
      <w:tr w:rsidR="004319EA" w:rsidRPr="004319EA" w:rsidTr="004319E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19EA" w:rsidRPr="004319EA" w:rsidRDefault="004319EA" w:rsidP="004319EA">
            <w:pPr>
              <w:spacing w:after="0" w:line="240" w:lineRule="auto"/>
              <w:jc w:val="center"/>
              <w:textAlignment w:val="baseline"/>
              <w:rPr>
                <w:rFonts w:ascii="Courier New" w:hAnsi="Courier New" w:cs="Courier New"/>
                <w:b/>
                <w:sz w:val="24"/>
                <w:szCs w:val="24"/>
                <w:lang w:bidi="as-IN"/>
              </w:rPr>
            </w:pPr>
            <w:r w:rsidRPr="004319EA">
              <w:rPr>
                <w:rFonts w:ascii="Courier New" w:hAnsi="Courier New" w:cs="Courier New"/>
                <w:b/>
                <w:sz w:val="24"/>
                <w:szCs w:val="24"/>
                <w:lang w:bidi="as-IN"/>
              </w:rPr>
              <w:t>BIT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19EA" w:rsidRPr="004319EA" w:rsidRDefault="004319EA" w:rsidP="004319EA">
            <w:pPr>
              <w:spacing w:after="0" w:line="240" w:lineRule="auto"/>
              <w:jc w:val="center"/>
              <w:textAlignment w:val="baseline"/>
              <w:rPr>
                <w:rFonts w:ascii="Courier New" w:hAnsi="Courier New" w:cs="Courier New"/>
                <w:sz w:val="24"/>
                <w:szCs w:val="24"/>
                <w:lang w:bidi="as-IN"/>
              </w:rPr>
            </w:pPr>
            <w:r w:rsidRPr="004319EA">
              <w:rPr>
                <w:rFonts w:ascii="Courier New" w:hAnsi="Courier New" w:cs="Courier New"/>
                <w:sz w:val="24"/>
                <w:szCs w:val="24"/>
                <w:lang w:bidi="as-IN"/>
              </w:rPr>
              <w:t>1 byte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19EA" w:rsidRPr="004319EA" w:rsidRDefault="004319EA" w:rsidP="004319EA">
            <w:pPr>
              <w:spacing w:after="0" w:line="240" w:lineRule="auto"/>
              <w:jc w:val="center"/>
              <w:textAlignment w:val="baseline"/>
              <w:rPr>
                <w:rFonts w:ascii="Courier New" w:hAnsi="Courier New" w:cs="Courier New"/>
                <w:sz w:val="24"/>
                <w:szCs w:val="24"/>
                <w:lang w:bidi="as-IN"/>
              </w:rPr>
            </w:pPr>
            <w:r w:rsidRPr="004319EA">
              <w:rPr>
                <w:rFonts w:ascii="Courier New" w:hAnsi="Courier New" w:cs="Courier New"/>
                <w:sz w:val="24"/>
                <w:szCs w:val="24"/>
                <w:lang w:bidi="as-IN"/>
              </w:rPr>
              <w:t>Valores Si/No ó True/False</w:t>
            </w:r>
          </w:p>
        </w:tc>
      </w:tr>
      <w:tr w:rsidR="004319EA" w:rsidRPr="004319EA" w:rsidTr="004319E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19EA" w:rsidRPr="004319EA" w:rsidRDefault="004319EA" w:rsidP="004319EA">
            <w:pPr>
              <w:spacing w:after="0" w:line="240" w:lineRule="auto"/>
              <w:jc w:val="center"/>
              <w:textAlignment w:val="baseline"/>
              <w:rPr>
                <w:rFonts w:ascii="Courier New" w:hAnsi="Courier New" w:cs="Courier New"/>
                <w:b/>
                <w:sz w:val="24"/>
                <w:szCs w:val="24"/>
                <w:lang w:bidi="as-IN"/>
              </w:rPr>
            </w:pPr>
            <w:r w:rsidRPr="004319EA">
              <w:rPr>
                <w:rFonts w:ascii="Courier New" w:hAnsi="Courier New" w:cs="Courier New"/>
                <w:b/>
                <w:sz w:val="24"/>
                <w:szCs w:val="24"/>
                <w:lang w:bidi="as-IN"/>
              </w:rPr>
              <w:t>BYTE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19EA" w:rsidRPr="004319EA" w:rsidRDefault="004319EA" w:rsidP="004319EA">
            <w:pPr>
              <w:spacing w:after="0" w:line="240" w:lineRule="auto"/>
              <w:jc w:val="center"/>
              <w:textAlignment w:val="baseline"/>
              <w:rPr>
                <w:rFonts w:ascii="Courier New" w:hAnsi="Courier New" w:cs="Courier New"/>
                <w:sz w:val="24"/>
                <w:szCs w:val="24"/>
                <w:lang w:bidi="as-IN"/>
              </w:rPr>
            </w:pPr>
            <w:r w:rsidRPr="004319EA">
              <w:rPr>
                <w:rFonts w:ascii="Courier New" w:hAnsi="Courier New" w:cs="Courier New"/>
                <w:sz w:val="24"/>
                <w:szCs w:val="24"/>
                <w:lang w:bidi="as-IN"/>
              </w:rPr>
              <w:t>1 byte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19EA" w:rsidRPr="004319EA" w:rsidRDefault="004319EA" w:rsidP="004319EA">
            <w:pPr>
              <w:spacing w:after="0" w:line="240" w:lineRule="auto"/>
              <w:jc w:val="center"/>
              <w:textAlignment w:val="baseline"/>
              <w:rPr>
                <w:rFonts w:ascii="Courier New" w:hAnsi="Courier New" w:cs="Courier New"/>
                <w:sz w:val="24"/>
                <w:szCs w:val="24"/>
                <w:lang w:bidi="as-IN"/>
              </w:rPr>
            </w:pPr>
            <w:r w:rsidRPr="004319EA">
              <w:rPr>
                <w:rFonts w:ascii="Courier New" w:hAnsi="Courier New" w:cs="Courier New"/>
                <w:sz w:val="24"/>
                <w:szCs w:val="24"/>
                <w:lang w:bidi="as-IN"/>
              </w:rPr>
              <w:t>Un valor entero entre 0 y 255.</w:t>
            </w:r>
          </w:p>
        </w:tc>
      </w:tr>
      <w:tr w:rsidR="004319EA" w:rsidRPr="004319EA" w:rsidTr="004319E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19EA" w:rsidRPr="004319EA" w:rsidRDefault="004319EA" w:rsidP="004319EA">
            <w:pPr>
              <w:spacing w:after="0" w:line="240" w:lineRule="auto"/>
              <w:jc w:val="center"/>
              <w:textAlignment w:val="baseline"/>
              <w:rPr>
                <w:rFonts w:ascii="Courier New" w:hAnsi="Courier New" w:cs="Courier New"/>
                <w:b/>
                <w:sz w:val="24"/>
                <w:szCs w:val="24"/>
                <w:lang w:bidi="as-IN"/>
              </w:rPr>
            </w:pPr>
            <w:r w:rsidRPr="004319EA">
              <w:rPr>
                <w:rFonts w:ascii="Courier New" w:hAnsi="Courier New" w:cs="Courier New"/>
                <w:b/>
                <w:sz w:val="24"/>
                <w:szCs w:val="24"/>
                <w:lang w:bidi="as-IN"/>
              </w:rPr>
              <w:t>COUNTER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19EA" w:rsidRPr="004319EA" w:rsidRDefault="004319EA" w:rsidP="004319EA">
            <w:pPr>
              <w:spacing w:after="0" w:line="240" w:lineRule="auto"/>
              <w:jc w:val="center"/>
              <w:textAlignment w:val="baseline"/>
              <w:rPr>
                <w:rFonts w:ascii="Courier New" w:hAnsi="Courier New" w:cs="Courier New"/>
                <w:sz w:val="24"/>
                <w:szCs w:val="24"/>
                <w:lang w:bidi="as-IN"/>
              </w:rPr>
            </w:pPr>
            <w:r w:rsidRPr="004319EA">
              <w:rPr>
                <w:rFonts w:ascii="Courier New" w:hAnsi="Courier New" w:cs="Courier New"/>
                <w:sz w:val="24"/>
                <w:szCs w:val="24"/>
                <w:lang w:bidi="as-IN"/>
              </w:rPr>
              <w:t>4 bytes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19EA" w:rsidRPr="004319EA" w:rsidRDefault="004319EA" w:rsidP="004319EA">
            <w:pPr>
              <w:spacing w:after="0" w:line="240" w:lineRule="auto"/>
              <w:jc w:val="center"/>
              <w:textAlignment w:val="baseline"/>
              <w:rPr>
                <w:rFonts w:ascii="Courier New" w:hAnsi="Courier New" w:cs="Courier New"/>
                <w:sz w:val="24"/>
                <w:szCs w:val="24"/>
                <w:lang w:bidi="as-IN"/>
              </w:rPr>
            </w:pPr>
            <w:r w:rsidRPr="004319EA">
              <w:rPr>
                <w:rFonts w:ascii="Courier New" w:hAnsi="Courier New" w:cs="Courier New"/>
                <w:sz w:val="24"/>
                <w:szCs w:val="24"/>
                <w:lang w:bidi="as-IN"/>
              </w:rPr>
              <w:t>Un número incrementado automáticamente (de tipo Long)</w:t>
            </w:r>
          </w:p>
        </w:tc>
      </w:tr>
      <w:tr w:rsidR="004319EA" w:rsidRPr="004319EA" w:rsidTr="004319E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19EA" w:rsidRPr="004319EA" w:rsidRDefault="004319EA" w:rsidP="004319EA">
            <w:pPr>
              <w:spacing w:after="0" w:line="240" w:lineRule="auto"/>
              <w:jc w:val="center"/>
              <w:textAlignment w:val="baseline"/>
              <w:rPr>
                <w:rFonts w:ascii="Courier New" w:hAnsi="Courier New" w:cs="Courier New"/>
                <w:b/>
                <w:sz w:val="24"/>
                <w:szCs w:val="24"/>
                <w:lang w:bidi="as-IN"/>
              </w:rPr>
            </w:pPr>
            <w:r w:rsidRPr="004319EA">
              <w:rPr>
                <w:rFonts w:ascii="Courier New" w:hAnsi="Courier New" w:cs="Courier New"/>
                <w:b/>
                <w:sz w:val="24"/>
                <w:szCs w:val="24"/>
                <w:lang w:bidi="as-IN"/>
              </w:rPr>
              <w:t>CURRENCY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19EA" w:rsidRPr="004319EA" w:rsidRDefault="004319EA" w:rsidP="004319EA">
            <w:pPr>
              <w:spacing w:after="0" w:line="240" w:lineRule="auto"/>
              <w:jc w:val="center"/>
              <w:textAlignment w:val="baseline"/>
              <w:rPr>
                <w:rFonts w:ascii="Courier New" w:hAnsi="Courier New" w:cs="Courier New"/>
                <w:sz w:val="24"/>
                <w:szCs w:val="24"/>
                <w:lang w:bidi="as-IN"/>
              </w:rPr>
            </w:pPr>
            <w:r w:rsidRPr="004319EA">
              <w:rPr>
                <w:rFonts w:ascii="Courier New" w:hAnsi="Courier New" w:cs="Courier New"/>
                <w:sz w:val="24"/>
                <w:szCs w:val="24"/>
                <w:lang w:bidi="as-IN"/>
              </w:rPr>
              <w:t>8 bytes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19EA" w:rsidRPr="004319EA" w:rsidRDefault="004319EA" w:rsidP="004319EA">
            <w:pPr>
              <w:spacing w:after="0" w:line="240" w:lineRule="auto"/>
              <w:jc w:val="center"/>
              <w:textAlignment w:val="baseline"/>
              <w:rPr>
                <w:rFonts w:ascii="Courier New" w:hAnsi="Courier New" w:cs="Courier New"/>
                <w:sz w:val="24"/>
                <w:szCs w:val="24"/>
                <w:lang w:bidi="as-IN"/>
              </w:rPr>
            </w:pPr>
            <w:r w:rsidRPr="004319EA">
              <w:rPr>
                <w:rFonts w:ascii="Courier New" w:hAnsi="Courier New" w:cs="Courier New"/>
                <w:sz w:val="24"/>
                <w:szCs w:val="24"/>
                <w:lang w:bidi="as-IN"/>
              </w:rPr>
              <w:t>Un entero escalable entre 922.337.203.685.477,5808 y 922.337.203.685.477,5807.</w:t>
            </w:r>
          </w:p>
        </w:tc>
      </w:tr>
      <w:tr w:rsidR="004319EA" w:rsidRPr="004319EA" w:rsidTr="004319E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19EA" w:rsidRPr="004319EA" w:rsidRDefault="004319EA" w:rsidP="004319EA">
            <w:pPr>
              <w:spacing w:after="0" w:line="240" w:lineRule="auto"/>
              <w:jc w:val="center"/>
              <w:textAlignment w:val="baseline"/>
              <w:rPr>
                <w:rFonts w:ascii="Courier New" w:hAnsi="Courier New" w:cs="Courier New"/>
                <w:b/>
                <w:sz w:val="24"/>
                <w:szCs w:val="24"/>
                <w:lang w:bidi="as-IN"/>
              </w:rPr>
            </w:pPr>
            <w:r w:rsidRPr="004319EA">
              <w:rPr>
                <w:rFonts w:ascii="Courier New" w:hAnsi="Courier New" w:cs="Courier New"/>
                <w:b/>
                <w:sz w:val="24"/>
                <w:szCs w:val="24"/>
                <w:lang w:bidi="as-IN"/>
              </w:rPr>
              <w:t>DATETIME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19EA" w:rsidRPr="004319EA" w:rsidRDefault="004319EA" w:rsidP="004319EA">
            <w:pPr>
              <w:spacing w:after="0" w:line="240" w:lineRule="auto"/>
              <w:jc w:val="center"/>
              <w:textAlignment w:val="baseline"/>
              <w:rPr>
                <w:rFonts w:ascii="Courier New" w:hAnsi="Courier New" w:cs="Courier New"/>
                <w:sz w:val="24"/>
                <w:szCs w:val="24"/>
                <w:lang w:bidi="as-IN"/>
              </w:rPr>
            </w:pPr>
            <w:r w:rsidRPr="004319EA">
              <w:rPr>
                <w:rFonts w:ascii="Courier New" w:hAnsi="Courier New" w:cs="Courier New"/>
                <w:sz w:val="24"/>
                <w:szCs w:val="24"/>
                <w:lang w:bidi="as-IN"/>
              </w:rPr>
              <w:t>8 bytes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19EA" w:rsidRPr="004319EA" w:rsidRDefault="004319EA" w:rsidP="004319EA">
            <w:pPr>
              <w:spacing w:after="0" w:line="240" w:lineRule="auto"/>
              <w:jc w:val="center"/>
              <w:textAlignment w:val="baseline"/>
              <w:rPr>
                <w:rFonts w:ascii="Courier New" w:hAnsi="Courier New" w:cs="Courier New"/>
                <w:sz w:val="24"/>
                <w:szCs w:val="24"/>
                <w:lang w:bidi="as-IN"/>
              </w:rPr>
            </w:pPr>
            <w:r w:rsidRPr="004319EA">
              <w:rPr>
                <w:rFonts w:ascii="Courier New" w:hAnsi="Courier New" w:cs="Courier New"/>
                <w:sz w:val="24"/>
                <w:szCs w:val="24"/>
                <w:lang w:bidi="as-IN"/>
              </w:rPr>
              <w:t>Un valor de fecha u hora entre los años 100 y 9999.</w:t>
            </w:r>
          </w:p>
        </w:tc>
      </w:tr>
      <w:tr w:rsidR="004319EA" w:rsidRPr="004319EA" w:rsidTr="004319E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19EA" w:rsidRPr="004319EA" w:rsidRDefault="004319EA" w:rsidP="004319EA">
            <w:pPr>
              <w:spacing w:after="0" w:line="240" w:lineRule="auto"/>
              <w:jc w:val="center"/>
              <w:textAlignment w:val="baseline"/>
              <w:rPr>
                <w:rFonts w:ascii="Courier New" w:hAnsi="Courier New" w:cs="Courier New"/>
                <w:b/>
                <w:sz w:val="24"/>
                <w:szCs w:val="24"/>
                <w:lang w:bidi="as-IN"/>
              </w:rPr>
            </w:pPr>
            <w:r w:rsidRPr="004319EA">
              <w:rPr>
                <w:rFonts w:ascii="Courier New" w:hAnsi="Courier New" w:cs="Courier New"/>
                <w:b/>
                <w:sz w:val="24"/>
                <w:szCs w:val="24"/>
                <w:lang w:bidi="as-IN"/>
              </w:rPr>
              <w:t>SINGLE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19EA" w:rsidRPr="004319EA" w:rsidRDefault="004319EA" w:rsidP="004319EA">
            <w:pPr>
              <w:spacing w:after="0" w:line="240" w:lineRule="auto"/>
              <w:jc w:val="center"/>
              <w:textAlignment w:val="baseline"/>
              <w:rPr>
                <w:rFonts w:ascii="Courier New" w:hAnsi="Courier New" w:cs="Courier New"/>
                <w:sz w:val="24"/>
                <w:szCs w:val="24"/>
                <w:lang w:bidi="as-IN"/>
              </w:rPr>
            </w:pPr>
            <w:r w:rsidRPr="004319EA">
              <w:rPr>
                <w:rFonts w:ascii="Courier New" w:hAnsi="Courier New" w:cs="Courier New"/>
                <w:sz w:val="24"/>
                <w:szCs w:val="24"/>
                <w:lang w:bidi="as-IN"/>
              </w:rPr>
              <w:t>4 bytes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19EA" w:rsidRPr="004319EA" w:rsidRDefault="004319EA" w:rsidP="004319EA">
            <w:pPr>
              <w:spacing w:after="0" w:line="240" w:lineRule="auto"/>
              <w:jc w:val="center"/>
              <w:textAlignment w:val="baseline"/>
              <w:rPr>
                <w:rFonts w:ascii="Courier New" w:hAnsi="Courier New" w:cs="Courier New"/>
                <w:sz w:val="24"/>
                <w:szCs w:val="24"/>
                <w:lang w:bidi="as-IN"/>
              </w:rPr>
            </w:pPr>
            <w:r w:rsidRPr="004319EA">
              <w:rPr>
                <w:rFonts w:ascii="Courier New" w:hAnsi="Courier New" w:cs="Courier New"/>
                <w:sz w:val="24"/>
                <w:szCs w:val="24"/>
                <w:lang w:bidi="as-IN"/>
              </w:rPr>
              <w:t>Un valor en punto flotante de precisión simple con un rango de - 3.402823*1038 a -1.401298*10-45 para valores negativos, 1.401298*10- 45 a 3.402823*1038 para valores positivos, y 0.</w:t>
            </w:r>
          </w:p>
        </w:tc>
      </w:tr>
      <w:tr w:rsidR="004319EA" w:rsidRPr="004319EA" w:rsidTr="004319E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19EA" w:rsidRPr="004319EA" w:rsidRDefault="004319EA" w:rsidP="004319EA">
            <w:pPr>
              <w:spacing w:after="0" w:line="240" w:lineRule="auto"/>
              <w:jc w:val="center"/>
              <w:textAlignment w:val="baseline"/>
              <w:rPr>
                <w:rFonts w:ascii="Courier New" w:hAnsi="Courier New" w:cs="Courier New"/>
                <w:b/>
                <w:sz w:val="24"/>
                <w:szCs w:val="24"/>
                <w:lang w:bidi="as-IN"/>
              </w:rPr>
            </w:pPr>
            <w:r w:rsidRPr="004319EA">
              <w:rPr>
                <w:rFonts w:ascii="Courier New" w:hAnsi="Courier New" w:cs="Courier New"/>
                <w:b/>
                <w:sz w:val="24"/>
                <w:szCs w:val="24"/>
                <w:lang w:bidi="as-IN"/>
              </w:rPr>
              <w:t>DOUBLE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19EA" w:rsidRPr="004319EA" w:rsidRDefault="004319EA" w:rsidP="004319EA">
            <w:pPr>
              <w:spacing w:after="0" w:line="240" w:lineRule="auto"/>
              <w:jc w:val="center"/>
              <w:textAlignment w:val="baseline"/>
              <w:rPr>
                <w:rFonts w:ascii="Courier New" w:hAnsi="Courier New" w:cs="Courier New"/>
                <w:sz w:val="24"/>
                <w:szCs w:val="24"/>
                <w:lang w:bidi="as-IN"/>
              </w:rPr>
            </w:pPr>
            <w:r w:rsidRPr="004319EA">
              <w:rPr>
                <w:rFonts w:ascii="Courier New" w:hAnsi="Courier New" w:cs="Courier New"/>
                <w:sz w:val="24"/>
                <w:szCs w:val="24"/>
                <w:lang w:bidi="as-IN"/>
              </w:rPr>
              <w:t>8 bytes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19EA" w:rsidRPr="004319EA" w:rsidRDefault="004319EA" w:rsidP="004319EA">
            <w:pPr>
              <w:spacing w:after="0" w:line="240" w:lineRule="auto"/>
              <w:jc w:val="center"/>
              <w:textAlignment w:val="baseline"/>
              <w:rPr>
                <w:rFonts w:ascii="Courier New" w:hAnsi="Courier New" w:cs="Courier New"/>
                <w:sz w:val="24"/>
                <w:szCs w:val="24"/>
                <w:lang w:bidi="as-IN"/>
              </w:rPr>
            </w:pPr>
            <w:r w:rsidRPr="004319EA">
              <w:rPr>
                <w:rFonts w:ascii="Courier New" w:hAnsi="Courier New" w:cs="Courier New"/>
                <w:sz w:val="24"/>
                <w:szCs w:val="24"/>
                <w:lang w:bidi="as-IN"/>
              </w:rPr>
              <w:t>Un valor en punto flotante de doble precisión con un rango de - 1.79769313486232*10308 a -4.94065645841247*10-324 para valores negativos, 4.94065645841247*10-324 a 1.79769313486232*10308 para valores positivos, y 0.</w:t>
            </w:r>
          </w:p>
        </w:tc>
      </w:tr>
      <w:tr w:rsidR="004319EA" w:rsidRPr="004319EA" w:rsidTr="004319E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19EA" w:rsidRPr="004319EA" w:rsidRDefault="004319EA" w:rsidP="004319EA">
            <w:pPr>
              <w:spacing w:after="0" w:line="240" w:lineRule="auto"/>
              <w:jc w:val="center"/>
              <w:textAlignment w:val="baseline"/>
              <w:rPr>
                <w:rFonts w:ascii="Courier New" w:hAnsi="Courier New" w:cs="Courier New"/>
                <w:b/>
                <w:sz w:val="24"/>
                <w:szCs w:val="24"/>
                <w:lang w:bidi="as-IN"/>
              </w:rPr>
            </w:pPr>
            <w:r w:rsidRPr="004319EA">
              <w:rPr>
                <w:rFonts w:ascii="Courier New" w:hAnsi="Courier New" w:cs="Courier New"/>
                <w:b/>
                <w:sz w:val="24"/>
                <w:szCs w:val="24"/>
                <w:lang w:bidi="as-IN"/>
              </w:rPr>
              <w:t>SHORT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19EA" w:rsidRPr="004319EA" w:rsidRDefault="004319EA" w:rsidP="004319EA">
            <w:pPr>
              <w:spacing w:after="0" w:line="240" w:lineRule="auto"/>
              <w:jc w:val="center"/>
              <w:textAlignment w:val="baseline"/>
              <w:rPr>
                <w:rFonts w:ascii="Courier New" w:hAnsi="Courier New" w:cs="Courier New"/>
                <w:sz w:val="24"/>
                <w:szCs w:val="24"/>
                <w:lang w:bidi="as-IN"/>
              </w:rPr>
            </w:pPr>
            <w:r w:rsidRPr="004319EA">
              <w:rPr>
                <w:rFonts w:ascii="Courier New" w:hAnsi="Courier New" w:cs="Courier New"/>
                <w:sz w:val="24"/>
                <w:szCs w:val="24"/>
                <w:lang w:bidi="as-IN"/>
              </w:rPr>
              <w:t>2 bytes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19EA" w:rsidRPr="004319EA" w:rsidRDefault="004319EA" w:rsidP="004319EA">
            <w:pPr>
              <w:spacing w:after="0" w:line="240" w:lineRule="auto"/>
              <w:jc w:val="center"/>
              <w:textAlignment w:val="baseline"/>
              <w:rPr>
                <w:rFonts w:ascii="Courier New" w:hAnsi="Courier New" w:cs="Courier New"/>
                <w:sz w:val="24"/>
                <w:szCs w:val="24"/>
                <w:lang w:bidi="as-IN"/>
              </w:rPr>
            </w:pPr>
            <w:r w:rsidRPr="004319EA">
              <w:rPr>
                <w:rFonts w:ascii="Courier New" w:hAnsi="Courier New" w:cs="Courier New"/>
                <w:sz w:val="24"/>
                <w:szCs w:val="24"/>
                <w:lang w:bidi="as-IN"/>
              </w:rPr>
              <w:t>Un entero corto entre -32,768 y 32,767.</w:t>
            </w:r>
          </w:p>
        </w:tc>
      </w:tr>
      <w:tr w:rsidR="004319EA" w:rsidRPr="004319EA" w:rsidTr="004319E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19EA" w:rsidRPr="004319EA" w:rsidRDefault="004319EA" w:rsidP="004319EA">
            <w:pPr>
              <w:spacing w:after="0" w:line="240" w:lineRule="auto"/>
              <w:jc w:val="center"/>
              <w:textAlignment w:val="baseline"/>
              <w:rPr>
                <w:rFonts w:ascii="Courier New" w:hAnsi="Courier New" w:cs="Courier New"/>
                <w:b/>
                <w:sz w:val="24"/>
                <w:szCs w:val="24"/>
                <w:lang w:bidi="as-IN"/>
              </w:rPr>
            </w:pPr>
            <w:r w:rsidRPr="004319EA">
              <w:rPr>
                <w:rFonts w:ascii="Courier New" w:hAnsi="Courier New" w:cs="Courier New"/>
                <w:b/>
                <w:sz w:val="24"/>
                <w:szCs w:val="24"/>
                <w:lang w:bidi="as-IN"/>
              </w:rPr>
              <w:t>LONG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19EA" w:rsidRPr="004319EA" w:rsidRDefault="004319EA" w:rsidP="004319EA">
            <w:pPr>
              <w:spacing w:after="0" w:line="240" w:lineRule="auto"/>
              <w:jc w:val="center"/>
              <w:textAlignment w:val="baseline"/>
              <w:rPr>
                <w:rFonts w:ascii="Courier New" w:hAnsi="Courier New" w:cs="Courier New"/>
                <w:sz w:val="24"/>
                <w:szCs w:val="24"/>
                <w:lang w:bidi="as-IN"/>
              </w:rPr>
            </w:pPr>
            <w:r w:rsidRPr="004319EA">
              <w:rPr>
                <w:rFonts w:ascii="Courier New" w:hAnsi="Courier New" w:cs="Courier New"/>
                <w:sz w:val="24"/>
                <w:szCs w:val="24"/>
                <w:lang w:bidi="as-IN"/>
              </w:rPr>
              <w:t>4 bytes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19EA" w:rsidRPr="004319EA" w:rsidRDefault="004319EA" w:rsidP="004319EA">
            <w:pPr>
              <w:spacing w:after="0" w:line="240" w:lineRule="auto"/>
              <w:jc w:val="center"/>
              <w:textAlignment w:val="baseline"/>
              <w:rPr>
                <w:rFonts w:ascii="Courier New" w:hAnsi="Courier New" w:cs="Courier New"/>
                <w:sz w:val="24"/>
                <w:szCs w:val="24"/>
                <w:lang w:bidi="as-IN"/>
              </w:rPr>
            </w:pPr>
            <w:r w:rsidRPr="004319EA">
              <w:rPr>
                <w:rFonts w:ascii="Courier New" w:hAnsi="Courier New" w:cs="Courier New"/>
                <w:sz w:val="24"/>
                <w:szCs w:val="24"/>
                <w:lang w:bidi="as-IN"/>
              </w:rPr>
              <w:t>Un entero largo entre -2,147,483,648 y 2,147,483,647.</w:t>
            </w:r>
          </w:p>
        </w:tc>
      </w:tr>
      <w:tr w:rsidR="004319EA" w:rsidRPr="004319EA" w:rsidTr="004319E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19EA" w:rsidRPr="004319EA" w:rsidRDefault="004319EA" w:rsidP="004319EA">
            <w:pPr>
              <w:spacing w:after="0" w:line="240" w:lineRule="auto"/>
              <w:jc w:val="center"/>
              <w:textAlignment w:val="baseline"/>
              <w:rPr>
                <w:rFonts w:ascii="Courier New" w:hAnsi="Courier New" w:cs="Courier New"/>
                <w:b/>
                <w:sz w:val="24"/>
                <w:szCs w:val="24"/>
                <w:lang w:bidi="as-IN"/>
              </w:rPr>
            </w:pPr>
            <w:r w:rsidRPr="004319EA">
              <w:rPr>
                <w:rFonts w:ascii="Courier New" w:hAnsi="Courier New" w:cs="Courier New"/>
                <w:b/>
                <w:sz w:val="24"/>
                <w:szCs w:val="24"/>
                <w:lang w:bidi="as-IN"/>
              </w:rPr>
              <w:t>LONGTEXT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19EA" w:rsidRPr="004319EA" w:rsidRDefault="004319EA" w:rsidP="004319EA">
            <w:pPr>
              <w:spacing w:after="0" w:line="240" w:lineRule="auto"/>
              <w:jc w:val="center"/>
              <w:textAlignment w:val="baseline"/>
              <w:rPr>
                <w:rFonts w:ascii="Courier New" w:hAnsi="Courier New" w:cs="Courier New"/>
                <w:sz w:val="24"/>
                <w:szCs w:val="24"/>
                <w:lang w:bidi="as-IN"/>
              </w:rPr>
            </w:pPr>
            <w:r w:rsidRPr="004319EA">
              <w:rPr>
                <w:rFonts w:ascii="Courier New" w:hAnsi="Courier New" w:cs="Courier New"/>
                <w:sz w:val="24"/>
                <w:szCs w:val="24"/>
                <w:lang w:bidi="as-IN"/>
              </w:rPr>
              <w:t>1 byte por carácter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19EA" w:rsidRPr="004319EA" w:rsidRDefault="004319EA" w:rsidP="004319EA">
            <w:pPr>
              <w:spacing w:after="0" w:line="240" w:lineRule="auto"/>
              <w:jc w:val="center"/>
              <w:textAlignment w:val="baseline"/>
              <w:rPr>
                <w:rFonts w:ascii="Courier New" w:hAnsi="Courier New" w:cs="Courier New"/>
                <w:sz w:val="24"/>
                <w:szCs w:val="24"/>
                <w:lang w:bidi="as-IN"/>
              </w:rPr>
            </w:pPr>
            <w:r w:rsidRPr="004319EA">
              <w:rPr>
                <w:rFonts w:ascii="Courier New" w:hAnsi="Courier New" w:cs="Courier New"/>
                <w:sz w:val="24"/>
                <w:szCs w:val="24"/>
                <w:lang w:bidi="as-IN"/>
              </w:rPr>
              <w:t>De cero a un máximo de 1.2 gigabytes.</w:t>
            </w:r>
          </w:p>
        </w:tc>
      </w:tr>
      <w:tr w:rsidR="004319EA" w:rsidRPr="004319EA" w:rsidTr="004319E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19EA" w:rsidRPr="004319EA" w:rsidRDefault="004319EA" w:rsidP="004319EA">
            <w:pPr>
              <w:spacing w:after="0" w:line="240" w:lineRule="auto"/>
              <w:jc w:val="center"/>
              <w:textAlignment w:val="baseline"/>
              <w:rPr>
                <w:rFonts w:ascii="Courier New" w:hAnsi="Courier New" w:cs="Courier New"/>
                <w:b/>
                <w:sz w:val="24"/>
                <w:szCs w:val="24"/>
                <w:lang w:bidi="as-IN"/>
              </w:rPr>
            </w:pPr>
            <w:r w:rsidRPr="004319EA">
              <w:rPr>
                <w:rFonts w:ascii="Courier New" w:hAnsi="Courier New" w:cs="Courier New"/>
                <w:b/>
                <w:sz w:val="24"/>
                <w:szCs w:val="24"/>
                <w:lang w:bidi="as-IN"/>
              </w:rPr>
              <w:t>LONGBINARY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19EA" w:rsidRPr="004319EA" w:rsidRDefault="004319EA" w:rsidP="004319EA">
            <w:pPr>
              <w:spacing w:after="0" w:line="240" w:lineRule="auto"/>
              <w:jc w:val="center"/>
              <w:textAlignment w:val="baseline"/>
              <w:rPr>
                <w:rFonts w:ascii="Courier New" w:hAnsi="Courier New" w:cs="Courier New"/>
                <w:sz w:val="24"/>
                <w:szCs w:val="24"/>
                <w:lang w:bidi="as-IN"/>
              </w:rPr>
            </w:pPr>
            <w:r w:rsidRPr="004319EA">
              <w:rPr>
                <w:rFonts w:ascii="Courier New" w:hAnsi="Courier New" w:cs="Courier New"/>
                <w:sz w:val="24"/>
                <w:szCs w:val="24"/>
                <w:lang w:bidi="as-IN"/>
              </w:rPr>
              <w:t>Según se necesite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19EA" w:rsidRPr="004319EA" w:rsidRDefault="004319EA" w:rsidP="004319EA">
            <w:pPr>
              <w:spacing w:after="0" w:line="240" w:lineRule="auto"/>
              <w:jc w:val="center"/>
              <w:textAlignment w:val="baseline"/>
              <w:rPr>
                <w:rFonts w:ascii="Courier New" w:hAnsi="Courier New" w:cs="Courier New"/>
                <w:sz w:val="24"/>
                <w:szCs w:val="24"/>
                <w:lang w:bidi="as-IN"/>
              </w:rPr>
            </w:pPr>
            <w:r w:rsidRPr="004319EA">
              <w:rPr>
                <w:rFonts w:ascii="Courier New" w:hAnsi="Courier New" w:cs="Courier New"/>
                <w:sz w:val="24"/>
                <w:szCs w:val="24"/>
                <w:lang w:bidi="as-IN"/>
              </w:rPr>
              <w:t>De cero 1 gigabyte. Utilizado para objetos OLE.</w:t>
            </w:r>
          </w:p>
        </w:tc>
      </w:tr>
      <w:tr w:rsidR="004319EA" w:rsidRPr="004319EA" w:rsidTr="004319E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19EA" w:rsidRPr="004319EA" w:rsidRDefault="004319EA" w:rsidP="004319EA">
            <w:pPr>
              <w:spacing w:after="0" w:line="240" w:lineRule="auto"/>
              <w:jc w:val="center"/>
              <w:textAlignment w:val="baseline"/>
              <w:rPr>
                <w:rFonts w:ascii="Courier New" w:hAnsi="Courier New" w:cs="Courier New"/>
                <w:b/>
                <w:sz w:val="24"/>
                <w:szCs w:val="24"/>
                <w:lang w:bidi="as-IN"/>
              </w:rPr>
            </w:pPr>
            <w:r w:rsidRPr="004319EA">
              <w:rPr>
                <w:rFonts w:ascii="Courier New" w:hAnsi="Courier New" w:cs="Courier New"/>
                <w:b/>
                <w:sz w:val="24"/>
                <w:szCs w:val="24"/>
                <w:lang w:bidi="as-IN"/>
              </w:rPr>
              <w:t>TEXT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19EA" w:rsidRPr="004319EA" w:rsidRDefault="004319EA" w:rsidP="004319EA">
            <w:pPr>
              <w:spacing w:after="0" w:line="240" w:lineRule="auto"/>
              <w:jc w:val="center"/>
              <w:textAlignment w:val="baseline"/>
              <w:rPr>
                <w:rFonts w:ascii="Courier New" w:hAnsi="Courier New" w:cs="Courier New"/>
                <w:sz w:val="24"/>
                <w:szCs w:val="24"/>
                <w:lang w:bidi="as-IN"/>
              </w:rPr>
            </w:pPr>
            <w:r w:rsidRPr="004319EA">
              <w:rPr>
                <w:rFonts w:ascii="Courier New" w:hAnsi="Courier New" w:cs="Courier New"/>
                <w:sz w:val="24"/>
                <w:szCs w:val="24"/>
                <w:lang w:bidi="as-IN"/>
              </w:rPr>
              <w:t>1 byte por carácter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19EA" w:rsidRPr="004319EA" w:rsidRDefault="004319EA" w:rsidP="004319EA">
            <w:pPr>
              <w:spacing w:after="0" w:line="240" w:lineRule="auto"/>
              <w:jc w:val="center"/>
              <w:textAlignment w:val="baseline"/>
              <w:rPr>
                <w:rFonts w:ascii="Courier New" w:hAnsi="Courier New" w:cs="Courier New"/>
                <w:sz w:val="24"/>
                <w:szCs w:val="24"/>
                <w:lang w:bidi="as-IN"/>
              </w:rPr>
            </w:pPr>
            <w:r w:rsidRPr="004319EA">
              <w:rPr>
                <w:rFonts w:ascii="Courier New" w:hAnsi="Courier New" w:cs="Courier New"/>
                <w:sz w:val="24"/>
                <w:szCs w:val="24"/>
                <w:lang w:bidi="as-IN"/>
              </w:rPr>
              <w:t>De cero a 255 caracteres.</w:t>
            </w:r>
          </w:p>
        </w:tc>
      </w:tr>
    </w:tbl>
    <w:p w:rsidR="004319EA" w:rsidRPr="004319EA" w:rsidRDefault="004319EA" w:rsidP="004319EA">
      <w:pPr>
        <w:spacing w:after="240" w:line="360" w:lineRule="atLeast"/>
        <w:textAlignment w:val="baseline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4319EA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br/>
        <w:t xml:space="preserve">La siguiente tabla recoge los sinónimos de los tipos de datos definidos: 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30"/>
        <w:gridCol w:w="2410"/>
      </w:tblGrid>
      <w:tr w:rsidR="004319EA" w:rsidRPr="004319EA" w:rsidTr="004319E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19EA" w:rsidRPr="004319EA" w:rsidRDefault="004319EA" w:rsidP="004319EA">
            <w:pPr>
              <w:spacing w:after="0" w:line="240" w:lineRule="auto"/>
              <w:jc w:val="center"/>
              <w:textAlignment w:val="baseline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ES"/>
              </w:rPr>
            </w:pPr>
            <w:r w:rsidRPr="004319EA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s-ES"/>
              </w:rPr>
              <w:t>Tipo de Dato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19EA" w:rsidRPr="004319EA" w:rsidRDefault="004319EA" w:rsidP="004319EA">
            <w:pPr>
              <w:spacing w:after="0" w:line="240" w:lineRule="auto"/>
              <w:jc w:val="center"/>
              <w:textAlignment w:val="baseline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ES"/>
              </w:rPr>
            </w:pPr>
            <w:r w:rsidRPr="004319EA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s-ES"/>
              </w:rPr>
              <w:t>Sinónimos</w:t>
            </w:r>
          </w:p>
        </w:tc>
      </w:tr>
      <w:tr w:rsidR="004319EA" w:rsidRPr="004319EA" w:rsidTr="004319E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19EA" w:rsidRPr="004319EA" w:rsidRDefault="004319EA" w:rsidP="004319EA">
            <w:pPr>
              <w:spacing w:after="0" w:line="240" w:lineRule="auto"/>
              <w:jc w:val="center"/>
              <w:textAlignment w:val="baseline"/>
              <w:rPr>
                <w:rFonts w:ascii="Courier New" w:hAnsi="Courier New" w:cs="Courier New"/>
                <w:b/>
                <w:sz w:val="24"/>
                <w:szCs w:val="24"/>
                <w:lang w:bidi="as-IN"/>
              </w:rPr>
            </w:pPr>
            <w:r w:rsidRPr="004319EA">
              <w:rPr>
                <w:rFonts w:ascii="Courier New" w:hAnsi="Courier New" w:cs="Courier New"/>
                <w:b/>
                <w:sz w:val="24"/>
                <w:szCs w:val="24"/>
                <w:lang w:bidi="as-IN"/>
              </w:rPr>
              <w:t>BINARY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19EA" w:rsidRPr="004319EA" w:rsidRDefault="004319EA" w:rsidP="004319EA">
            <w:pPr>
              <w:spacing w:after="0" w:line="240" w:lineRule="auto"/>
              <w:jc w:val="center"/>
              <w:textAlignment w:val="baseline"/>
              <w:rPr>
                <w:rFonts w:ascii="Courier New" w:hAnsi="Courier New" w:cs="Courier New"/>
                <w:sz w:val="24"/>
                <w:szCs w:val="24"/>
                <w:lang w:bidi="as-IN"/>
              </w:rPr>
            </w:pPr>
            <w:r w:rsidRPr="004319EA">
              <w:rPr>
                <w:rFonts w:ascii="Courier New" w:hAnsi="Courier New" w:cs="Courier New"/>
                <w:sz w:val="24"/>
                <w:szCs w:val="24"/>
                <w:lang w:bidi="as-IN"/>
              </w:rPr>
              <w:t>VARBINARY</w:t>
            </w:r>
          </w:p>
        </w:tc>
      </w:tr>
      <w:tr w:rsidR="004319EA" w:rsidRPr="004319EA" w:rsidTr="004319E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19EA" w:rsidRPr="004319EA" w:rsidRDefault="004319EA" w:rsidP="004319EA">
            <w:pPr>
              <w:spacing w:after="0" w:line="240" w:lineRule="auto"/>
              <w:jc w:val="center"/>
              <w:textAlignment w:val="baseline"/>
              <w:rPr>
                <w:rFonts w:ascii="Courier New" w:hAnsi="Courier New" w:cs="Courier New"/>
                <w:b/>
                <w:sz w:val="24"/>
                <w:szCs w:val="24"/>
                <w:lang w:bidi="as-IN"/>
              </w:rPr>
            </w:pPr>
            <w:r w:rsidRPr="004319EA">
              <w:rPr>
                <w:rFonts w:ascii="Courier New" w:hAnsi="Courier New" w:cs="Courier New"/>
                <w:b/>
                <w:sz w:val="24"/>
                <w:szCs w:val="24"/>
                <w:lang w:bidi="as-IN"/>
              </w:rPr>
              <w:t>BIT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19EA" w:rsidRPr="004319EA" w:rsidRDefault="004319EA" w:rsidP="004319EA">
            <w:pPr>
              <w:spacing w:after="0" w:line="240" w:lineRule="auto"/>
              <w:jc w:val="center"/>
              <w:textAlignment w:val="baseline"/>
              <w:rPr>
                <w:rFonts w:ascii="Courier New" w:hAnsi="Courier New" w:cs="Courier New"/>
                <w:sz w:val="24"/>
                <w:szCs w:val="24"/>
                <w:lang w:bidi="as-IN"/>
              </w:rPr>
            </w:pPr>
            <w:r w:rsidRPr="004319EA">
              <w:rPr>
                <w:rFonts w:ascii="Courier New" w:hAnsi="Courier New" w:cs="Courier New"/>
                <w:sz w:val="24"/>
                <w:szCs w:val="24"/>
                <w:lang w:bidi="as-IN"/>
              </w:rPr>
              <w:t xml:space="preserve">BOOLEAN </w:t>
            </w:r>
            <w:r w:rsidRPr="004319EA">
              <w:rPr>
                <w:rFonts w:ascii="Courier New" w:hAnsi="Courier New" w:cs="Courier New"/>
                <w:sz w:val="24"/>
                <w:szCs w:val="24"/>
                <w:lang w:bidi="as-IN"/>
              </w:rPr>
              <w:br/>
              <w:t xml:space="preserve">LOGICAL </w:t>
            </w:r>
            <w:r w:rsidRPr="004319EA">
              <w:rPr>
                <w:rFonts w:ascii="Courier New" w:hAnsi="Courier New" w:cs="Courier New"/>
                <w:sz w:val="24"/>
                <w:szCs w:val="24"/>
                <w:lang w:bidi="as-IN"/>
              </w:rPr>
              <w:br/>
              <w:t xml:space="preserve">LOGICAL1 </w:t>
            </w:r>
            <w:r w:rsidRPr="004319EA">
              <w:rPr>
                <w:rFonts w:ascii="Courier New" w:hAnsi="Courier New" w:cs="Courier New"/>
                <w:sz w:val="24"/>
                <w:szCs w:val="24"/>
                <w:lang w:bidi="as-IN"/>
              </w:rPr>
              <w:br/>
              <w:t>YESNO</w:t>
            </w:r>
          </w:p>
        </w:tc>
      </w:tr>
      <w:tr w:rsidR="004319EA" w:rsidRPr="004319EA" w:rsidTr="004319E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19EA" w:rsidRPr="004319EA" w:rsidRDefault="004319EA" w:rsidP="004319EA">
            <w:pPr>
              <w:spacing w:after="0" w:line="240" w:lineRule="auto"/>
              <w:jc w:val="center"/>
              <w:textAlignment w:val="baseline"/>
              <w:rPr>
                <w:rFonts w:ascii="Courier New" w:hAnsi="Courier New" w:cs="Courier New"/>
                <w:b/>
                <w:sz w:val="24"/>
                <w:szCs w:val="24"/>
                <w:lang w:bidi="as-IN"/>
              </w:rPr>
            </w:pPr>
            <w:r w:rsidRPr="004319EA">
              <w:rPr>
                <w:rFonts w:ascii="Courier New" w:hAnsi="Courier New" w:cs="Courier New"/>
                <w:b/>
                <w:sz w:val="24"/>
                <w:szCs w:val="24"/>
                <w:lang w:bidi="as-IN"/>
              </w:rPr>
              <w:t>BYTE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19EA" w:rsidRPr="004319EA" w:rsidRDefault="004319EA" w:rsidP="004319EA">
            <w:pPr>
              <w:spacing w:after="0" w:line="240" w:lineRule="auto"/>
              <w:jc w:val="center"/>
              <w:textAlignment w:val="baseline"/>
              <w:rPr>
                <w:rFonts w:ascii="Courier New" w:hAnsi="Courier New" w:cs="Courier New"/>
                <w:sz w:val="24"/>
                <w:szCs w:val="24"/>
                <w:lang w:bidi="as-IN"/>
              </w:rPr>
            </w:pPr>
            <w:r w:rsidRPr="004319EA">
              <w:rPr>
                <w:rFonts w:ascii="Courier New" w:hAnsi="Courier New" w:cs="Courier New"/>
                <w:sz w:val="24"/>
                <w:szCs w:val="24"/>
                <w:lang w:bidi="as-IN"/>
              </w:rPr>
              <w:t>INTEGER1</w:t>
            </w:r>
          </w:p>
        </w:tc>
      </w:tr>
      <w:tr w:rsidR="004319EA" w:rsidRPr="004319EA" w:rsidTr="004319E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19EA" w:rsidRPr="004319EA" w:rsidRDefault="004319EA" w:rsidP="004319EA">
            <w:pPr>
              <w:spacing w:after="0" w:line="240" w:lineRule="auto"/>
              <w:jc w:val="center"/>
              <w:textAlignment w:val="baseline"/>
              <w:rPr>
                <w:rFonts w:ascii="Courier New" w:hAnsi="Courier New" w:cs="Courier New"/>
                <w:b/>
                <w:sz w:val="24"/>
                <w:szCs w:val="24"/>
                <w:lang w:bidi="as-IN"/>
              </w:rPr>
            </w:pPr>
            <w:r w:rsidRPr="004319EA">
              <w:rPr>
                <w:rFonts w:ascii="Courier New" w:hAnsi="Courier New" w:cs="Courier New"/>
                <w:b/>
                <w:sz w:val="24"/>
                <w:szCs w:val="24"/>
                <w:lang w:bidi="as-IN"/>
              </w:rPr>
              <w:t>COUNTER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19EA" w:rsidRPr="004319EA" w:rsidRDefault="004319EA" w:rsidP="004319EA">
            <w:pPr>
              <w:spacing w:after="0" w:line="240" w:lineRule="auto"/>
              <w:jc w:val="center"/>
              <w:textAlignment w:val="baseline"/>
              <w:rPr>
                <w:rFonts w:ascii="Courier New" w:hAnsi="Courier New" w:cs="Courier New"/>
                <w:sz w:val="24"/>
                <w:szCs w:val="24"/>
                <w:lang w:bidi="as-IN"/>
              </w:rPr>
            </w:pPr>
            <w:r w:rsidRPr="004319EA">
              <w:rPr>
                <w:rFonts w:ascii="Courier New" w:hAnsi="Courier New" w:cs="Courier New"/>
                <w:sz w:val="24"/>
                <w:szCs w:val="24"/>
                <w:lang w:bidi="as-IN"/>
              </w:rPr>
              <w:t>AUTOINCREMENT</w:t>
            </w:r>
          </w:p>
        </w:tc>
      </w:tr>
      <w:tr w:rsidR="004319EA" w:rsidRPr="004319EA" w:rsidTr="004319E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19EA" w:rsidRPr="004319EA" w:rsidRDefault="004319EA" w:rsidP="004319EA">
            <w:pPr>
              <w:spacing w:after="0" w:line="240" w:lineRule="auto"/>
              <w:jc w:val="center"/>
              <w:textAlignment w:val="baseline"/>
              <w:rPr>
                <w:rFonts w:ascii="Courier New" w:hAnsi="Courier New" w:cs="Courier New"/>
                <w:b/>
                <w:sz w:val="24"/>
                <w:szCs w:val="24"/>
                <w:lang w:bidi="as-IN"/>
              </w:rPr>
            </w:pPr>
            <w:r w:rsidRPr="004319EA">
              <w:rPr>
                <w:rFonts w:ascii="Courier New" w:hAnsi="Courier New" w:cs="Courier New"/>
                <w:b/>
                <w:sz w:val="24"/>
                <w:szCs w:val="24"/>
                <w:lang w:bidi="as-IN"/>
              </w:rPr>
              <w:t>CURRENCY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19EA" w:rsidRPr="004319EA" w:rsidRDefault="004319EA" w:rsidP="004319EA">
            <w:pPr>
              <w:spacing w:after="0" w:line="240" w:lineRule="auto"/>
              <w:jc w:val="center"/>
              <w:textAlignment w:val="baseline"/>
              <w:rPr>
                <w:rFonts w:ascii="Courier New" w:hAnsi="Courier New" w:cs="Courier New"/>
                <w:sz w:val="24"/>
                <w:szCs w:val="24"/>
                <w:lang w:bidi="as-IN"/>
              </w:rPr>
            </w:pPr>
            <w:r w:rsidRPr="004319EA">
              <w:rPr>
                <w:rFonts w:ascii="Courier New" w:hAnsi="Courier New" w:cs="Courier New"/>
                <w:sz w:val="24"/>
                <w:szCs w:val="24"/>
                <w:lang w:bidi="as-IN"/>
              </w:rPr>
              <w:t>MONEY</w:t>
            </w:r>
          </w:p>
        </w:tc>
      </w:tr>
      <w:tr w:rsidR="004319EA" w:rsidRPr="004319EA" w:rsidTr="004319E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19EA" w:rsidRPr="004319EA" w:rsidRDefault="004319EA" w:rsidP="004319EA">
            <w:pPr>
              <w:spacing w:after="0" w:line="240" w:lineRule="auto"/>
              <w:jc w:val="center"/>
              <w:textAlignment w:val="baseline"/>
              <w:rPr>
                <w:rFonts w:ascii="Courier New" w:hAnsi="Courier New" w:cs="Courier New"/>
                <w:b/>
                <w:sz w:val="24"/>
                <w:szCs w:val="24"/>
                <w:lang w:bidi="as-IN"/>
              </w:rPr>
            </w:pPr>
            <w:r w:rsidRPr="004319EA">
              <w:rPr>
                <w:rFonts w:ascii="Courier New" w:hAnsi="Courier New" w:cs="Courier New"/>
                <w:b/>
                <w:sz w:val="24"/>
                <w:szCs w:val="24"/>
                <w:lang w:bidi="as-IN"/>
              </w:rPr>
              <w:lastRenderedPageBreak/>
              <w:t>DATETIME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19EA" w:rsidRPr="004319EA" w:rsidRDefault="004319EA" w:rsidP="004319EA">
            <w:pPr>
              <w:spacing w:after="0" w:line="240" w:lineRule="auto"/>
              <w:jc w:val="center"/>
              <w:textAlignment w:val="baseline"/>
              <w:rPr>
                <w:rFonts w:ascii="Courier New" w:hAnsi="Courier New" w:cs="Courier New"/>
                <w:sz w:val="24"/>
                <w:szCs w:val="24"/>
                <w:lang w:bidi="as-IN"/>
              </w:rPr>
            </w:pPr>
            <w:r w:rsidRPr="004319EA">
              <w:rPr>
                <w:rFonts w:ascii="Courier New" w:hAnsi="Courier New" w:cs="Courier New"/>
                <w:sz w:val="24"/>
                <w:szCs w:val="24"/>
                <w:lang w:bidi="as-IN"/>
              </w:rPr>
              <w:t xml:space="preserve">DATE </w:t>
            </w:r>
            <w:r w:rsidRPr="004319EA">
              <w:rPr>
                <w:rFonts w:ascii="Courier New" w:hAnsi="Courier New" w:cs="Courier New"/>
                <w:sz w:val="24"/>
                <w:szCs w:val="24"/>
                <w:lang w:bidi="as-IN"/>
              </w:rPr>
              <w:br/>
              <w:t xml:space="preserve">TIME </w:t>
            </w:r>
            <w:r w:rsidRPr="004319EA">
              <w:rPr>
                <w:rFonts w:ascii="Courier New" w:hAnsi="Courier New" w:cs="Courier New"/>
                <w:sz w:val="24"/>
                <w:szCs w:val="24"/>
                <w:lang w:bidi="as-IN"/>
              </w:rPr>
              <w:br/>
              <w:t>TIMESTAMP</w:t>
            </w:r>
          </w:p>
        </w:tc>
      </w:tr>
      <w:tr w:rsidR="004319EA" w:rsidRPr="004319EA" w:rsidTr="004319E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19EA" w:rsidRPr="004319EA" w:rsidRDefault="004319EA" w:rsidP="004319EA">
            <w:pPr>
              <w:spacing w:after="0" w:line="240" w:lineRule="auto"/>
              <w:jc w:val="center"/>
              <w:textAlignment w:val="baseline"/>
              <w:rPr>
                <w:rFonts w:ascii="Courier New" w:hAnsi="Courier New" w:cs="Courier New"/>
                <w:b/>
                <w:sz w:val="24"/>
                <w:szCs w:val="24"/>
                <w:lang w:bidi="as-IN"/>
              </w:rPr>
            </w:pPr>
            <w:r w:rsidRPr="004319EA">
              <w:rPr>
                <w:rFonts w:ascii="Courier New" w:hAnsi="Courier New" w:cs="Courier New"/>
                <w:b/>
                <w:sz w:val="24"/>
                <w:szCs w:val="24"/>
                <w:lang w:bidi="as-IN"/>
              </w:rPr>
              <w:t>SINGLE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19EA" w:rsidRPr="004319EA" w:rsidRDefault="004319EA" w:rsidP="004319EA">
            <w:pPr>
              <w:spacing w:after="0" w:line="240" w:lineRule="auto"/>
              <w:jc w:val="center"/>
              <w:textAlignment w:val="baseline"/>
              <w:rPr>
                <w:rFonts w:ascii="Courier New" w:hAnsi="Courier New" w:cs="Courier New"/>
                <w:sz w:val="24"/>
                <w:szCs w:val="24"/>
                <w:lang w:bidi="as-IN"/>
              </w:rPr>
            </w:pPr>
            <w:r w:rsidRPr="004319EA">
              <w:rPr>
                <w:rFonts w:ascii="Courier New" w:hAnsi="Courier New" w:cs="Courier New"/>
                <w:sz w:val="24"/>
                <w:szCs w:val="24"/>
                <w:lang w:bidi="as-IN"/>
              </w:rPr>
              <w:t xml:space="preserve">FLOAT4 </w:t>
            </w:r>
            <w:r w:rsidRPr="004319EA">
              <w:rPr>
                <w:rFonts w:ascii="Courier New" w:hAnsi="Courier New" w:cs="Courier New"/>
                <w:sz w:val="24"/>
                <w:szCs w:val="24"/>
                <w:lang w:bidi="as-IN"/>
              </w:rPr>
              <w:br/>
              <w:t xml:space="preserve">IEEESINGLE </w:t>
            </w:r>
            <w:r w:rsidRPr="004319EA">
              <w:rPr>
                <w:rFonts w:ascii="Courier New" w:hAnsi="Courier New" w:cs="Courier New"/>
                <w:sz w:val="24"/>
                <w:szCs w:val="24"/>
                <w:lang w:bidi="as-IN"/>
              </w:rPr>
              <w:br/>
              <w:t>REAL</w:t>
            </w:r>
          </w:p>
        </w:tc>
      </w:tr>
      <w:tr w:rsidR="004319EA" w:rsidRPr="004319EA" w:rsidTr="004319E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19EA" w:rsidRPr="004319EA" w:rsidRDefault="004319EA" w:rsidP="004319EA">
            <w:pPr>
              <w:spacing w:after="0" w:line="240" w:lineRule="auto"/>
              <w:jc w:val="center"/>
              <w:textAlignment w:val="baseline"/>
              <w:rPr>
                <w:rFonts w:ascii="Courier New" w:hAnsi="Courier New" w:cs="Courier New"/>
                <w:b/>
                <w:sz w:val="24"/>
                <w:szCs w:val="24"/>
                <w:lang w:bidi="as-IN"/>
              </w:rPr>
            </w:pPr>
            <w:r w:rsidRPr="004319EA">
              <w:rPr>
                <w:rFonts w:ascii="Courier New" w:hAnsi="Courier New" w:cs="Courier New"/>
                <w:b/>
                <w:sz w:val="24"/>
                <w:szCs w:val="24"/>
                <w:lang w:bidi="as-IN"/>
              </w:rPr>
              <w:t>DOUBLE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19EA" w:rsidRPr="004319EA" w:rsidRDefault="004319EA" w:rsidP="004319EA">
            <w:pPr>
              <w:spacing w:after="0" w:line="240" w:lineRule="auto"/>
              <w:jc w:val="center"/>
              <w:textAlignment w:val="baseline"/>
              <w:rPr>
                <w:rFonts w:ascii="Courier New" w:hAnsi="Courier New" w:cs="Courier New"/>
                <w:sz w:val="24"/>
                <w:szCs w:val="24"/>
                <w:lang w:bidi="as-IN"/>
              </w:rPr>
            </w:pPr>
            <w:r w:rsidRPr="004319EA">
              <w:rPr>
                <w:rFonts w:ascii="Courier New" w:hAnsi="Courier New" w:cs="Courier New"/>
                <w:sz w:val="24"/>
                <w:szCs w:val="24"/>
                <w:lang w:bidi="as-IN"/>
              </w:rPr>
              <w:t>FLOAT</w:t>
            </w:r>
            <w:r w:rsidRPr="004319EA">
              <w:rPr>
                <w:rFonts w:ascii="Courier New" w:hAnsi="Courier New" w:cs="Courier New"/>
                <w:sz w:val="24"/>
                <w:szCs w:val="24"/>
                <w:lang w:bidi="as-IN"/>
              </w:rPr>
              <w:br/>
              <w:t xml:space="preserve">FLOAT8 </w:t>
            </w:r>
            <w:r w:rsidRPr="004319EA">
              <w:rPr>
                <w:rFonts w:ascii="Courier New" w:hAnsi="Courier New" w:cs="Courier New"/>
                <w:sz w:val="24"/>
                <w:szCs w:val="24"/>
                <w:lang w:bidi="as-IN"/>
              </w:rPr>
              <w:br/>
              <w:t xml:space="preserve">IEEEDOUBLE </w:t>
            </w:r>
            <w:r w:rsidRPr="004319EA">
              <w:rPr>
                <w:rFonts w:ascii="Courier New" w:hAnsi="Courier New" w:cs="Courier New"/>
                <w:sz w:val="24"/>
                <w:szCs w:val="24"/>
                <w:lang w:bidi="as-IN"/>
              </w:rPr>
              <w:br/>
              <w:t xml:space="preserve">NUMBER </w:t>
            </w:r>
            <w:r w:rsidRPr="004319EA">
              <w:rPr>
                <w:rFonts w:ascii="Courier New" w:hAnsi="Courier New" w:cs="Courier New"/>
                <w:sz w:val="24"/>
                <w:szCs w:val="24"/>
                <w:lang w:bidi="as-IN"/>
              </w:rPr>
              <w:br/>
              <w:t>NUMERIC</w:t>
            </w:r>
          </w:p>
        </w:tc>
      </w:tr>
      <w:tr w:rsidR="004319EA" w:rsidRPr="004319EA" w:rsidTr="004319E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19EA" w:rsidRPr="004319EA" w:rsidRDefault="004319EA" w:rsidP="004319EA">
            <w:pPr>
              <w:spacing w:after="0" w:line="240" w:lineRule="auto"/>
              <w:jc w:val="center"/>
              <w:textAlignment w:val="baseline"/>
              <w:rPr>
                <w:rFonts w:ascii="Courier New" w:hAnsi="Courier New" w:cs="Courier New"/>
                <w:b/>
                <w:sz w:val="24"/>
                <w:szCs w:val="24"/>
                <w:lang w:bidi="as-IN"/>
              </w:rPr>
            </w:pPr>
            <w:r w:rsidRPr="004319EA">
              <w:rPr>
                <w:rFonts w:ascii="Courier New" w:hAnsi="Courier New" w:cs="Courier New"/>
                <w:b/>
                <w:sz w:val="24"/>
                <w:szCs w:val="24"/>
                <w:lang w:bidi="as-IN"/>
              </w:rPr>
              <w:t>SHORT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19EA" w:rsidRPr="004319EA" w:rsidRDefault="004319EA" w:rsidP="004319EA">
            <w:pPr>
              <w:spacing w:after="0" w:line="240" w:lineRule="auto"/>
              <w:jc w:val="center"/>
              <w:textAlignment w:val="baseline"/>
              <w:rPr>
                <w:rFonts w:ascii="Courier New" w:hAnsi="Courier New" w:cs="Courier New"/>
                <w:sz w:val="24"/>
                <w:szCs w:val="24"/>
                <w:lang w:bidi="as-IN"/>
              </w:rPr>
            </w:pPr>
            <w:r w:rsidRPr="004319EA">
              <w:rPr>
                <w:rFonts w:ascii="Courier New" w:hAnsi="Courier New" w:cs="Courier New"/>
                <w:sz w:val="24"/>
                <w:szCs w:val="24"/>
                <w:lang w:bidi="as-IN"/>
              </w:rPr>
              <w:t xml:space="preserve">INTEGER2 </w:t>
            </w:r>
            <w:r w:rsidRPr="004319EA">
              <w:rPr>
                <w:rFonts w:ascii="Courier New" w:hAnsi="Courier New" w:cs="Courier New"/>
                <w:sz w:val="24"/>
                <w:szCs w:val="24"/>
                <w:lang w:bidi="as-IN"/>
              </w:rPr>
              <w:br/>
              <w:t>SMALLINT</w:t>
            </w:r>
          </w:p>
        </w:tc>
      </w:tr>
      <w:tr w:rsidR="004319EA" w:rsidRPr="004319EA" w:rsidTr="004319E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19EA" w:rsidRPr="004319EA" w:rsidRDefault="004319EA" w:rsidP="004319EA">
            <w:pPr>
              <w:spacing w:after="0" w:line="240" w:lineRule="auto"/>
              <w:jc w:val="center"/>
              <w:textAlignment w:val="baseline"/>
              <w:rPr>
                <w:rFonts w:ascii="Courier New" w:hAnsi="Courier New" w:cs="Courier New"/>
                <w:b/>
                <w:sz w:val="24"/>
                <w:szCs w:val="24"/>
                <w:lang w:bidi="as-IN"/>
              </w:rPr>
            </w:pPr>
            <w:r w:rsidRPr="004319EA">
              <w:rPr>
                <w:rFonts w:ascii="Courier New" w:hAnsi="Courier New" w:cs="Courier New"/>
                <w:b/>
                <w:sz w:val="24"/>
                <w:szCs w:val="24"/>
                <w:lang w:bidi="as-IN"/>
              </w:rPr>
              <w:t>LONG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19EA" w:rsidRPr="004319EA" w:rsidRDefault="004319EA" w:rsidP="004319EA">
            <w:pPr>
              <w:spacing w:after="0" w:line="240" w:lineRule="auto"/>
              <w:jc w:val="center"/>
              <w:textAlignment w:val="baseline"/>
              <w:rPr>
                <w:rFonts w:ascii="Courier New" w:hAnsi="Courier New" w:cs="Courier New"/>
                <w:sz w:val="24"/>
                <w:szCs w:val="24"/>
                <w:lang w:bidi="as-IN"/>
              </w:rPr>
            </w:pPr>
            <w:r w:rsidRPr="004319EA">
              <w:rPr>
                <w:rFonts w:ascii="Courier New" w:hAnsi="Courier New" w:cs="Courier New"/>
                <w:sz w:val="24"/>
                <w:szCs w:val="24"/>
                <w:lang w:bidi="as-IN"/>
              </w:rPr>
              <w:t xml:space="preserve">INT </w:t>
            </w:r>
            <w:r w:rsidRPr="004319EA">
              <w:rPr>
                <w:rFonts w:ascii="Courier New" w:hAnsi="Courier New" w:cs="Courier New"/>
                <w:sz w:val="24"/>
                <w:szCs w:val="24"/>
                <w:lang w:bidi="as-IN"/>
              </w:rPr>
              <w:br/>
              <w:t xml:space="preserve">INTEGER </w:t>
            </w:r>
            <w:r w:rsidRPr="004319EA">
              <w:rPr>
                <w:rFonts w:ascii="Courier New" w:hAnsi="Courier New" w:cs="Courier New"/>
                <w:sz w:val="24"/>
                <w:szCs w:val="24"/>
                <w:lang w:bidi="as-IN"/>
              </w:rPr>
              <w:br/>
              <w:t>INTEGER4</w:t>
            </w:r>
          </w:p>
        </w:tc>
      </w:tr>
      <w:tr w:rsidR="004319EA" w:rsidRPr="004319EA" w:rsidTr="004319E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19EA" w:rsidRPr="004319EA" w:rsidRDefault="004319EA" w:rsidP="004319EA">
            <w:pPr>
              <w:spacing w:after="0" w:line="240" w:lineRule="auto"/>
              <w:jc w:val="center"/>
              <w:textAlignment w:val="baseline"/>
              <w:rPr>
                <w:rFonts w:ascii="Courier New" w:hAnsi="Courier New" w:cs="Courier New"/>
                <w:b/>
                <w:sz w:val="24"/>
                <w:szCs w:val="24"/>
                <w:lang w:bidi="as-IN"/>
              </w:rPr>
            </w:pPr>
            <w:r w:rsidRPr="004319EA">
              <w:rPr>
                <w:rFonts w:ascii="Courier New" w:hAnsi="Courier New" w:cs="Courier New"/>
                <w:b/>
                <w:sz w:val="24"/>
                <w:szCs w:val="24"/>
                <w:lang w:bidi="as-IN"/>
              </w:rPr>
              <w:t>LONGBINARY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19EA" w:rsidRPr="004319EA" w:rsidRDefault="004319EA" w:rsidP="004319EA">
            <w:pPr>
              <w:spacing w:after="0" w:line="240" w:lineRule="auto"/>
              <w:jc w:val="center"/>
              <w:textAlignment w:val="baseline"/>
              <w:rPr>
                <w:rFonts w:ascii="Courier New" w:hAnsi="Courier New" w:cs="Courier New"/>
                <w:sz w:val="24"/>
                <w:szCs w:val="24"/>
                <w:lang w:bidi="as-IN"/>
              </w:rPr>
            </w:pPr>
            <w:r w:rsidRPr="004319EA">
              <w:rPr>
                <w:rFonts w:ascii="Courier New" w:hAnsi="Courier New" w:cs="Courier New"/>
                <w:sz w:val="24"/>
                <w:szCs w:val="24"/>
                <w:lang w:bidi="as-IN"/>
              </w:rPr>
              <w:t xml:space="preserve">GENERAL </w:t>
            </w:r>
            <w:r w:rsidRPr="004319EA">
              <w:rPr>
                <w:rFonts w:ascii="Courier New" w:hAnsi="Courier New" w:cs="Courier New"/>
                <w:sz w:val="24"/>
                <w:szCs w:val="24"/>
                <w:lang w:bidi="as-IN"/>
              </w:rPr>
              <w:br/>
              <w:t>OLEOBJECT</w:t>
            </w:r>
          </w:p>
        </w:tc>
      </w:tr>
      <w:tr w:rsidR="004319EA" w:rsidRPr="004319EA" w:rsidTr="004319E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19EA" w:rsidRPr="004319EA" w:rsidRDefault="004319EA" w:rsidP="004319EA">
            <w:pPr>
              <w:spacing w:after="0" w:line="240" w:lineRule="auto"/>
              <w:jc w:val="center"/>
              <w:textAlignment w:val="baseline"/>
              <w:rPr>
                <w:rFonts w:ascii="Courier New" w:hAnsi="Courier New" w:cs="Courier New"/>
                <w:b/>
                <w:sz w:val="24"/>
                <w:szCs w:val="24"/>
                <w:lang w:bidi="as-IN"/>
              </w:rPr>
            </w:pPr>
            <w:r w:rsidRPr="004319EA">
              <w:rPr>
                <w:rFonts w:ascii="Courier New" w:hAnsi="Courier New" w:cs="Courier New"/>
                <w:b/>
                <w:sz w:val="24"/>
                <w:szCs w:val="24"/>
                <w:lang w:bidi="as-IN"/>
              </w:rPr>
              <w:t>LONGTEXT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19EA" w:rsidRPr="004319EA" w:rsidRDefault="004319EA" w:rsidP="004319EA">
            <w:pPr>
              <w:spacing w:after="0" w:line="240" w:lineRule="auto"/>
              <w:jc w:val="center"/>
              <w:textAlignment w:val="baseline"/>
              <w:rPr>
                <w:rFonts w:ascii="Courier New" w:hAnsi="Courier New" w:cs="Courier New"/>
                <w:sz w:val="24"/>
                <w:szCs w:val="24"/>
                <w:lang w:bidi="as-IN"/>
              </w:rPr>
            </w:pPr>
            <w:r w:rsidRPr="004319EA">
              <w:rPr>
                <w:rFonts w:ascii="Courier New" w:hAnsi="Courier New" w:cs="Courier New"/>
                <w:sz w:val="24"/>
                <w:szCs w:val="24"/>
                <w:lang w:bidi="as-IN"/>
              </w:rPr>
              <w:t>LONGCHAR</w:t>
            </w:r>
            <w:r w:rsidRPr="004319EA">
              <w:rPr>
                <w:rFonts w:ascii="Courier New" w:hAnsi="Courier New" w:cs="Courier New"/>
                <w:sz w:val="24"/>
                <w:szCs w:val="24"/>
                <w:lang w:bidi="as-IN"/>
              </w:rPr>
              <w:br/>
              <w:t xml:space="preserve">MEMO </w:t>
            </w:r>
            <w:r w:rsidRPr="004319EA">
              <w:rPr>
                <w:rFonts w:ascii="Courier New" w:hAnsi="Courier New" w:cs="Courier New"/>
                <w:sz w:val="24"/>
                <w:szCs w:val="24"/>
                <w:lang w:bidi="as-IN"/>
              </w:rPr>
              <w:br/>
              <w:t>NOTE</w:t>
            </w:r>
          </w:p>
        </w:tc>
      </w:tr>
      <w:tr w:rsidR="004319EA" w:rsidRPr="004319EA" w:rsidTr="004319E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19EA" w:rsidRPr="004319EA" w:rsidRDefault="004319EA" w:rsidP="004319EA">
            <w:pPr>
              <w:spacing w:after="0" w:line="240" w:lineRule="auto"/>
              <w:jc w:val="center"/>
              <w:textAlignment w:val="baseline"/>
              <w:rPr>
                <w:rFonts w:ascii="Courier New" w:hAnsi="Courier New" w:cs="Courier New"/>
                <w:b/>
                <w:sz w:val="24"/>
                <w:szCs w:val="24"/>
                <w:lang w:bidi="as-IN"/>
              </w:rPr>
            </w:pPr>
            <w:r w:rsidRPr="004319EA">
              <w:rPr>
                <w:rFonts w:ascii="Courier New" w:hAnsi="Courier New" w:cs="Courier New"/>
                <w:b/>
                <w:sz w:val="24"/>
                <w:szCs w:val="24"/>
                <w:lang w:bidi="as-IN"/>
              </w:rPr>
              <w:t>TEXT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19EA" w:rsidRPr="004319EA" w:rsidRDefault="004319EA" w:rsidP="004319EA">
            <w:pPr>
              <w:spacing w:after="0" w:line="240" w:lineRule="auto"/>
              <w:jc w:val="center"/>
              <w:textAlignment w:val="baseline"/>
              <w:rPr>
                <w:rFonts w:ascii="Courier New" w:hAnsi="Courier New" w:cs="Courier New"/>
                <w:sz w:val="24"/>
                <w:szCs w:val="24"/>
                <w:lang w:bidi="as-IN"/>
              </w:rPr>
            </w:pPr>
            <w:r w:rsidRPr="004319EA">
              <w:rPr>
                <w:rFonts w:ascii="Courier New" w:hAnsi="Courier New" w:cs="Courier New"/>
                <w:sz w:val="24"/>
                <w:szCs w:val="24"/>
                <w:lang w:bidi="as-IN"/>
              </w:rPr>
              <w:t xml:space="preserve">ALPHANUMERIC </w:t>
            </w:r>
            <w:r w:rsidRPr="004319EA">
              <w:rPr>
                <w:rFonts w:ascii="Courier New" w:hAnsi="Courier New" w:cs="Courier New"/>
                <w:sz w:val="24"/>
                <w:szCs w:val="24"/>
                <w:lang w:bidi="as-IN"/>
              </w:rPr>
              <w:br/>
              <w:t xml:space="preserve">CHAR - CHARACTER </w:t>
            </w:r>
            <w:r w:rsidRPr="004319EA">
              <w:rPr>
                <w:rFonts w:ascii="Courier New" w:hAnsi="Courier New" w:cs="Courier New"/>
                <w:sz w:val="24"/>
                <w:szCs w:val="24"/>
                <w:lang w:bidi="as-IN"/>
              </w:rPr>
              <w:br/>
              <w:t>STRING - VARCHAR</w:t>
            </w:r>
          </w:p>
        </w:tc>
      </w:tr>
      <w:tr w:rsidR="004319EA" w:rsidRPr="004319EA" w:rsidTr="004319E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19EA" w:rsidRPr="004319EA" w:rsidRDefault="004319EA" w:rsidP="004319EA">
            <w:pPr>
              <w:spacing w:after="0" w:line="240" w:lineRule="auto"/>
              <w:jc w:val="center"/>
              <w:textAlignment w:val="baseline"/>
              <w:rPr>
                <w:rFonts w:ascii="Courier New" w:hAnsi="Courier New" w:cs="Courier New"/>
                <w:b/>
                <w:sz w:val="24"/>
                <w:szCs w:val="24"/>
                <w:lang w:bidi="as-IN"/>
              </w:rPr>
            </w:pPr>
            <w:r w:rsidRPr="004319EA">
              <w:rPr>
                <w:rFonts w:ascii="Courier New" w:hAnsi="Courier New" w:cs="Courier New"/>
                <w:b/>
                <w:sz w:val="24"/>
                <w:szCs w:val="24"/>
                <w:lang w:bidi="as-IN"/>
              </w:rPr>
              <w:t>VARIANT (No Admitido)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19EA" w:rsidRPr="004319EA" w:rsidRDefault="004319EA" w:rsidP="004319EA">
            <w:pPr>
              <w:spacing w:after="0" w:line="240" w:lineRule="auto"/>
              <w:jc w:val="center"/>
              <w:textAlignment w:val="baseline"/>
              <w:rPr>
                <w:rFonts w:ascii="Courier New" w:hAnsi="Courier New" w:cs="Courier New"/>
                <w:sz w:val="24"/>
                <w:szCs w:val="24"/>
                <w:lang w:bidi="as-IN"/>
              </w:rPr>
            </w:pPr>
            <w:r w:rsidRPr="004319EA">
              <w:rPr>
                <w:rFonts w:ascii="Courier New" w:hAnsi="Courier New" w:cs="Courier New"/>
                <w:sz w:val="24"/>
                <w:szCs w:val="24"/>
                <w:lang w:bidi="as-IN"/>
              </w:rPr>
              <w:t>VALUE</w:t>
            </w:r>
          </w:p>
        </w:tc>
      </w:tr>
    </w:tbl>
    <w:p w:rsidR="004319EA" w:rsidRDefault="004319EA" w:rsidP="00600F41">
      <w:pPr>
        <w:rPr>
          <w:rFonts w:ascii="Courier New" w:hAnsi="Courier New" w:cs="Courier New"/>
          <w:b/>
          <w:sz w:val="24"/>
          <w:szCs w:val="24"/>
          <w:u w:val="single"/>
          <w:lang w:bidi="as-IN"/>
        </w:rPr>
      </w:pPr>
    </w:p>
    <w:p w:rsidR="00D85646" w:rsidRDefault="00D85646" w:rsidP="00600F41">
      <w:pPr>
        <w:rPr>
          <w:rFonts w:ascii="Courier New" w:hAnsi="Courier New" w:cs="Courier New"/>
          <w:b/>
          <w:sz w:val="24"/>
          <w:szCs w:val="24"/>
          <w:u w:val="single"/>
          <w:lang w:bidi="as-IN"/>
        </w:rPr>
      </w:pPr>
      <w:r>
        <w:rPr>
          <w:rFonts w:ascii="Courier New" w:hAnsi="Courier New" w:cs="Courier New"/>
          <w:b/>
          <w:noProof/>
          <w:sz w:val="24"/>
          <w:szCs w:val="24"/>
          <w:u w:val="single"/>
          <w:lang w:eastAsia="es-ES"/>
        </w:rPr>
        <w:pict>
          <v:shape id="_x0000_s1040" type="#_x0000_t32" style="position:absolute;margin-left:-2.35pt;margin-top:4.2pt;width:524.4pt;height:0;z-index:251676672" o:connectortype="straight"/>
        </w:pict>
      </w:r>
    </w:p>
    <w:p w:rsidR="00D85646" w:rsidRPr="008D3554" w:rsidRDefault="00D1534D" w:rsidP="00600F41">
      <w:pPr>
        <w:rPr>
          <w:rFonts w:ascii="Courier New" w:hAnsi="Courier New" w:cs="Courier New"/>
          <w:b/>
          <w:sz w:val="24"/>
          <w:szCs w:val="24"/>
          <w:u w:val="single"/>
          <w:lang w:bidi="as-IN"/>
        </w:rPr>
      </w:pPr>
      <w:r>
        <w:rPr>
          <w:rFonts w:ascii="Courier New" w:hAnsi="Courier New" w:cs="Courier New"/>
          <w:b/>
          <w:sz w:val="24"/>
          <w:szCs w:val="24"/>
          <w:u w:val="single"/>
          <w:lang w:bidi="as-IN"/>
        </w:rPr>
        <w:t>ESTRUCTURA DE UNA CONSULTA.</w:t>
      </w:r>
    </w:p>
    <w:p w:rsidR="00D1534D" w:rsidRDefault="00D1534D" w:rsidP="00600F41">
      <w:pPr>
        <w:rPr>
          <w:rFonts w:ascii="Courier New" w:hAnsi="Courier New" w:cs="Courier New"/>
          <w:sz w:val="24"/>
          <w:szCs w:val="24"/>
          <w:lang w:bidi="as-IN"/>
        </w:rPr>
      </w:pPr>
      <w:r>
        <w:rPr>
          <w:rFonts w:ascii="Courier New" w:hAnsi="Courier New" w:cs="Courier New"/>
          <w:b/>
          <w:noProof/>
          <w:sz w:val="24"/>
          <w:szCs w:val="24"/>
          <w:u w:val="single"/>
          <w:lang w:eastAsia="es-ES"/>
        </w:rPr>
        <w:pict>
          <v:shape id="_x0000_s1041" type="#_x0000_t32" style="position:absolute;margin-left:-2.35pt;margin-top:151.4pt;width:514.7pt;height:0;z-index:251677696" o:connectortype="straight"/>
        </w:pict>
      </w:r>
      <w:r w:rsidR="00D85646">
        <w:rPr>
          <w:rFonts w:ascii="Courier New" w:hAnsi="Courier New" w:cs="Courier New"/>
          <w:b/>
          <w:noProof/>
          <w:sz w:val="24"/>
          <w:szCs w:val="24"/>
          <w:u w:val="single"/>
          <w:lang w:eastAsia="es-ES"/>
        </w:rPr>
        <w:drawing>
          <wp:inline distT="0" distB="0" distL="0" distR="0">
            <wp:extent cx="6011048" cy="1694911"/>
            <wp:effectExtent l="19050" t="0" r="8752" b="0"/>
            <wp:docPr id="12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3952" cy="1692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10EE4">
        <w:rPr>
          <w:rFonts w:ascii="Arial" w:hAnsi="Arial" w:cs="Arial"/>
          <w:noProof/>
          <w:vanish/>
          <w:color w:val="0000FF"/>
          <w:sz w:val="27"/>
          <w:szCs w:val="27"/>
          <w:lang w:eastAsia="es-ES"/>
        </w:rPr>
        <w:drawing>
          <wp:inline distT="0" distB="0" distL="0" distR="0">
            <wp:extent cx="2286000" cy="1717675"/>
            <wp:effectExtent l="19050" t="0" r="0" b="0"/>
            <wp:docPr id="5" name="rg_hi" descr="http://t2.gstatic.com/images?q=tbn:ANd9GcSKADjrbaW1N0D5HBPt117hNGzKFsY6x8eGQCcApg9j_ldPjiQi-w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http://t2.gstatic.com/images?q=tbn:ANd9GcSKADjrbaW1N0D5HBPt117hNGzKFsY6x8eGQCcApg9j_ldPjiQi-w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71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534D" w:rsidRDefault="00D1534D" w:rsidP="00D1534D">
      <w:pPr>
        <w:rPr>
          <w:rFonts w:ascii="Courier New" w:hAnsi="Courier New" w:cs="Courier New"/>
          <w:sz w:val="24"/>
          <w:szCs w:val="24"/>
          <w:lang w:bidi="as-IN"/>
        </w:rPr>
      </w:pPr>
    </w:p>
    <w:p w:rsidR="00410EE4" w:rsidRDefault="000E492A" w:rsidP="00D1534D">
      <w:pPr>
        <w:rPr>
          <w:rFonts w:ascii="Courier New" w:hAnsi="Courier New" w:cs="Courier New"/>
          <w:sz w:val="24"/>
          <w:szCs w:val="24"/>
          <w:lang w:bidi="as-IN"/>
        </w:rPr>
      </w:pPr>
      <w:r>
        <w:rPr>
          <w:rFonts w:ascii="Courier New" w:hAnsi="Courier New" w:cs="Courier New"/>
          <w:sz w:val="24"/>
          <w:szCs w:val="24"/>
          <w:lang w:bidi="as-IN"/>
        </w:rPr>
        <w:t>OK.</w:t>
      </w:r>
    </w:p>
    <w:p w:rsidR="000E492A" w:rsidRDefault="000E492A" w:rsidP="00D1534D">
      <w:pPr>
        <w:rPr>
          <w:rFonts w:ascii="Courier New" w:hAnsi="Courier New" w:cs="Courier New"/>
          <w:sz w:val="24"/>
          <w:szCs w:val="24"/>
          <w:lang w:bidi="as-IN"/>
        </w:rPr>
      </w:pPr>
    </w:p>
    <w:p w:rsidR="000E492A" w:rsidRDefault="000E492A" w:rsidP="00D1534D">
      <w:pPr>
        <w:rPr>
          <w:rFonts w:ascii="Courier New" w:hAnsi="Courier New" w:cs="Courier New"/>
          <w:sz w:val="24"/>
          <w:szCs w:val="24"/>
          <w:lang w:bidi="as-IN"/>
        </w:rPr>
      </w:pPr>
    </w:p>
    <w:p w:rsidR="000E492A" w:rsidRDefault="000E492A" w:rsidP="00D1534D">
      <w:pPr>
        <w:rPr>
          <w:rFonts w:ascii="Courier New" w:hAnsi="Courier New" w:cs="Courier New"/>
          <w:b/>
          <w:sz w:val="24"/>
          <w:szCs w:val="24"/>
          <w:u w:val="single"/>
          <w:lang w:bidi="as-IN"/>
        </w:rPr>
      </w:pPr>
      <w:r w:rsidRPr="000E492A">
        <w:rPr>
          <w:rFonts w:ascii="Courier New" w:hAnsi="Courier New" w:cs="Courier New"/>
          <w:b/>
          <w:sz w:val="24"/>
          <w:szCs w:val="24"/>
          <w:u w:val="single"/>
          <w:lang w:bidi="as-IN"/>
        </w:rPr>
        <w:lastRenderedPageBreak/>
        <w:t>COMPONENTES SQL 2000</w:t>
      </w:r>
    </w:p>
    <w:p w:rsidR="00B60112" w:rsidRPr="000E492A" w:rsidRDefault="00B60112" w:rsidP="00D1534D">
      <w:pPr>
        <w:rPr>
          <w:rFonts w:ascii="Courier New" w:hAnsi="Courier New" w:cs="Courier New"/>
          <w:b/>
          <w:sz w:val="24"/>
          <w:szCs w:val="24"/>
          <w:u w:val="single"/>
          <w:lang w:bidi="as-IN"/>
        </w:rPr>
      </w:pPr>
      <w:r>
        <w:rPr>
          <w:rFonts w:ascii="Courier New" w:hAnsi="Courier New" w:cs="Courier New"/>
          <w:b/>
          <w:noProof/>
          <w:sz w:val="24"/>
          <w:szCs w:val="24"/>
          <w:u w:val="single"/>
          <w:lang w:eastAsia="es-ES"/>
        </w:rPr>
        <w:drawing>
          <wp:inline distT="0" distB="0" distL="0" distR="0">
            <wp:extent cx="6764810" cy="5355676"/>
            <wp:effectExtent l="19050" t="0" r="0" b="0"/>
            <wp:docPr id="13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7249" cy="5349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492A" w:rsidRDefault="00B60112" w:rsidP="00D1534D">
      <w:pPr>
        <w:rPr>
          <w:rFonts w:ascii="Courier New" w:hAnsi="Courier New" w:cs="Courier New"/>
          <w:sz w:val="24"/>
          <w:szCs w:val="24"/>
          <w:lang w:bidi="as-IN"/>
        </w:rPr>
      </w:pPr>
      <w:r>
        <w:rPr>
          <w:rFonts w:ascii="Courier New" w:hAnsi="Courier New" w:cs="Courier New"/>
          <w:noProof/>
          <w:sz w:val="24"/>
          <w:szCs w:val="24"/>
          <w:lang w:eastAsia="es-ES"/>
        </w:rPr>
        <w:drawing>
          <wp:inline distT="0" distB="0" distL="0" distR="0">
            <wp:extent cx="6760656" cy="2846897"/>
            <wp:effectExtent l="19050" t="19050" r="21144" b="10603"/>
            <wp:docPr id="15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4781" cy="284863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0112" w:rsidRDefault="00B60112" w:rsidP="00B60112">
      <w:pPr>
        <w:spacing w:after="0" w:line="240" w:lineRule="auto"/>
        <w:rPr>
          <w:rFonts w:ascii="Courier New" w:hAnsi="Courier New" w:cs="Courier New"/>
          <w:b/>
          <w:sz w:val="32"/>
          <w:szCs w:val="32"/>
          <w:u w:val="single"/>
          <w:lang w:bidi="as-IN"/>
        </w:rPr>
      </w:pPr>
      <w:r w:rsidRPr="00B60112">
        <w:rPr>
          <w:rFonts w:ascii="Courier New" w:hAnsi="Courier New" w:cs="Courier New"/>
          <w:b/>
          <w:sz w:val="32"/>
          <w:szCs w:val="32"/>
          <w:u w:val="single"/>
          <w:lang w:bidi="as-IN"/>
        </w:rPr>
        <w:lastRenderedPageBreak/>
        <w:t>PÁGINAS Y EXTENSIONES</w:t>
      </w:r>
    </w:p>
    <w:p w:rsidR="00B60112" w:rsidRPr="00B60112" w:rsidRDefault="00B60112" w:rsidP="00B60112">
      <w:pPr>
        <w:spacing w:after="0" w:line="240" w:lineRule="auto"/>
        <w:rPr>
          <w:rFonts w:ascii="Courier New" w:hAnsi="Courier New" w:cs="Courier New"/>
          <w:b/>
          <w:sz w:val="32"/>
          <w:szCs w:val="32"/>
          <w:u w:val="single"/>
          <w:lang w:bidi="as-IN"/>
        </w:rPr>
      </w:pPr>
    </w:p>
    <w:p w:rsidR="00B60112" w:rsidRPr="00B60112" w:rsidRDefault="00B60112" w:rsidP="00B6011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bidi="as-IN"/>
        </w:rPr>
      </w:pPr>
      <w:r w:rsidRPr="00B60112">
        <w:rPr>
          <w:rFonts w:ascii="Courier New" w:hAnsi="Courier New" w:cs="Courier New"/>
          <w:sz w:val="24"/>
          <w:szCs w:val="24"/>
          <w:lang w:bidi="as-IN"/>
        </w:rPr>
        <w:t>Antes de crear una base de datos con SQL Server 2000, se debe tener en cuenta</w:t>
      </w:r>
      <w:r>
        <w:rPr>
          <w:rFonts w:ascii="Courier New" w:hAnsi="Courier New" w:cs="Courier New"/>
          <w:sz w:val="24"/>
          <w:szCs w:val="24"/>
          <w:lang w:bidi="as-IN"/>
        </w:rPr>
        <w:t xml:space="preserve"> </w:t>
      </w:r>
      <w:r w:rsidRPr="00B60112">
        <w:rPr>
          <w:rFonts w:ascii="Courier New" w:hAnsi="Courier New" w:cs="Courier New"/>
          <w:sz w:val="24"/>
          <w:szCs w:val="24"/>
          <w:lang w:bidi="as-IN"/>
        </w:rPr>
        <w:t>que la unidad básica de almacenamiento es la página (data page), el tamaño</w:t>
      </w:r>
      <w:r>
        <w:rPr>
          <w:rFonts w:ascii="Courier New" w:hAnsi="Courier New" w:cs="Courier New"/>
          <w:sz w:val="24"/>
          <w:szCs w:val="24"/>
          <w:lang w:bidi="as-IN"/>
        </w:rPr>
        <w:t xml:space="preserve"> </w:t>
      </w:r>
      <w:r w:rsidRPr="00B60112">
        <w:rPr>
          <w:rFonts w:ascii="Courier New" w:hAnsi="Courier New" w:cs="Courier New"/>
          <w:sz w:val="24"/>
          <w:szCs w:val="24"/>
          <w:lang w:bidi="as-IN"/>
        </w:rPr>
        <w:t>de cada page es de 8 KB, lo cual representa un total de 128 páginas por cada</w:t>
      </w:r>
      <w:r>
        <w:rPr>
          <w:rFonts w:ascii="Courier New" w:hAnsi="Courier New" w:cs="Courier New"/>
          <w:sz w:val="24"/>
          <w:szCs w:val="24"/>
          <w:lang w:bidi="as-IN"/>
        </w:rPr>
        <w:t xml:space="preserve"> </w:t>
      </w:r>
      <w:r w:rsidRPr="00B60112">
        <w:rPr>
          <w:rFonts w:ascii="Courier New" w:hAnsi="Courier New" w:cs="Courier New"/>
          <w:sz w:val="24"/>
          <w:szCs w:val="24"/>
          <w:lang w:bidi="as-IN"/>
        </w:rPr>
        <w:t>megabyte.</w:t>
      </w:r>
    </w:p>
    <w:p w:rsidR="00B60112" w:rsidRDefault="00B60112" w:rsidP="00B6011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bidi="as-IN"/>
        </w:rPr>
      </w:pPr>
      <w:r w:rsidRPr="00B60112">
        <w:rPr>
          <w:rFonts w:ascii="Courier New" w:hAnsi="Courier New" w:cs="Courier New"/>
          <w:sz w:val="24"/>
          <w:szCs w:val="24"/>
          <w:lang w:bidi="as-IN"/>
        </w:rPr>
        <w:t>El comienzo de cada página es una cabecera de 96 bytes que se utiliza para</w:t>
      </w:r>
      <w:r>
        <w:rPr>
          <w:rFonts w:ascii="Courier New" w:hAnsi="Courier New" w:cs="Courier New"/>
          <w:sz w:val="24"/>
          <w:szCs w:val="24"/>
          <w:lang w:bidi="as-IN"/>
        </w:rPr>
        <w:t xml:space="preserve"> </w:t>
      </w:r>
      <w:r w:rsidRPr="00B60112">
        <w:rPr>
          <w:rFonts w:ascii="Courier New" w:hAnsi="Courier New" w:cs="Courier New"/>
          <w:sz w:val="24"/>
          <w:szCs w:val="24"/>
          <w:lang w:bidi="as-IN"/>
        </w:rPr>
        <w:t>almacenar información de cabecera tal como el tipo de página, la cantidad de</w:t>
      </w:r>
      <w:r>
        <w:rPr>
          <w:rFonts w:ascii="Courier New" w:hAnsi="Courier New" w:cs="Courier New"/>
          <w:sz w:val="24"/>
          <w:szCs w:val="24"/>
          <w:lang w:bidi="as-IN"/>
        </w:rPr>
        <w:t xml:space="preserve"> </w:t>
      </w:r>
      <w:r w:rsidRPr="00B60112">
        <w:rPr>
          <w:rFonts w:ascii="Courier New" w:hAnsi="Courier New" w:cs="Courier New"/>
          <w:sz w:val="24"/>
          <w:szCs w:val="24"/>
          <w:lang w:bidi="as-IN"/>
        </w:rPr>
        <w:t xml:space="preserve">espacio libre de la página y el Id. </w:t>
      </w:r>
      <w:r w:rsidR="00BB3132" w:rsidRPr="00B60112">
        <w:rPr>
          <w:rFonts w:ascii="Courier New" w:hAnsi="Courier New" w:cs="Courier New"/>
          <w:sz w:val="24"/>
          <w:szCs w:val="24"/>
          <w:lang w:bidi="as-IN"/>
        </w:rPr>
        <w:t>Del</w:t>
      </w:r>
      <w:r w:rsidRPr="00B60112">
        <w:rPr>
          <w:rFonts w:ascii="Courier New" w:hAnsi="Courier New" w:cs="Courier New"/>
          <w:sz w:val="24"/>
          <w:szCs w:val="24"/>
          <w:lang w:bidi="as-IN"/>
        </w:rPr>
        <w:t xml:space="preserve"> objeto propietario de la página.</w:t>
      </w:r>
    </w:p>
    <w:p w:rsidR="00B60112" w:rsidRPr="00B60112" w:rsidRDefault="00B60112" w:rsidP="00B6011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bidi="as-IN"/>
        </w:rPr>
      </w:pPr>
    </w:p>
    <w:p w:rsidR="00B60112" w:rsidRDefault="00B60112" w:rsidP="00B6011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bidi="as-IN"/>
        </w:rPr>
      </w:pPr>
      <w:r w:rsidRPr="00B60112">
        <w:rPr>
          <w:rFonts w:ascii="Courier New" w:hAnsi="Courier New" w:cs="Courier New"/>
          <w:sz w:val="24"/>
          <w:szCs w:val="24"/>
          <w:lang w:bidi="as-IN"/>
        </w:rPr>
        <w:t>Existen ocho tipos de páginas en los archivos de datos de una base de datos</w:t>
      </w:r>
      <w:r>
        <w:rPr>
          <w:rFonts w:ascii="Courier New" w:hAnsi="Courier New" w:cs="Courier New"/>
          <w:sz w:val="24"/>
          <w:szCs w:val="24"/>
          <w:lang w:bidi="as-IN"/>
        </w:rPr>
        <w:t xml:space="preserve"> </w:t>
      </w:r>
      <w:r w:rsidRPr="00B60112">
        <w:rPr>
          <w:rFonts w:ascii="Courier New" w:hAnsi="Courier New" w:cs="Courier New"/>
          <w:sz w:val="24"/>
          <w:szCs w:val="24"/>
          <w:lang w:bidi="as-IN"/>
        </w:rPr>
        <w:t xml:space="preserve">SQL Server 2000 </w:t>
      </w:r>
      <w:r>
        <w:rPr>
          <w:rFonts w:ascii="Courier New" w:hAnsi="Courier New" w:cs="Courier New"/>
          <w:sz w:val="24"/>
          <w:szCs w:val="24"/>
          <w:lang w:bidi="as-IN"/>
        </w:rPr>
        <w:t>(ver tabla)</w:t>
      </w:r>
    </w:p>
    <w:p w:rsidR="00B60112" w:rsidRDefault="00B60112" w:rsidP="00B60112">
      <w:pPr>
        <w:spacing w:after="0" w:line="240" w:lineRule="auto"/>
        <w:rPr>
          <w:rFonts w:ascii="Courier New" w:hAnsi="Courier New" w:cs="Courier New"/>
          <w:sz w:val="24"/>
          <w:szCs w:val="24"/>
          <w:lang w:bidi="as-IN"/>
        </w:rPr>
      </w:pPr>
    </w:p>
    <w:p w:rsidR="00B60112" w:rsidRPr="00B60112" w:rsidRDefault="00B60112" w:rsidP="00B60112">
      <w:pPr>
        <w:spacing w:after="0" w:line="240" w:lineRule="auto"/>
        <w:rPr>
          <w:rFonts w:ascii="Courier New" w:hAnsi="Courier New" w:cs="Courier New"/>
          <w:sz w:val="24"/>
          <w:szCs w:val="24"/>
          <w:lang w:bidi="as-IN"/>
        </w:rPr>
      </w:pPr>
      <w:r>
        <w:rPr>
          <w:rFonts w:ascii="Courier New" w:hAnsi="Courier New" w:cs="Courier New"/>
          <w:noProof/>
          <w:sz w:val="24"/>
          <w:szCs w:val="24"/>
          <w:lang w:eastAsia="es-ES"/>
        </w:rPr>
        <w:drawing>
          <wp:inline distT="0" distB="0" distL="0" distR="0">
            <wp:extent cx="6431177" cy="4485503"/>
            <wp:effectExtent l="19050" t="0" r="7723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0942" cy="4485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0112" w:rsidRPr="00B60112" w:rsidRDefault="00B60112" w:rsidP="00B60112">
      <w:pPr>
        <w:spacing w:after="0" w:line="240" w:lineRule="auto"/>
        <w:rPr>
          <w:rFonts w:ascii="Courier New" w:hAnsi="Courier New" w:cs="Courier New"/>
          <w:sz w:val="24"/>
          <w:szCs w:val="24"/>
          <w:lang w:bidi="as-IN"/>
        </w:rPr>
      </w:pPr>
      <w:r>
        <w:rPr>
          <w:rFonts w:ascii="Courier New" w:hAnsi="Courier New" w:cs="Courier New"/>
          <w:sz w:val="24"/>
          <w:szCs w:val="24"/>
          <w:lang w:bidi="as-IN"/>
        </w:rPr>
        <w:t xml:space="preserve">       </w:t>
      </w:r>
      <w:r w:rsidRPr="00B60112">
        <w:rPr>
          <w:rFonts w:ascii="Courier New" w:hAnsi="Courier New" w:cs="Courier New"/>
          <w:sz w:val="24"/>
          <w:szCs w:val="24"/>
          <w:lang w:bidi="as-IN"/>
        </w:rPr>
        <w:t>Tipos de páginas en SQL Server 2000.</w:t>
      </w:r>
    </w:p>
    <w:p w:rsidR="00B60112" w:rsidRDefault="00B60112" w:rsidP="00B60112">
      <w:pPr>
        <w:spacing w:after="0" w:line="240" w:lineRule="auto"/>
        <w:rPr>
          <w:rFonts w:ascii="Courier New" w:hAnsi="Courier New" w:cs="Courier New"/>
          <w:sz w:val="24"/>
          <w:szCs w:val="24"/>
          <w:lang w:bidi="as-IN"/>
        </w:rPr>
      </w:pPr>
    </w:p>
    <w:p w:rsidR="00B60112" w:rsidRDefault="00B60112" w:rsidP="00B60112">
      <w:pPr>
        <w:spacing w:after="0" w:line="240" w:lineRule="auto"/>
        <w:rPr>
          <w:rFonts w:ascii="Courier New" w:hAnsi="Courier New" w:cs="Courier New"/>
          <w:sz w:val="24"/>
          <w:szCs w:val="24"/>
          <w:lang w:bidi="as-IN"/>
        </w:rPr>
      </w:pPr>
    </w:p>
    <w:p w:rsidR="00B60112" w:rsidRPr="00B60112" w:rsidRDefault="00B60112" w:rsidP="00B60112">
      <w:pPr>
        <w:spacing w:after="0" w:line="240" w:lineRule="auto"/>
        <w:rPr>
          <w:rFonts w:ascii="Courier New" w:hAnsi="Courier New" w:cs="Courier New"/>
          <w:sz w:val="24"/>
          <w:szCs w:val="24"/>
          <w:lang w:bidi="as-IN"/>
        </w:rPr>
      </w:pPr>
      <w:r w:rsidRPr="00B60112">
        <w:rPr>
          <w:rFonts w:ascii="Courier New" w:hAnsi="Courier New" w:cs="Courier New"/>
          <w:sz w:val="24"/>
          <w:szCs w:val="24"/>
          <w:lang w:bidi="as-IN"/>
        </w:rPr>
        <w:t>Los archivos de registro (LOG) no contienen páginas, contienen series de</w:t>
      </w:r>
    </w:p>
    <w:p w:rsidR="00B60112" w:rsidRPr="00B60112" w:rsidRDefault="00B60112" w:rsidP="00B60112">
      <w:pPr>
        <w:spacing w:after="0" w:line="240" w:lineRule="auto"/>
        <w:rPr>
          <w:rFonts w:ascii="Courier New" w:hAnsi="Courier New" w:cs="Courier New"/>
          <w:sz w:val="24"/>
          <w:szCs w:val="24"/>
          <w:lang w:bidi="as-IN"/>
        </w:rPr>
      </w:pPr>
      <w:r w:rsidRPr="00B60112">
        <w:rPr>
          <w:rFonts w:ascii="Courier New" w:hAnsi="Courier New" w:cs="Courier New"/>
          <w:sz w:val="24"/>
          <w:szCs w:val="24"/>
          <w:lang w:bidi="as-IN"/>
        </w:rPr>
        <w:t>Registros.</w:t>
      </w:r>
    </w:p>
    <w:p w:rsidR="00B60112" w:rsidRPr="00B60112" w:rsidRDefault="00B60112" w:rsidP="00B60112">
      <w:pPr>
        <w:spacing w:after="0" w:line="240" w:lineRule="auto"/>
        <w:rPr>
          <w:rFonts w:ascii="Courier New" w:hAnsi="Courier New" w:cs="Courier New"/>
          <w:sz w:val="24"/>
          <w:szCs w:val="24"/>
          <w:lang w:bidi="as-IN"/>
        </w:rPr>
      </w:pPr>
      <w:r w:rsidRPr="00B60112">
        <w:rPr>
          <w:rFonts w:ascii="Courier New" w:hAnsi="Courier New" w:cs="Courier New"/>
          <w:sz w:val="24"/>
          <w:szCs w:val="24"/>
          <w:lang w:bidi="as-IN"/>
        </w:rPr>
        <w:t>Las páginas de datos contienen todos los dat</w:t>
      </w:r>
      <w:r>
        <w:rPr>
          <w:rFonts w:ascii="Courier New" w:hAnsi="Courier New" w:cs="Courier New"/>
          <w:sz w:val="24"/>
          <w:szCs w:val="24"/>
          <w:lang w:bidi="as-IN"/>
        </w:rPr>
        <w:t>os de las filas de datos.</w:t>
      </w:r>
    </w:p>
    <w:p w:rsidR="00B60112" w:rsidRDefault="00B60112" w:rsidP="00B60112">
      <w:pPr>
        <w:spacing w:after="0" w:line="240" w:lineRule="auto"/>
        <w:rPr>
          <w:rFonts w:ascii="Courier New" w:hAnsi="Courier New" w:cs="Courier New"/>
          <w:sz w:val="24"/>
          <w:szCs w:val="24"/>
          <w:lang w:bidi="as-IN"/>
        </w:rPr>
      </w:pPr>
      <w:r w:rsidRPr="00B60112">
        <w:rPr>
          <w:rFonts w:ascii="Courier New" w:hAnsi="Courier New" w:cs="Courier New"/>
          <w:sz w:val="24"/>
          <w:szCs w:val="24"/>
          <w:lang w:bidi="as-IN"/>
        </w:rPr>
        <w:lastRenderedPageBreak/>
        <w:t xml:space="preserve">    </w:t>
      </w:r>
      <w:r>
        <w:rPr>
          <w:rFonts w:ascii="Courier New" w:hAnsi="Courier New" w:cs="Courier New"/>
          <w:noProof/>
          <w:sz w:val="24"/>
          <w:szCs w:val="24"/>
          <w:lang w:eastAsia="es-ES"/>
        </w:rPr>
        <w:drawing>
          <wp:inline distT="0" distB="0" distL="0" distR="0">
            <wp:extent cx="5566204" cy="2916194"/>
            <wp:effectExtent l="1905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681" cy="2915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0112" w:rsidRDefault="00B60112" w:rsidP="00B60112">
      <w:pPr>
        <w:rPr>
          <w:rFonts w:ascii="Courier New" w:hAnsi="Courier New" w:cs="Courier New"/>
          <w:sz w:val="24"/>
          <w:szCs w:val="24"/>
          <w:lang w:bidi="as-IN"/>
        </w:rPr>
      </w:pPr>
    </w:p>
    <w:p w:rsidR="008B512E" w:rsidRDefault="00BB1A07" w:rsidP="00B60112">
      <w:pPr>
        <w:rPr>
          <w:rFonts w:ascii="Courier New" w:hAnsi="Courier New" w:cs="Courier New"/>
          <w:b/>
          <w:sz w:val="24"/>
          <w:szCs w:val="24"/>
          <w:u w:val="single"/>
          <w:lang w:bidi="as-IN"/>
        </w:rPr>
      </w:pPr>
      <w:r>
        <w:rPr>
          <w:rFonts w:ascii="Courier New" w:hAnsi="Courier New" w:cs="Courier New"/>
          <w:b/>
          <w:noProof/>
          <w:sz w:val="32"/>
          <w:szCs w:val="32"/>
          <w:u w:val="single"/>
          <w:lang w:eastAsia="es-ES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-60960</wp:posOffset>
            </wp:positionH>
            <wp:positionV relativeFrom="paragraph">
              <wp:posOffset>821690</wp:posOffset>
            </wp:positionV>
            <wp:extent cx="6751955" cy="4658360"/>
            <wp:effectExtent l="19050" t="0" r="0" b="0"/>
            <wp:wrapTight wrapText="bothSides">
              <wp:wrapPolygon edited="0">
                <wp:start x="-61" y="0"/>
                <wp:lineTo x="-61" y="21553"/>
                <wp:lineTo x="21574" y="21553"/>
                <wp:lineTo x="21574" y="0"/>
                <wp:lineTo x="-61" y="0"/>
              </wp:wrapPolygon>
            </wp:wrapTight>
            <wp:docPr id="3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1955" cy="4658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60112" w:rsidRPr="008B512E">
        <w:rPr>
          <w:rFonts w:ascii="Courier New" w:hAnsi="Courier New" w:cs="Courier New"/>
          <w:b/>
          <w:sz w:val="32"/>
          <w:szCs w:val="32"/>
          <w:u w:val="single"/>
          <w:lang w:bidi="as-IN"/>
        </w:rPr>
        <w:t xml:space="preserve">DESCRIPCIÓN DEL ENTORNO </w:t>
      </w:r>
    </w:p>
    <w:p w:rsidR="00BB1A07" w:rsidRDefault="00BB1A07" w:rsidP="00B60112">
      <w:pPr>
        <w:rPr>
          <w:rFonts w:ascii="Courier New" w:hAnsi="Courier New" w:cs="Courier New"/>
          <w:b/>
          <w:sz w:val="24"/>
          <w:szCs w:val="24"/>
          <w:u w:val="single"/>
          <w:lang w:bidi="as-IN"/>
        </w:rPr>
      </w:pPr>
    </w:p>
    <w:p w:rsidR="00BB1A07" w:rsidRDefault="00BB1A07" w:rsidP="00B60112">
      <w:pPr>
        <w:rPr>
          <w:rFonts w:ascii="Courier New" w:hAnsi="Courier New" w:cs="Courier New"/>
          <w:b/>
          <w:sz w:val="32"/>
          <w:szCs w:val="32"/>
          <w:lang w:bidi="as-IN"/>
        </w:rPr>
      </w:pPr>
      <w:r w:rsidRPr="008B512E">
        <w:rPr>
          <w:rFonts w:ascii="Courier New" w:hAnsi="Courier New" w:cs="Courier New"/>
          <w:b/>
          <w:sz w:val="32"/>
          <w:szCs w:val="32"/>
          <w:u w:val="single"/>
          <w:lang w:bidi="as-IN"/>
        </w:rPr>
        <w:lastRenderedPageBreak/>
        <w:t>OBJETOS Y  CREACIÓN DE UNA BASE DE DATOS</w:t>
      </w:r>
      <w:r>
        <w:rPr>
          <w:rFonts w:ascii="Courier New" w:hAnsi="Courier New" w:cs="Courier New"/>
          <w:b/>
          <w:sz w:val="32"/>
          <w:szCs w:val="32"/>
          <w:lang w:bidi="as-IN"/>
        </w:rPr>
        <w:t xml:space="preserve">. </w:t>
      </w:r>
    </w:p>
    <w:p w:rsidR="00BB1A07" w:rsidRDefault="00BB3132" w:rsidP="00B60112">
      <w:pPr>
        <w:rPr>
          <w:rFonts w:ascii="Courier New" w:hAnsi="Courier New" w:cs="Courier New"/>
          <w:b/>
          <w:sz w:val="24"/>
          <w:szCs w:val="24"/>
          <w:u w:val="single"/>
          <w:lang w:bidi="as-IN"/>
        </w:rPr>
      </w:pPr>
      <w:r>
        <w:rPr>
          <w:rFonts w:ascii="Courier New" w:hAnsi="Courier New" w:cs="Courier New"/>
          <w:b/>
          <w:sz w:val="32"/>
          <w:szCs w:val="32"/>
          <w:lang w:bidi="as-IN"/>
        </w:rPr>
        <w:t>(</w:t>
      </w:r>
      <w:r w:rsidR="00BB1A07">
        <w:rPr>
          <w:rFonts w:ascii="Courier New" w:hAnsi="Courier New" w:cs="Courier New"/>
          <w:b/>
          <w:sz w:val="32"/>
          <w:szCs w:val="32"/>
          <w:lang w:bidi="as-IN"/>
        </w:rPr>
        <w:t xml:space="preserve">BDPRUEBAJAVA) </w:t>
      </w:r>
      <w:r>
        <w:rPr>
          <w:rFonts w:ascii="Courier New" w:hAnsi="Courier New" w:cs="Courier New"/>
          <w:b/>
          <w:sz w:val="32"/>
          <w:szCs w:val="32"/>
          <w:lang w:bidi="as-IN"/>
        </w:rPr>
        <w:t>TABLAS (</w:t>
      </w:r>
      <w:r w:rsidR="00BB1A07">
        <w:rPr>
          <w:rFonts w:ascii="Courier New" w:hAnsi="Courier New" w:cs="Courier New"/>
          <w:b/>
          <w:sz w:val="32"/>
          <w:szCs w:val="32"/>
          <w:lang w:bidi="as-IN"/>
        </w:rPr>
        <w:t>Clientes,Articulos,Detalles de Artículos)</w:t>
      </w:r>
    </w:p>
    <w:p w:rsidR="00B60112" w:rsidRDefault="00B60112" w:rsidP="00B60112">
      <w:pPr>
        <w:rPr>
          <w:rFonts w:ascii="Courier New" w:hAnsi="Courier New" w:cs="Courier New"/>
          <w:b/>
          <w:sz w:val="24"/>
          <w:szCs w:val="24"/>
          <w:u w:val="single"/>
          <w:lang w:bidi="as-IN"/>
        </w:rPr>
      </w:pPr>
      <w:r w:rsidRPr="00B60112">
        <w:rPr>
          <w:rFonts w:ascii="Courier New" w:hAnsi="Courier New" w:cs="Courier New"/>
          <w:b/>
          <w:sz w:val="24"/>
          <w:szCs w:val="24"/>
          <w:u w:val="single"/>
          <w:lang w:bidi="as-IN"/>
        </w:rPr>
        <w:t>Ejemplo:</w:t>
      </w:r>
    </w:p>
    <w:p w:rsidR="008B512E" w:rsidRDefault="008B512E" w:rsidP="00B60112">
      <w:pPr>
        <w:rPr>
          <w:rFonts w:ascii="Courier New" w:hAnsi="Courier New" w:cs="Courier New"/>
          <w:b/>
          <w:sz w:val="24"/>
          <w:szCs w:val="24"/>
          <w:u w:val="single"/>
          <w:lang w:bidi="as-IN"/>
        </w:rPr>
      </w:pPr>
      <w:r w:rsidRPr="008B512E">
        <w:rPr>
          <w:rFonts w:ascii="Courier New" w:hAnsi="Courier New" w:cs="Courier New"/>
          <w:b/>
          <w:sz w:val="24"/>
          <w:szCs w:val="24"/>
          <w:u w:val="single"/>
          <w:lang w:bidi="as-IN"/>
        </w:rPr>
        <w:drawing>
          <wp:inline distT="0" distB="0" distL="0" distR="0">
            <wp:extent cx="5281999" cy="3286897"/>
            <wp:effectExtent l="19050" t="0" r="0" b="0"/>
            <wp:docPr id="16" name="1 Imagen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80616" cy="3286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12E" w:rsidRDefault="00BB1A07" w:rsidP="00B60112">
      <w:pPr>
        <w:rPr>
          <w:rFonts w:ascii="Courier New" w:hAnsi="Courier New" w:cs="Courier New"/>
          <w:b/>
          <w:sz w:val="24"/>
          <w:szCs w:val="24"/>
          <w:u w:val="single"/>
          <w:lang w:bidi="as-IN"/>
        </w:rPr>
      </w:pPr>
      <w:r w:rsidRPr="008B512E">
        <w:rPr>
          <w:rFonts w:ascii="Courier New" w:hAnsi="Courier New" w:cs="Courier New"/>
          <w:b/>
          <w:sz w:val="24"/>
          <w:szCs w:val="24"/>
          <w:u w:val="single"/>
          <w:lang w:bidi="as-IN"/>
        </w:rPr>
        <w:drawing>
          <wp:inline distT="0" distB="0" distL="0" distR="0">
            <wp:extent cx="5315894" cy="3441925"/>
            <wp:effectExtent l="19050" t="0" r="0" b="0"/>
            <wp:docPr id="35" name="2 Imagen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02855" cy="343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12E" w:rsidRDefault="008B512E" w:rsidP="00B60112">
      <w:pPr>
        <w:rPr>
          <w:rFonts w:ascii="Courier New" w:hAnsi="Courier New" w:cs="Courier New"/>
          <w:b/>
          <w:sz w:val="24"/>
          <w:szCs w:val="24"/>
          <w:u w:val="single"/>
          <w:lang w:bidi="as-IN"/>
        </w:rPr>
      </w:pPr>
    </w:p>
    <w:p w:rsidR="008B512E" w:rsidRDefault="008B512E" w:rsidP="00B60112">
      <w:pPr>
        <w:rPr>
          <w:rFonts w:ascii="Courier New" w:hAnsi="Courier New" w:cs="Courier New"/>
          <w:b/>
          <w:sz w:val="24"/>
          <w:szCs w:val="24"/>
          <w:u w:val="single"/>
          <w:lang w:bidi="as-IN"/>
        </w:rPr>
      </w:pPr>
      <w:r w:rsidRPr="008B512E">
        <w:rPr>
          <w:rFonts w:ascii="Courier New" w:hAnsi="Courier New" w:cs="Courier New"/>
          <w:b/>
          <w:sz w:val="24"/>
          <w:szCs w:val="24"/>
          <w:u w:val="single"/>
          <w:lang w:bidi="as-IN"/>
        </w:rPr>
        <w:lastRenderedPageBreak/>
        <w:drawing>
          <wp:inline distT="0" distB="0" distL="0" distR="0">
            <wp:extent cx="5343783" cy="1952368"/>
            <wp:effectExtent l="19050" t="0" r="9267" b="0"/>
            <wp:docPr id="21" name="3 Imagen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40855" cy="1951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A07" w:rsidRDefault="00BB1A07" w:rsidP="00B60112">
      <w:pPr>
        <w:rPr>
          <w:rFonts w:ascii="Courier New" w:hAnsi="Courier New" w:cs="Courier New"/>
          <w:b/>
          <w:sz w:val="24"/>
          <w:szCs w:val="24"/>
          <w:u w:val="single"/>
          <w:lang w:bidi="as-IN"/>
        </w:rPr>
      </w:pPr>
    </w:p>
    <w:p w:rsidR="008B512E" w:rsidRDefault="008B512E" w:rsidP="00B60112">
      <w:pPr>
        <w:rPr>
          <w:rFonts w:ascii="Courier New" w:hAnsi="Courier New" w:cs="Courier New"/>
          <w:b/>
          <w:sz w:val="24"/>
          <w:szCs w:val="24"/>
          <w:u w:val="single"/>
          <w:lang w:bidi="as-IN"/>
        </w:rPr>
      </w:pPr>
      <w:r w:rsidRPr="008B512E">
        <w:rPr>
          <w:rFonts w:ascii="Courier New" w:hAnsi="Courier New" w:cs="Courier New"/>
          <w:b/>
          <w:sz w:val="24"/>
          <w:szCs w:val="24"/>
          <w:u w:val="single"/>
          <w:lang w:bidi="as-IN"/>
        </w:rPr>
        <w:drawing>
          <wp:inline distT="0" distB="0" distL="0" distR="0">
            <wp:extent cx="5244929" cy="2087662"/>
            <wp:effectExtent l="19050" t="0" r="0" b="0"/>
            <wp:docPr id="23" name="4 Imagen" descr="estruc__clien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truc__clientes.jp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45626" cy="2087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12E" w:rsidRDefault="008B512E" w:rsidP="00B60112">
      <w:pPr>
        <w:rPr>
          <w:rFonts w:ascii="Courier New" w:hAnsi="Courier New" w:cs="Courier New"/>
          <w:b/>
          <w:sz w:val="24"/>
          <w:szCs w:val="24"/>
          <w:u w:val="single"/>
          <w:lang w:bidi="as-IN"/>
        </w:rPr>
      </w:pPr>
      <w:r w:rsidRPr="008B512E">
        <w:rPr>
          <w:rFonts w:ascii="Courier New" w:hAnsi="Courier New" w:cs="Courier New"/>
          <w:b/>
          <w:sz w:val="24"/>
          <w:szCs w:val="24"/>
          <w:u w:val="single"/>
          <w:lang w:bidi="as-IN"/>
        </w:rPr>
        <w:drawing>
          <wp:inline distT="0" distB="0" distL="0" distR="0">
            <wp:extent cx="5183145" cy="1380558"/>
            <wp:effectExtent l="19050" t="0" r="0" b="0"/>
            <wp:docPr id="24" name="5 Imagen" descr="estruc_articul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truc_articulos.jp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90355" cy="138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A07" w:rsidRDefault="00BB1A07" w:rsidP="00B60112">
      <w:pPr>
        <w:rPr>
          <w:rFonts w:ascii="Courier New" w:hAnsi="Courier New" w:cs="Courier New"/>
          <w:b/>
          <w:sz w:val="24"/>
          <w:szCs w:val="24"/>
          <w:u w:val="single"/>
          <w:lang w:bidi="as-IN"/>
        </w:rPr>
      </w:pPr>
    </w:p>
    <w:p w:rsidR="008B512E" w:rsidRDefault="008B512E" w:rsidP="00B60112">
      <w:pPr>
        <w:rPr>
          <w:rFonts w:ascii="Courier New" w:hAnsi="Courier New" w:cs="Courier New"/>
          <w:b/>
          <w:sz w:val="24"/>
          <w:szCs w:val="24"/>
          <w:u w:val="single"/>
          <w:lang w:bidi="as-IN"/>
        </w:rPr>
      </w:pPr>
      <w:r w:rsidRPr="008B512E">
        <w:rPr>
          <w:rFonts w:ascii="Courier New" w:hAnsi="Courier New" w:cs="Courier New"/>
          <w:b/>
          <w:sz w:val="24"/>
          <w:szCs w:val="24"/>
          <w:u w:val="single"/>
          <w:lang w:bidi="as-IN"/>
        </w:rPr>
        <w:drawing>
          <wp:inline distT="0" distB="0" distL="0" distR="0">
            <wp:extent cx="5244929" cy="1528243"/>
            <wp:effectExtent l="19050" t="0" r="0" b="0"/>
            <wp:docPr id="26" name="6 Imagen" descr="estruc_detalles_articul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truc_detalles_articulos.jp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44929" cy="152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12E" w:rsidRDefault="008B512E" w:rsidP="00B60112">
      <w:pPr>
        <w:rPr>
          <w:rFonts w:ascii="Courier New" w:hAnsi="Courier New" w:cs="Courier New"/>
          <w:b/>
          <w:sz w:val="24"/>
          <w:szCs w:val="24"/>
          <w:u w:val="single"/>
          <w:lang w:bidi="as-IN"/>
        </w:rPr>
      </w:pPr>
      <w:r w:rsidRPr="008B512E">
        <w:rPr>
          <w:rFonts w:ascii="Courier New" w:hAnsi="Courier New" w:cs="Courier New"/>
          <w:b/>
          <w:sz w:val="24"/>
          <w:szCs w:val="24"/>
          <w:u w:val="single"/>
          <w:lang w:bidi="as-IN"/>
        </w:rPr>
        <w:lastRenderedPageBreak/>
        <w:drawing>
          <wp:inline distT="0" distB="0" distL="0" distR="0">
            <wp:extent cx="5244929" cy="1507524"/>
            <wp:effectExtent l="19050" t="0" r="0" b="0"/>
            <wp:docPr id="27" name="7 Imagen" descr="registros_clien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ros_clientes.jp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49362" cy="150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12E" w:rsidRDefault="008B512E" w:rsidP="00B60112">
      <w:pPr>
        <w:rPr>
          <w:rFonts w:ascii="Courier New" w:hAnsi="Courier New" w:cs="Courier New"/>
          <w:b/>
          <w:sz w:val="24"/>
          <w:szCs w:val="24"/>
          <w:u w:val="single"/>
          <w:lang w:bidi="as-IN"/>
        </w:rPr>
      </w:pPr>
      <w:r w:rsidRPr="008B512E">
        <w:rPr>
          <w:rFonts w:ascii="Courier New" w:hAnsi="Courier New" w:cs="Courier New"/>
          <w:b/>
          <w:sz w:val="24"/>
          <w:szCs w:val="24"/>
          <w:u w:val="single"/>
          <w:lang w:bidi="as-IN"/>
        </w:rPr>
        <w:drawing>
          <wp:inline distT="0" distB="0" distL="0" distR="0">
            <wp:extent cx="5241138" cy="1680519"/>
            <wp:effectExtent l="19050" t="0" r="0" b="0"/>
            <wp:docPr id="29" name="8 Imagen" descr="registros_articul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ros_articulos.jp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39652" cy="1680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12E" w:rsidRDefault="008B512E" w:rsidP="00B60112">
      <w:pPr>
        <w:rPr>
          <w:rFonts w:ascii="Courier New" w:hAnsi="Courier New" w:cs="Courier New"/>
          <w:b/>
          <w:sz w:val="24"/>
          <w:szCs w:val="24"/>
          <w:u w:val="single"/>
          <w:lang w:bidi="as-IN"/>
        </w:rPr>
      </w:pPr>
      <w:r w:rsidRPr="008B512E">
        <w:rPr>
          <w:rFonts w:ascii="Courier New" w:hAnsi="Courier New" w:cs="Courier New"/>
          <w:b/>
          <w:sz w:val="24"/>
          <w:szCs w:val="24"/>
          <w:u w:val="single"/>
          <w:lang w:bidi="as-IN"/>
        </w:rPr>
        <w:drawing>
          <wp:inline distT="0" distB="0" distL="0" distR="0">
            <wp:extent cx="5244929" cy="1569308"/>
            <wp:effectExtent l="19050" t="0" r="0" b="0"/>
            <wp:docPr id="30" name="9 Imagen" descr="registros_detalles_de_articul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ros_detalles_de_articulos.jp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42242" cy="1568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12E" w:rsidRDefault="008B512E" w:rsidP="00B60112">
      <w:pPr>
        <w:rPr>
          <w:rFonts w:ascii="Courier New" w:hAnsi="Courier New" w:cs="Courier New"/>
          <w:b/>
          <w:sz w:val="24"/>
          <w:szCs w:val="24"/>
          <w:u w:val="single"/>
          <w:lang w:bidi="as-IN"/>
        </w:rPr>
      </w:pPr>
    </w:p>
    <w:p w:rsidR="008B512E" w:rsidRDefault="008B512E" w:rsidP="00B60112">
      <w:pPr>
        <w:rPr>
          <w:rFonts w:ascii="Courier New" w:hAnsi="Courier New" w:cs="Courier New"/>
          <w:b/>
          <w:sz w:val="24"/>
          <w:szCs w:val="24"/>
          <w:u w:val="single"/>
          <w:lang w:bidi="as-IN"/>
        </w:rPr>
      </w:pPr>
      <w:r>
        <w:rPr>
          <w:rFonts w:ascii="Courier New" w:hAnsi="Courier New" w:cs="Courier New"/>
          <w:b/>
          <w:sz w:val="24"/>
          <w:szCs w:val="24"/>
          <w:u w:val="single"/>
          <w:lang w:bidi="as-IN"/>
        </w:rPr>
        <w:t>Relacionando las 3 Tablas:</w:t>
      </w:r>
    </w:p>
    <w:p w:rsidR="008B512E" w:rsidRPr="00B60112" w:rsidRDefault="008B512E" w:rsidP="00B60112">
      <w:pPr>
        <w:rPr>
          <w:rFonts w:ascii="Courier New" w:hAnsi="Courier New" w:cs="Courier New"/>
          <w:b/>
          <w:sz w:val="24"/>
          <w:szCs w:val="24"/>
          <w:u w:val="single"/>
          <w:lang w:bidi="as-IN"/>
        </w:rPr>
      </w:pPr>
      <w:r w:rsidRPr="008B512E">
        <w:rPr>
          <w:rFonts w:ascii="Courier New" w:hAnsi="Courier New" w:cs="Courier New"/>
          <w:b/>
          <w:sz w:val="24"/>
          <w:szCs w:val="24"/>
          <w:u w:val="single"/>
          <w:lang w:bidi="as-IN"/>
        </w:rPr>
        <w:drawing>
          <wp:inline distT="0" distB="0" distL="0" distR="0">
            <wp:extent cx="6752453" cy="2656703"/>
            <wp:effectExtent l="19050" t="0" r="0" b="0"/>
            <wp:docPr id="32" name="10 Imagen" descr="diagrama_relac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_relacion.jp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265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512E" w:rsidRPr="00B60112" w:rsidSect="008051F7">
      <w:headerReference w:type="default" r:id="rId31"/>
      <w:footerReference w:type="default" r:id="rId32"/>
      <w:pgSz w:w="11906" w:h="16838"/>
      <w:pgMar w:top="567" w:right="566" w:bottom="851" w:left="709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29BA" w:rsidRDefault="009429BA" w:rsidP="00E17B08">
      <w:pPr>
        <w:spacing w:after="0" w:line="240" w:lineRule="auto"/>
      </w:pPr>
      <w:r>
        <w:separator/>
      </w:r>
    </w:p>
  </w:endnote>
  <w:endnote w:type="continuationSeparator" w:id="1">
    <w:p w:rsidR="009429BA" w:rsidRDefault="009429BA" w:rsidP="00E17B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7B08" w:rsidRPr="00E17B08" w:rsidRDefault="00E17B08">
    <w:pPr>
      <w:pStyle w:val="Piedepgina"/>
      <w:pBdr>
        <w:top w:val="thinThickSmallGap" w:sz="24" w:space="1" w:color="622423" w:themeColor="accent2" w:themeShade="7F"/>
      </w:pBdr>
      <w:rPr>
        <w:rFonts w:asciiTheme="majorHAnsi" w:hAnsiTheme="majorHAnsi"/>
        <w:b/>
      </w:rPr>
    </w:pPr>
    <w:r w:rsidRPr="00E17B08">
      <w:rPr>
        <w:rFonts w:asciiTheme="majorHAnsi" w:hAnsiTheme="majorHAnsi"/>
        <w:b/>
      </w:rPr>
      <w:t>Profesor: Jorge Luis</w:t>
    </w:r>
    <w:r w:rsidR="00410EE4">
      <w:rPr>
        <w:rFonts w:asciiTheme="majorHAnsi" w:hAnsiTheme="majorHAnsi"/>
        <w:b/>
      </w:rPr>
      <w:t xml:space="preserve"> Carmona Espinoza – TELESUP 2011</w:t>
    </w:r>
    <w:r w:rsidRPr="00E17B08">
      <w:rPr>
        <w:rFonts w:asciiTheme="majorHAnsi" w:hAnsiTheme="majorHAnsi"/>
        <w:b/>
      </w:rPr>
      <w:ptab w:relativeTo="margin" w:alignment="right" w:leader="none"/>
    </w:r>
    <w:r w:rsidRPr="00E17B08">
      <w:rPr>
        <w:rFonts w:asciiTheme="majorHAnsi" w:hAnsiTheme="majorHAnsi"/>
        <w:b/>
      </w:rPr>
      <w:t xml:space="preserve">Página </w:t>
    </w:r>
    <w:r w:rsidR="00E23A52" w:rsidRPr="00E17B08">
      <w:rPr>
        <w:b/>
      </w:rPr>
      <w:fldChar w:fldCharType="begin"/>
    </w:r>
    <w:r w:rsidRPr="00E17B08">
      <w:rPr>
        <w:b/>
      </w:rPr>
      <w:instrText xml:space="preserve"> PAGE   \* MERGEFORMAT </w:instrText>
    </w:r>
    <w:r w:rsidR="00E23A52" w:rsidRPr="00E17B08">
      <w:rPr>
        <w:b/>
      </w:rPr>
      <w:fldChar w:fldCharType="separate"/>
    </w:r>
    <w:r w:rsidR="00BB3132" w:rsidRPr="00BB3132">
      <w:rPr>
        <w:rFonts w:asciiTheme="majorHAnsi" w:hAnsiTheme="majorHAnsi"/>
        <w:b/>
        <w:noProof/>
      </w:rPr>
      <w:t>11</w:t>
    </w:r>
    <w:r w:rsidR="00E23A52" w:rsidRPr="00E17B08">
      <w:rPr>
        <w:b/>
      </w:rPr>
      <w:fldChar w:fldCharType="end"/>
    </w:r>
  </w:p>
  <w:p w:rsidR="00E17B08" w:rsidRDefault="00E17B08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29BA" w:rsidRDefault="009429BA" w:rsidP="00E17B08">
      <w:pPr>
        <w:spacing w:after="0" w:line="240" w:lineRule="auto"/>
      </w:pPr>
      <w:r>
        <w:separator/>
      </w:r>
    </w:p>
  </w:footnote>
  <w:footnote w:type="continuationSeparator" w:id="1">
    <w:p w:rsidR="009429BA" w:rsidRDefault="009429BA" w:rsidP="00E17B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b/>
        <w:sz w:val="32"/>
        <w:szCs w:val="32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7D5861" w:rsidRDefault="007D5861" w:rsidP="007D5861">
        <w:pPr>
          <w:pStyle w:val="Encabezado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b/>
            <w:sz w:val="32"/>
            <w:szCs w:val="32"/>
          </w:rPr>
        </w:pPr>
        <w:r w:rsidRPr="00AA4A40">
          <w:rPr>
            <w:rFonts w:asciiTheme="majorHAnsi" w:eastAsiaTheme="majorEastAsia" w:hAnsiTheme="majorHAnsi" w:cstheme="majorBidi"/>
            <w:b/>
            <w:sz w:val="32"/>
            <w:szCs w:val="32"/>
          </w:rPr>
          <w:t>Administrador de Base  de Datos</w:t>
        </w:r>
      </w:p>
    </w:sdtContent>
  </w:sdt>
  <w:p w:rsidR="00E17B08" w:rsidRDefault="00E17B08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F0BDD"/>
    <w:multiLevelType w:val="hybridMultilevel"/>
    <w:tmpl w:val="6A34BD7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477DC4"/>
    <w:multiLevelType w:val="multilevel"/>
    <w:tmpl w:val="16CA8688"/>
    <w:lvl w:ilvl="0">
      <w:start w:val="1"/>
      <w:numFmt w:val="decimal"/>
      <w:lvlText w:val="%1.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0A535039"/>
    <w:multiLevelType w:val="multilevel"/>
    <w:tmpl w:val="9F4E01A4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>
    <w:nsid w:val="0DC15BCF"/>
    <w:multiLevelType w:val="hybridMultilevel"/>
    <w:tmpl w:val="2AFC68D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0631B6"/>
    <w:multiLevelType w:val="multilevel"/>
    <w:tmpl w:val="C024A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D9D38A6"/>
    <w:multiLevelType w:val="hybridMultilevel"/>
    <w:tmpl w:val="DE4E11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E031ED"/>
    <w:multiLevelType w:val="hybridMultilevel"/>
    <w:tmpl w:val="FCD04CCC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3A7B56"/>
    <w:multiLevelType w:val="multilevel"/>
    <w:tmpl w:val="CB3897BE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8">
    <w:nsid w:val="2D27654A"/>
    <w:multiLevelType w:val="multilevel"/>
    <w:tmpl w:val="1982E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F755A23"/>
    <w:multiLevelType w:val="hybridMultilevel"/>
    <w:tmpl w:val="830A92F8"/>
    <w:lvl w:ilvl="0" w:tplc="9DEC1506">
      <w:start w:val="1"/>
      <w:numFmt w:val="bullet"/>
      <w:lvlText w:val=""/>
      <w:lvlJc w:val="left"/>
      <w:pPr>
        <w:tabs>
          <w:tab w:val="num" w:pos="397"/>
        </w:tabs>
        <w:ind w:left="397" w:hanging="284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1572417"/>
    <w:multiLevelType w:val="hybridMultilevel"/>
    <w:tmpl w:val="27369CB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92784C"/>
    <w:multiLevelType w:val="multilevel"/>
    <w:tmpl w:val="B88EB1EA"/>
    <w:lvl w:ilvl="0">
      <w:start w:val="4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  <w:color w:val="000099"/>
      </w:rPr>
    </w:lvl>
    <w:lvl w:ilvl="1">
      <w:start w:val="1"/>
      <w:numFmt w:val="decimal"/>
      <w:lvlText w:val="%1.%2"/>
      <w:lvlJc w:val="left"/>
      <w:pPr>
        <w:tabs>
          <w:tab w:val="num" w:pos="465"/>
        </w:tabs>
        <w:ind w:left="465" w:hanging="465"/>
      </w:pPr>
      <w:rPr>
        <w:rFonts w:hint="default"/>
        <w:color w:val="000099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color w:val="000099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color w:val="000099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color w:val="000099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color w:val="000099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color w:val="000099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color w:val="000099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color w:val="000099"/>
      </w:rPr>
    </w:lvl>
  </w:abstractNum>
  <w:abstractNum w:abstractNumId="12">
    <w:nsid w:val="3B79475B"/>
    <w:multiLevelType w:val="hybridMultilevel"/>
    <w:tmpl w:val="7EBC903A"/>
    <w:lvl w:ilvl="0" w:tplc="0C0A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3">
    <w:nsid w:val="3EAE69EC"/>
    <w:multiLevelType w:val="hybridMultilevel"/>
    <w:tmpl w:val="BA1AF2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8911BF"/>
    <w:multiLevelType w:val="hybridMultilevel"/>
    <w:tmpl w:val="90603738"/>
    <w:lvl w:ilvl="0" w:tplc="AFB080C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637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9F044FC"/>
    <w:multiLevelType w:val="hybridMultilevel"/>
    <w:tmpl w:val="0F44DEFA"/>
    <w:lvl w:ilvl="0" w:tplc="68E44A4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2706386"/>
    <w:multiLevelType w:val="hybridMultilevel"/>
    <w:tmpl w:val="7D769D0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1C20CDB"/>
    <w:multiLevelType w:val="multilevel"/>
    <w:tmpl w:val="53AC5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3D822F0"/>
    <w:multiLevelType w:val="multilevel"/>
    <w:tmpl w:val="F94C7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BF325B1"/>
    <w:multiLevelType w:val="hybridMultilevel"/>
    <w:tmpl w:val="66CAC69C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C386327"/>
    <w:multiLevelType w:val="hybridMultilevel"/>
    <w:tmpl w:val="90603738"/>
    <w:lvl w:ilvl="0" w:tplc="AFB080C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637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31F391E"/>
    <w:multiLevelType w:val="multilevel"/>
    <w:tmpl w:val="88A4752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 w:val="0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  <w:rPr>
        <w:b w:val="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36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22">
    <w:nsid w:val="79EC1BBA"/>
    <w:multiLevelType w:val="hybridMultilevel"/>
    <w:tmpl w:val="E070CD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16"/>
  </w:num>
  <w:num w:numId="4">
    <w:abstractNumId w:val="20"/>
  </w:num>
  <w:num w:numId="5">
    <w:abstractNumId w:val="14"/>
  </w:num>
  <w:num w:numId="6">
    <w:abstractNumId w:val="19"/>
  </w:num>
  <w:num w:numId="7">
    <w:abstractNumId w:val="6"/>
  </w:num>
  <w:num w:numId="8">
    <w:abstractNumId w:val="3"/>
  </w:num>
  <w:num w:numId="9">
    <w:abstractNumId w:val="11"/>
  </w:num>
  <w:num w:numId="10">
    <w:abstractNumId w:val="0"/>
  </w:num>
  <w:num w:numId="11">
    <w:abstractNumId w:val="17"/>
  </w:num>
  <w:num w:numId="12">
    <w:abstractNumId w:val="8"/>
  </w:num>
  <w:num w:numId="13">
    <w:abstractNumId w:val="4"/>
  </w:num>
  <w:num w:numId="14">
    <w:abstractNumId w:val="18"/>
  </w:num>
  <w:num w:numId="15">
    <w:abstractNumId w:val="22"/>
  </w:num>
  <w:num w:numId="16">
    <w:abstractNumId w:val="21"/>
  </w:num>
  <w:num w:numId="17">
    <w:abstractNumId w:val="12"/>
  </w:num>
  <w:num w:numId="18">
    <w:abstractNumId w:val="7"/>
  </w:num>
  <w:num w:numId="19">
    <w:abstractNumId w:val="2"/>
  </w:num>
  <w:num w:numId="20">
    <w:abstractNumId w:val="9"/>
  </w:num>
  <w:num w:numId="21">
    <w:abstractNumId w:val="1"/>
  </w:num>
  <w:num w:numId="22">
    <w:abstractNumId w:val="15"/>
  </w:num>
  <w:num w:numId="23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17B08"/>
    <w:rsid w:val="00003968"/>
    <w:rsid w:val="00006C4B"/>
    <w:rsid w:val="00015002"/>
    <w:rsid w:val="00020997"/>
    <w:rsid w:val="0003131C"/>
    <w:rsid w:val="000377B1"/>
    <w:rsid w:val="0004640F"/>
    <w:rsid w:val="00055556"/>
    <w:rsid w:val="00074A03"/>
    <w:rsid w:val="00091311"/>
    <w:rsid w:val="000A6C29"/>
    <w:rsid w:val="000B1E83"/>
    <w:rsid w:val="000E492A"/>
    <w:rsid w:val="00103135"/>
    <w:rsid w:val="00105147"/>
    <w:rsid w:val="001262B5"/>
    <w:rsid w:val="0012785C"/>
    <w:rsid w:val="00134747"/>
    <w:rsid w:val="00137123"/>
    <w:rsid w:val="00151840"/>
    <w:rsid w:val="00153018"/>
    <w:rsid w:val="00154617"/>
    <w:rsid w:val="0015601F"/>
    <w:rsid w:val="00163AB6"/>
    <w:rsid w:val="00171160"/>
    <w:rsid w:val="00171445"/>
    <w:rsid w:val="001776B8"/>
    <w:rsid w:val="00184B84"/>
    <w:rsid w:val="001943F9"/>
    <w:rsid w:val="001B27FE"/>
    <w:rsid w:val="001D495B"/>
    <w:rsid w:val="001F0CFD"/>
    <w:rsid w:val="001F75CF"/>
    <w:rsid w:val="00226226"/>
    <w:rsid w:val="00233DB0"/>
    <w:rsid w:val="002417F7"/>
    <w:rsid w:val="00242D71"/>
    <w:rsid w:val="002443FE"/>
    <w:rsid w:val="00247055"/>
    <w:rsid w:val="00250E2D"/>
    <w:rsid w:val="00287A81"/>
    <w:rsid w:val="00295BF3"/>
    <w:rsid w:val="00296290"/>
    <w:rsid w:val="002A27BD"/>
    <w:rsid w:val="002A7B6E"/>
    <w:rsid w:val="002B1889"/>
    <w:rsid w:val="002F445C"/>
    <w:rsid w:val="003132E5"/>
    <w:rsid w:val="00320BF9"/>
    <w:rsid w:val="003306FF"/>
    <w:rsid w:val="003428D3"/>
    <w:rsid w:val="003670F7"/>
    <w:rsid w:val="00380A17"/>
    <w:rsid w:val="0039144E"/>
    <w:rsid w:val="00391D22"/>
    <w:rsid w:val="003973CA"/>
    <w:rsid w:val="003A2301"/>
    <w:rsid w:val="003C62FD"/>
    <w:rsid w:val="003D52D7"/>
    <w:rsid w:val="003E552F"/>
    <w:rsid w:val="003E7CAA"/>
    <w:rsid w:val="003F6586"/>
    <w:rsid w:val="003F690A"/>
    <w:rsid w:val="00406989"/>
    <w:rsid w:val="00410EE4"/>
    <w:rsid w:val="004227FC"/>
    <w:rsid w:val="004319EA"/>
    <w:rsid w:val="00443D18"/>
    <w:rsid w:val="00446650"/>
    <w:rsid w:val="0045206E"/>
    <w:rsid w:val="00460EF8"/>
    <w:rsid w:val="00461175"/>
    <w:rsid w:val="0049008D"/>
    <w:rsid w:val="004A48F5"/>
    <w:rsid w:val="004B0AF8"/>
    <w:rsid w:val="004C4752"/>
    <w:rsid w:val="004F6777"/>
    <w:rsid w:val="005057E8"/>
    <w:rsid w:val="00506635"/>
    <w:rsid w:val="00511B06"/>
    <w:rsid w:val="00526AAF"/>
    <w:rsid w:val="005348D3"/>
    <w:rsid w:val="00537E90"/>
    <w:rsid w:val="00545F24"/>
    <w:rsid w:val="00564F96"/>
    <w:rsid w:val="005859FE"/>
    <w:rsid w:val="00590FAA"/>
    <w:rsid w:val="00596A26"/>
    <w:rsid w:val="005C1839"/>
    <w:rsid w:val="005D311D"/>
    <w:rsid w:val="005E4412"/>
    <w:rsid w:val="005E4CD6"/>
    <w:rsid w:val="005E51A3"/>
    <w:rsid w:val="00600F41"/>
    <w:rsid w:val="00606EBE"/>
    <w:rsid w:val="0062075B"/>
    <w:rsid w:val="00633F13"/>
    <w:rsid w:val="00647E5D"/>
    <w:rsid w:val="00651FC8"/>
    <w:rsid w:val="00661D44"/>
    <w:rsid w:val="0067478C"/>
    <w:rsid w:val="00677FA8"/>
    <w:rsid w:val="00680A9A"/>
    <w:rsid w:val="00682649"/>
    <w:rsid w:val="006A31EB"/>
    <w:rsid w:val="006A483E"/>
    <w:rsid w:val="006C40DE"/>
    <w:rsid w:val="006E0149"/>
    <w:rsid w:val="006F3662"/>
    <w:rsid w:val="006F5177"/>
    <w:rsid w:val="00713EEC"/>
    <w:rsid w:val="0073191E"/>
    <w:rsid w:val="007329D7"/>
    <w:rsid w:val="007405DA"/>
    <w:rsid w:val="00750269"/>
    <w:rsid w:val="0076382C"/>
    <w:rsid w:val="00776569"/>
    <w:rsid w:val="00781B0F"/>
    <w:rsid w:val="00783115"/>
    <w:rsid w:val="007A5475"/>
    <w:rsid w:val="007D5861"/>
    <w:rsid w:val="007D664B"/>
    <w:rsid w:val="007F333A"/>
    <w:rsid w:val="007F5379"/>
    <w:rsid w:val="008051F7"/>
    <w:rsid w:val="00824721"/>
    <w:rsid w:val="00865D84"/>
    <w:rsid w:val="00867C98"/>
    <w:rsid w:val="0087150C"/>
    <w:rsid w:val="00882536"/>
    <w:rsid w:val="00883AAF"/>
    <w:rsid w:val="00884D1B"/>
    <w:rsid w:val="008915FB"/>
    <w:rsid w:val="008A2586"/>
    <w:rsid w:val="008A5F39"/>
    <w:rsid w:val="008B512E"/>
    <w:rsid w:val="008B65A0"/>
    <w:rsid w:val="008D3554"/>
    <w:rsid w:val="008E0439"/>
    <w:rsid w:val="008E277A"/>
    <w:rsid w:val="008E4A61"/>
    <w:rsid w:val="008E668C"/>
    <w:rsid w:val="008F5337"/>
    <w:rsid w:val="008F7660"/>
    <w:rsid w:val="009047C6"/>
    <w:rsid w:val="00904FE2"/>
    <w:rsid w:val="009152EB"/>
    <w:rsid w:val="00917260"/>
    <w:rsid w:val="009429BA"/>
    <w:rsid w:val="009474A6"/>
    <w:rsid w:val="009511E7"/>
    <w:rsid w:val="0095221C"/>
    <w:rsid w:val="00980C70"/>
    <w:rsid w:val="00984FDF"/>
    <w:rsid w:val="009A2598"/>
    <w:rsid w:val="009A64E0"/>
    <w:rsid w:val="009B33B5"/>
    <w:rsid w:val="009D4730"/>
    <w:rsid w:val="009D527A"/>
    <w:rsid w:val="009E792C"/>
    <w:rsid w:val="009F71FA"/>
    <w:rsid w:val="00A0643A"/>
    <w:rsid w:val="00A1666A"/>
    <w:rsid w:val="00A262AB"/>
    <w:rsid w:val="00A35EC5"/>
    <w:rsid w:val="00A4534D"/>
    <w:rsid w:val="00A6697E"/>
    <w:rsid w:val="00A70AA7"/>
    <w:rsid w:val="00A70B87"/>
    <w:rsid w:val="00A83DFA"/>
    <w:rsid w:val="00A9259A"/>
    <w:rsid w:val="00A95B59"/>
    <w:rsid w:val="00AA7BF8"/>
    <w:rsid w:val="00AC2452"/>
    <w:rsid w:val="00AC389E"/>
    <w:rsid w:val="00AD2ECE"/>
    <w:rsid w:val="00AD470E"/>
    <w:rsid w:val="00AF488C"/>
    <w:rsid w:val="00AF51C2"/>
    <w:rsid w:val="00B053C9"/>
    <w:rsid w:val="00B132BE"/>
    <w:rsid w:val="00B304FE"/>
    <w:rsid w:val="00B33092"/>
    <w:rsid w:val="00B369CB"/>
    <w:rsid w:val="00B45528"/>
    <w:rsid w:val="00B60112"/>
    <w:rsid w:val="00B61568"/>
    <w:rsid w:val="00B77786"/>
    <w:rsid w:val="00B77C24"/>
    <w:rsid w:val="00B804D0"/>
    <w:rsid w:val="00B83342"/>
    <w:rsid w:val="00B85AA8"/>
    <w:rsid w:val="00B91240"/>
    <w:rsid w:val="00B92710"/>
    <w:rsid w:val="00BB1A07"/>
    <w:rsid w:val="00BB3132"/>
    <w:rsid w:val="00BB4911"/>
    <w:rsid w:val="00BD584C"/>
    <w:rsid w:val="00BD6818"/>
    <w:rsid w:val="00BE4EE4"/>
    <w:rsid w:val="00BE73D7"/>
    <w:rsid w:val="00BE78FC"/>
    <w:rsid w:val="00BF3B56"/>
    <w:rsid w:val="00C00989"/>
    <w:rsid w:val="00C01233"/>
    <w:rsid w:val="00C02E8F"/>
    <w:rsid w:val="00C05FC7"/>
    <w:rsid w:val="00C10B46"/>
    <w:rsid w:val="00C15168"/>
    <w:rsid w:val="00C17F5D"/>
    <w:rsid w:val="00C41A38"/>
    <w:rsid w:val="00C43CC3"/>
    <w:rsid w:val="00C4400B"/>
    <w:rsid w:val="00C46CC5"/>
    <w:rsid w:val="00C56CA9"/>
    <w:rsid w:val="00CA7365"/>
    <w:rsid w:val="00CB4ADC"/>
    <w:rsid w:val="00CB78E4"/>
    <w:rsid w:val="00CC2AB3"/>
    <w:rsid w:val="00CC4DD4"/>
    <w:rsid w:val="00CD2A29"/>
    <w:rsid w:val="00CF5DDB"/>
    <w:rsid w:val="00D10C32"/>
    <w:rsid w:val="00D13039"/>
    <w:rsid w:val="00D1343D"/>
    <w:rsid w:val="00D1534D"/>
    <w:rsid w:val="00D2620E"/>
    <w:rsid w:val="00D37F4F"/>
    <w:rsid w:val="00D4024C"/>
    <w:rsid w:val="00D46A8C"/>
    <w:rsid w:val="00D54521"/>
    <w:rsid w:val="00D64226"/>
    <w:rsid w:val="00D6554F"/>
    <w:rsid w:val="00D67419"/>
    <w:rsid w:val="00D83CC7"/>
    <w:rsid w:val="00D84684"/>
    <w:rsid w:val="00D85646"/>
    <w:rsid w:val="00D9145D"/>
    <w:rsid w:val="00DA46F5"/>
    <w:rsid w:val="00DB7A47"/>
    <w:rsid w:val="00DB7B5B"/>
    <w:rsid w:val="00DD3DFB"/>
    <w:rsid w:val="00DD553F"/>
    <w:rsid w:val="00DD6C4E"/>
    <w:rsid w:val="00DE5361"/>
    <w:rsid w:val="00DE7995"/>
    <w:rsid w:val="00E17B08"/>
    <w:rsid w:val="00E23662"/>
    <w:rsid w:val="00E23A52"/>
    <w:rsid w:val="00E33A04"/>
    <w:rsid w:val="00E42E30"/>
    <w:rsid w:val="00E56841"/>
    <w:rsid w:val="00E647B2"/>
    <w:rsid w:val="00E70AD2"/>
    <w:rsid w:val="00E71464"/>
    <w:rsid w:val="00E80215"/>
    <w:rsid w:val="00E8486E"/>
    <w:rsid w:val="00E92229"/>
    <w:rsid w:val="00EA317E"/>
    <w:rsid w:val="00F45A5D"/>
    <w:rsid w:val="00F6631E"/>
    <w:rsid w:val="00F7692D"/>
    <w:rsid w:val="00F80C48"/>
    <w:rsid w:val="00F8167A"/>
    <w:rsid w:val="00F95A81"/>
    <w:rsid w:val="00FA3223"/>
    <w:rsid w:val="00FA455D"/>
    <w:rsid w:val="00FA7395"/>
    <w:rsid w:val="00FF1229"/>
    <w:rsid w:val="00FF4E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  <o:rules v:ext="edit">
        <o:r id="V:Rule16" type="connector" idref="#_x0000_s1039"/>
        <o:r id="V:Rule18" type="connector" idref="#_x0000_s1040"/>
        <o:r id="V:Rule20" type="connector" idref="#_x0000_s104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2FD"/>
  </w:style>
  <w:style w:type="paragraph" w:styleId="Ttulo1">
    <w:name w:val="heading 1"/>
    <w:basedOn w:val="Normal"/>
    <w:next w:val="Normal"/>
    <w:link w:val="Ttulo1Car"/>
    <w:qFormat/>
    <w:rsid w:val="005348D3"/>
    <w:pPr>
      <w:keepNext/>
      <w:spacing w:after="0" w:line="240" w:lineRule="auto"/>
      <w:outlineLvl w:val="0"/>
    </w:pPr>
    <w:rPr>
      <w:rFonts w:ascii="Arial" w:eastAsia="Times New Roman" w:hAnsi="Arial" w:cs="Arial"/>
      <w:sz w:val="20"/>
      <w:szCs w:val="24"/>
      <w:lang w:eastAsia="es-ES"/>
    </w:rPr>
  </w:style>
  <w:style w:type="paragraph" w:styleId="Ttulo2">
    <w:name w:val="heading 2"/>
    <w:basedOn w:val="Normal"/>
    <w:link w:val="Ttulo2Car"/>
    <w:qFormat/>
    <w:rsid w:val="005348D3"/>
    <w:pPr>
      <w:spacing w:before="100" w:beforeAutospacing="1" w:after="100" w:afterAutospacing="1" w:line="240" w:lineRule="auto"/>
      <w:outlineLvl w:val="1"/>
    </w:pPr>
    <w:rPr>
      <w:rFonts w:ascii="Arial Unicode MS" w:eastAsia="Arial Unicode MS" w:hAnsi="Arial Unicode MS" w:cs="Arial Unicode MS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17B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7B08"/>
  </w:style>
  <w:style w:type="paragraph" w:styleId="Piedepgina">
    <w:name w:val="footer"/>
    <w:basedOn w:val="Normal"/>
    <w:link w:val="PiedepginaCar"/>
    <w:uiPriority w:val="99"/>
    <w:unhideWhenUsed/>
    <w:rsid w:val="00E17B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7B08"/>
  </w:style>
  <w:style w:type="paragraph" w:styleId="Textodeglobo">
    <w:name w:val="Balloon Text"/>
    <w:basedOn w:val="Normal"/>
    <w:link w:val="TextodegloboCar"/>
    <w:uiPriority w:val="99"/>
    <w:semiHidden/>
    <w:unhideWhenUsed/>
    <w:rsid w:val="00E17B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7B0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329D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443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rsid w:val="005348D3"/>
    <w:rPr>
      <w:rFonts w:ascii="Arial" w:eastAsia="Times New Roman" w:hAnsi="Arial" w:cs="Arial"/>
      <w:sz w:val="20"/>
      <w:szCs w:val="24"/>
      <w:lang w:eastAsia="es-ES"/>
    </w:rPr>
  </w:style>
  <w:style w:type="character" w:customStyle="1" w:styleId="Ttulo2Car">
    <w:name w:val="Título 2 Car"/>
    <w:basedOn w:val="Fuentedeprrafopredeter"/>
    <w:link w:val="Ttulo2"/>
    <w:rsid w:val="005348D3"/>
    <w:rPr>
      <w:rFonts w:ascii="Arial Unicode MS" w:eastAsia="Arial Unicode MS" w:hAnsi="Arial Unicode MS" w:cs="Arial Unicode MS"/>
      <w:b/>
      <w:bCs/>
      <w:sz w:val="36"/>
      <w:szCs w:val="36"/>
      <w:lang w:eastAsia="es-ES"/>
    </w:rPr>
  </w:style>
  <w:style w:type="character" w:styleId="Textoennegrita">
    <w:name w:val="Strong"/>
    <w:basedOn w:val="Fuentedeprrafopredeter"/>
    <w:qFormat/>
    <w:rsid w:val="005348D3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B804D0"/>
    <w:rPr>
      <w:color w:val="0000FF"/>
      <w:u w:val="single"/>
    </w:rPr>
  </w:style>
  <w:style w:type="character" w:customStyle="1" w:styleId="estilo81">
    <w:name w:val="estilo81"/>
    <w:basedOn w:val="Fuentedeprrafopredeter"/>
    <w:rsid w:val="002A27BD"/>
    <w:rPr>
      <w:sz w:val="20"/>
      <w:szCs w:val="20"/>
    </w:rPr>
  </w:style>
  <w:style w:type="character" w:styleId="nfasis">
    <w:name w:val="Emphasis"/>
    <w:basedOn w:val="Fuentedeprrafopredeter"/>
    <w:uiPriority w:val="20"/>
    <w:qFormat/>
    <w:rsid w:val="002A27BD"/>
    <w:rPr>
      <w:i/>
      <w:iCs/>
    </w:rPr>
  </w:style>
  <w:style w:type="table" w:styleId="Tablaconcuadrcula">
    <w:name w:val="Table Grid"/>
    <w:basedOn w:val="Tablanormal"/>
    <w:uiPriority w:val="59"/>
    <w:rsid w:val="004319E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41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8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4689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88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668506">
                      <w:marLeft w:val="0"/>
                      <w:marRight w:val="23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848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703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69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2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180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08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939090">
                      <w:marLeft w:val="0"/>
                      <w:marRight w:val="23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229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584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04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5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1634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45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55407">
                      <w:marLeft w:val="0"/>
                      <w:marRight w:val="23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215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561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7947106">
      <w:bodyDiv w:val="1"/>
      <w:marLeft w:val="0"/>
      <w:marRight w:val="0"/>
      <w:marTop w:val="6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3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2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7.jpeg"/><Relationship Id="rId3" Type="http://schemas.openxmlformats.org/officeDocument/2006/relationships/styles" Target="styles.xml"/><Relationship Id="rId21" Type="http://schemas.openxmlformats.org/officeDocument/2006/relationships/image" Target="media/image12.jpe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8.png"/><Relationship Id="rId25" Type="http://schemas.openxmlformats.org/officeDocument/2006/relationships/image" Target="media/image16.jpe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jpe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image" Target="media/image14.jpeg"/><Relationship Id="rId28" Type="http://schemas.openxmlformats.org/officeDocument/2006/relationships/image" Target="media/image19.jpeg"/><Relationship Id="rId10" Type="http://schemas.openxmlformats.org/officeDocument/2006/relationships/image" Target="media/image2.jpeg"/><Relationship Id="rId19" Type="http://schemas.openxmlformats.org/officeDocument/2006/relationships/image" Target="media/image10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google.com/imgres?imgurl=http://www.addenda.com.mx/blog/wp-content/uploads/2011/03/sql-server-logo-411303.jpg&amp;imgrefurl=http://www.addenda.com.mx/blog/?cat=6&amp;usg=__B61t7_HO-JZUMCtbXG3U48e-qso=&amp;h=262&amp;w=319&amp;sz=17&amp;hl=es&amp;start=8&amp;zoom=1&amp;tbnid=ItihwXdKCTv8aM:&amp;tbnh=97&amp;tbnw=118&amp;ei=6bWoTargJ-qY0QHk-8X5CA&amp;prev=/search?q=SQL&amp;hl=es&amp;biw=1051&amp;bih=559&amp;gbv=2&amp;tbm=isch&amp;itbs=1" TargetMode="External"/><Relationship Id="rId14" Type="http://schemas.openxmlformats.org/officeDocument/2006/relationships/hyperlink" Target="http://www.google.com/imgres?imgurl=http://4.bp.blogspot.com/_ybGVnrM-99k/TG2VIb8zJfI/AAAAAAAAC0M/H0wPrTDKt2o/s320/Manual-SQL-en-espa%C3%B1ol-cuatross-servicios-digitales.gif&amp;imgrefurl=http://cuatross.blogspot.com/2010/08/manual-sql-pdf-espanol.html&amp;usg=__E9JgMVvXwsL0Oa8PK3sN9SeFpzE=&amp;h=225&amp;w=300&amp;sz=28&amp;hl=es&amp;start=12&amp;zoom=1&amp;tbnid=EDvW1WmP5jdIVM:&amp;tbnh=87&amp;tbnw=116&amp;ei=Y8CoTefHI6rb0QGDi435CA&amp;prev=/images%3Fq%3DCOMANDOS%2BSQL%26hl%3Des%26biw%3D1051%26bih%3D559%26gbv%3D2%26tbm%3Disch&amp;itbs=1" TargetMode="External"/><Relationship Id="rId22" Type="http://schemas.openxmlformats.org/officeDocument/2006/relationships/image" Target="media/image13.jpeg"/><Relationship Id="rId27" Type="http://schemas.openxmlformats.org/officeDocument/2006/relationships/image" Target="media/image18.jpeg"/><Relationship Id="rId30" Type="http://schemas.openxmlformats.org/officeDocument/2006/relationships/image" Target="media/image2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1E5B9180-144A-4FD1-960D-7E9CA67EE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11</Pages>
  <Words>1023</Words>
  <Characters>5630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Administrador de Base  de Datos</vt:lpstr>
    </vt:vector>
  </TitlesOfParts>
  <Company>UNE</Company>
  <LinksUpToDate>false</LinksUpToDate>
  <CharactersWithSpaces>6640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Administrador de Base  de Datos</dc:title>
  <dc:subject/>
  <dc:creator>UNE-CARMONA-TELESUP</dc:creator>
  <cp:keywords/>
  <dc:description/>
  <cp:lastModifiedBy>carmonaune</cp:lastModifiedBy>
  <cp:revision>26</cp:revision>
  <cp:lastPrinted>2010-04-15T20:34:00Z</cp:lastPrinted>
  <dcterms:created xsi:type="dcterms:W3CDTF">2010-05-26T23:48:00Z</dcterms:created>
  <dcterms:modified xsi:type="dcterms:W3CDTF">2011-04-16T00:01:00Z</dcterms:modified>
</cp:coreProperties>
</file>