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6708" w14:textId="77777777" w:rsidR="00B46DF1" w:rsidRDefault="00B46DF1">
      <w:pPr>
        <w:spacing w:after="400"/>
      </w:pPr>
    </w:p>
    <w:p w14:paraId="72BC5606" w14:textId="77777777" w:rsidR="00B46DF1" w:rsidRDefault="00B46DF1">
      <w:pPr>
        <w:spacing w:after="400"/>
      </w:pPr>
    </w:p>
    <w:p w14:paraId="3E3D2641" w14:textId="77777777" w:rsidR="00B46DF1" w:rsidRDefault="00B46DF1">
      <w:pPr>
        <w:spacing w:after="400"/>
      </w:pPr>
    </w:p>
    <w:p w14:paraId="4AF1720A" w14:textId="77777777" w:rsidR="00B46DF1" w:rsidRDefault="00B46DF1">
      <w:pPr>
        <w:spacing w:after="400"/>
      </w:pPr>
    </w:p>
    <w:p w14:paraId="2BB0CF16" w14:textId="77777777" w:rsidR="00B46DF1" w:rsidRDefault="00B46DF1">
      <w:pPr>
        <w:spacing w:after="60"/>
      </w:pPr>
    </w:p>
    <w:p w14:paraId="39055696" w14:textId="77777777" w:rsidR="00B46DF1" w:rsidRDefault="00B46DF1">
      <w:pPr>
        <w:pBdr>
          <w:bottom w:val="single" w:sz="4" w:space="2" w:color="C4956A"/>
        </w:pBdr>
        <w:spacing w:before="120" w:after="120"/>
      </w:pPr>
    </w:p>
    <w:p w14:paraId="1CD778EF" w14:textId="77777777" w:rsidR="00B46DF1" w:rsidRDefault="00B46DF1">
      <w:pPr>
        <w:spacing w:after="60"/>
      </w:pPr>
    </w:p>
    <w:p w14:paraId="11472465" w14:textId="09480BB7" w:rsidR="00B46DF1" w:rsidRDefault="0027425B">
      <w:pPr>
        <w:spacing w:after="20"/>
        <w:jc w:val="center"/>
      </w:pPr>
      <w:r>
        <w:rPr>
          <w:i/>
          <w:iCs/>
          <w:color w:val="16213E"/>
          <w:sz w:val="56"/>
          <w:szCs w:val="56"/>
        </w:rPr>
        <w:t>Why we Exist</w:t>
      </w:r>
    </w:p>
    <w:p w14:paraId="714BF9AD" w14:textId="77777777" w:rsidR="00B46DF1" w:rsidRDefault="00B46DF1">
      <w:pPr>
        <w:spacing w:after="40"/>
      </w:pPr>
    </w:p>
    <w:p w14:paraId="0AB64A87" w14:textId="1A738DB8" w:rsidR="00B46DF1" w:rsidRDefault="000F1F1A">
      <w:pPr>
        <w:spacing w:after="200"/>
        <w:jc w:val="center"/>
      </w:pPr>
      <w:r>
        <w:rPr>
          <w:i/>
          <w:iCs/>
          <w:color w:val="C4956A"/>
          <w:sz w:val="22"/>
          <w:szCs w:val="22"/>
        </w:rPr>
        <w:t xml:space="preserve">Meaning from noise. </w:t>
      </w:r>
    </w:p>
    <w:p w14:paraId="0E55C715" w14:textId="77777777" w:rsidR="00B46DF1" w:rsidRDefault="00B46DF1">
      <w:pPr>
        <w:pBdr>
          <w:bottom w:val="single" w:sz="4" w:space="2" w:color="C4956A"/>
        </w:pBdr>
        <w:spacing w:before="120" w:after="120"/>
      </w:pPr>
    </w:p>
    <w:p w14:paraId="0BC32049" w14:textId="77777777" w:rsidR="00B46DF1" w:rsidRDefault="00B46DF1">
      <w:pPr>
        <w:spacing w:after="400"/>
      </w:pPr>
    </w:p>
    <w:p w14:paraId="57BA5813" w14:textId="77777777" w:rsidR="00B46DF1" w:rsidRDefault="00B46DF1">
      <w:pPr>
        <w:spacing w:after="400"/>
      </w:pPr>
    </w:p>
    <w:p w14:paraId="22D1BCA7" w14:textId="77777777" w:rsidR="00B46DF1" w:rsidRDefault="00B46DF1">
      <w:pPr>
        <w:spacing w:after="400"/>
      </w:pPr>
    </w:p>
    <w:p w14:paraId="633F0DC9" w14:textId="77777777" w:rsidR="00B46DF1" w:rsidRDefault="00B46DF1">
      <w:pPr>
        <w:spacing w:after="400"/>
      </w:pPr>
    </w:p>
    <w:p w14:paraId="0500BDED" w14:textId="77777777" w:rsidR="00B46DF1" w:rsidRDefault="000F1F1A">
      <w:pPr>
        <w:jc w:val="center"/>
      </w:pPr>
      <w:r>
        <w:rPr>
          <w:color w:val="A0AEC0"/>
          <w:sz w:val="17"/>
          <w:szCs w:val="17"/>
        </w:rPr>
        <w:t>March 2026  ·  Founding Document  ·  Confidential</w:t>
      </w:r>
    </w:p>
    <w:p w14:paraId="23E6D697" w14:textId="77777777" w:rsidR="00B46DF1" w:rsidRDefault="00B46DF1"/>
    <w:p w14:paraId="7E4C59E6" w14:textId="77777777" w:rsidR="00C71914" w:rsidRDefault="00C71914"/>
    <w:p w14:paraId="73043F50" w14:textId="77777777" w:rsidR="00C71914" w:rsidRDefault="00C71914"/>
    <w:p w14:paraId="19DC4A86" w14:textId="77777777" w:rsidR="00C71914" w:rsidRDefault="00C71914"/>
    <w:p w14:paraId="7E9C0027" w14:textId="77777777" w:rsidR="00C71914" w:rsidRDefault="00C71914"/>
    <w:p w14:paraId="4E240CDA" w14:textId="77777777" w:rsidR="00C71914" w:rsidRDefault="00C71914"/>
    <w:p w14:paraId="281D00D5" w14:textId="77777777" w:rsidR="00C71914" w:rsidRDefault="00C71914"/>
    <w:p w14:paraId="0211E3EF" w14:textId="77777777" w:rsidR="00C71914" w:rsidRDefault="00C71914"/>
    <w:p w14:paraId="5E912610" w14:textId="77777777" w:rsidR="00C71914" w:rsidRDefault="00C71914"/>
    <w:p w14:paraId="78222B68" w14:textId="77777777" w:rsidR="00C71914" w:rsidRDefault="00C71914"/>
    <w:p w14:paraId="51E7000B" w14:textId="77777777" w:rsidR="00C71914" w:rsidRDefault="00C71914"/>
    <w:p w14:paraId="0882E1C7" w14:textId="77777777" w:rsidR="00C71914" w:rsidRDefault="00C71914">
      <w:pPr>
        <w:sectPr w:rsidR="00C71914">
          <w:headerReference w:type="default" r:id="rId8"/>
          <w:footerReference w:type="default" r:id="rId9"/>
          <w:pgSz w:w="12240" w:h="15840"/>
          <w:pgMar w:top="2160" w:right="1800" w:bottom="2160" w:left="1800" w:header="708" w:footer="708" w:gutter="0"/>
          <w:cols w:space="720"/>
          <w:docGrid w:linePitch="360"/>
        </w:sectPr>
      </w:pPr>
    </w:p>
    <w:p w14:paraId="201C3702" w14:textId="77777777" w:rsidR="00B46DF1" w:rsidRDefault="000F1F1A">
      <w:pPr>
        <w:pStyle w:val="Heading1"/>
      </w:pPr>
      <w:r>
        <w:lastRenderedPageBreak/>
        <w:t>The Name</w:t>
      </w:r>
    </w:p>
    <w:p w14:paraId="7577058A" w14:textId="77777777" w:rsidR="00B46DF1" w:rsidRDefault="00B46DF1">
      <w:pPr>
        <w:pBdr>
          <w:bottom w:val="single" w:sz="4" w:space="2" w:color="C4956A"/>
        </w:pBdr>
        <w:spacing w:before="120" w:after="120"/>
      </w:pPr>
    </w:p>
    <w:p w14:paraId="721C79B6" w14:textId="77777777" w:rsidR="00B46DF1" w:rsidRDefault="000F1F1A" w:rsidP="006A6C63">
      <w:pPr>
        <w:spacing w:after="160" w:line="336" w:lineRule="auto"/>
        <w:jc w:val="both"/>
      </w:pPr>
      <w:r>
        <w:rPr>
          <w:color w:val="4A5568"/>
        </w:rPr>
        <w:t xml:space="preserve">In 1944, Erwin Schrödinger asked the most fundamental question in science: </w:t>
      </w:r>
      <w:r>
        <w:rPr>
          <w:i/>
          <w:iCs/>
          <w:color w:val="16213E"/>
        </w:rPr>
        <w:t>What is Life?</w:t>
      </w:r>
      <w:r>
        <w:rPr>
          <w:color w:val="4A5568"/>
        </w:rPr>
        <w:t xml:space="preserve"> His answer was radical. Life, he argued, is the one thing in the universe that resists entropy—the universal slide toward disorder. Living systems </w:t>
      </w:r>
      <w:r>
        <w:rPr>
          <w:i/>
          <w:iCs/>
          <w:color w:val="4A5568"/>
        </w:rPr>
        <w:t>feed on negative entropy</w:t>
      </w:r>
      <w:r>
        <w:rPr>
          <w:color w:val="4A5568"/>
        </w:rPr>
        <w:t>. They take chaos and create structure. They take noise and find signal. They take the scattered and make it whole.</w:t>
      </w:r>
    </w:p>
    <w:p w14:paraId="3914E4CA" w14:textId="7276CC95" w:rsidR="008E243F" w:rsidRDefault="0027425B" w:rsidP="006A6C63">
      <w:pPr>
        <w:spacing w:after="160" w:line="336" w:lineRule="auto"/>
        <w:jc w:val="both"/>
        <w:rPr>
          <w:color w:val="4A5568"/>
        </w:rPr>
      </w:pPr>
      <w:r>
        <w:rPr>
          <w:noProof/>
          <w:color w:val="4A5568"/>
        </w:rPr>
        <mc:AlternateContent>
          <mc:Choice Requires="wps">
            <w:drawing>
              <wp:anchor distT="0" distB="0" distL="114300" distR="114300" simplePos="0" relativeHeight="251659264" behindDoc="0" locked="0" layoutInCell="1" allowOverlap="1" wp14:anchorId="3E6E8A14" wp14:editId="0F625CC4">
                <wp:simplePos x="0" y="0"/>
                <wp:positionH relativeFrom="column">
                  <wp:posOffset>71323</wp:posOffset>
                </wp:positionH>
                <wp:positionV relativeFrom="paragraph">
                  <wp:posOffset>1002233</wp:posOffset>
                </wp:positionV>
                <wp:extent cx="5507990" cy="1821485"/>
                <wp:effectExtent l="0" t="0" r="16510" b="7620"/>
                <wp:wrapNone/>
                <wp:docPr id="1215404703" name="Text Box 1"/>
                <wp:cNvGraphicFramePr/>
                <a:graphic xmlns:a="http://schemas.openxmlformats.org/drawingml/2006/main">
                  <a:graphicData uri="http://schemas.microsoft.com/office/word/2010/wordprocessingShape">
                    <wps:wsp>
                      <wps:cNvSpPr txBox="1"/>
                      <wps:spPr>
                        <a:xfrm>
                          <a:off x="0" y="0"/>
                          <a:ext cx="5507990" cy="1821485"/>
                        </a:xfrm>
                        <a:prstGeom prst="rect">
                          <a:avLst/>
                        </a:prstGeom>
                        <a:solidFill>
                          <a:schemeClr val="lt1"/>
                        </a:solidFill>
                        <a:ln w="6350">
                          <a:solidFill>
                            <a:prstClr val="black"/>
                          </a:solidFill>
                        </a:ln>
                      </wps:spPr>
                      <wps:txbx>
                        <w:txbxContent>
                          <w:p w14:paraId="450BAA7B"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The universe tends toward entropy—toward dispersion, randomness, and loss of structure.</w:t>
                            </w:r>
                          </w:p>
                          <w:p w14:paraId="6B981203" w14:textId="77777777" w:rsidR="0027425B" w:rsidRPr="00280E0D" w:rsidRDefault="0027425B" w:rsidP="00820C98">
                            <w:pPr>
                              <w:shd w:val="clear" w:color="auto" w:fill="F2F2F2" w:themeFill="background1" w:themeFillShade="F2"/>
                              <w:rPr>
                                <w:i/>
                                <w:iCs/>
                                <w:sz w:val="18"/>
                                <w:szCs w:val="18"/>
                              </w:rPr>
                            </w:pPr>
                          </w:p>
                          <w:p w14:paraId="43F7FB6B"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Life is the exception.</w:t>
                            </w:r>
                          </w:p>
                          <w:p w14:paraId="1B751B27"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It persists by doing the opposite—by creating order, coherence, and meaning.</w:t>
                            </w:r>
                          </w:p>
                          <w:p w14:paraId="769F747E" w14:textId="77777777" w:rsidR="0027425B" w:rsidRPr="00280E0D" w:rsidRDefault="0027425B" w:rsidP="00820C98">
                            <w:pPr>
                              <w:shd w:val="clear" w:color="auto" w:fill="F2F2F2" w:themeFill="background1" w:themeFillShade="F2"/>
                              <w:rPr>
                                <w:i/>
                                <w:iCs/>
                                <w:sz w:val="18"/>
                                <w:szCs w:val="18"/>
                              </w:rPr>
                            </w:pPr>
                          </w:p>
                          <w:p w14:paraId="5E44F0FF"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Earth is not just a host of life; it is a negentrophic system that makes life possible.</w:t>
                            </w:r>
                          </w:p>
                          <w:p w14:paraId="15DE3DC8"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Human existence is its most expressive form—continuously shaping, organizing, and making sense of the world around it.</w:t>
                            </w:r>
                          </w:p>
                          <w:p w14:paraId="09F4DEA7" w14:textId="77777777" w:rsidR="0027425B" w:rsidRPr="00280E0D" w:rsidRDefault="0027425B" w:rsidP="00820C98">
                            <w:pPr>
                              <w:shd w:val="clear" w:color="auto" w:fill="F2F2F2" w:themeFill="background1" w:themeFillShade="F2"/>
                              <w:rPr>
                                <w:i/>
                                <w:iCs/>
                                <w:sz w:val="18"/>
                                <w:szCs w:val="18"/>
                              </w:rPr>
                            </w:pPr>
                          </w:p>
                          <w:p w14:paraId="120E5A9A"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Negentrophi is born from this idea:</w:t>
                            </w:r>
                          </w:p>
                          <w:p w14:paraId="4BB686AF"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that the act of creating order from complexity is not just a function of life—it is its purpose.</w:t>
                            </w:r>
                          </w:p>
                          <w:p w14:paraId="22077A5B" w14:textId="77777777" w:rsidR="0027425B" w:rsidRPr="00280E0D" w:rsidRDefault="0027425B" w:rsidP="00820C98">
                            <w:pPr>
                              <w:shd w:val="clear" w:color="auto" w:fill="F2F2F2" w:themeFill="background1" w:themeFillShade="F2"/>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6E8A14" id="_x0000_t202" coordsize="21600,21600" o:spt="202" path="m,l,21600r21600,l21600,xe">
                <v:stroke joinstyle="miter"/>
                <v:path gradientshapeok="t" o:connecttype="rect"/>
              </v:shapetype>
              <v:shape id="Text Box 1" o:spid="_x0000_s1026" type="#_x0000_t202" style="position:absolute;left:0;text-align:left;margin-left:5.6pt;margin-top:78.9pt;width:433.7pt;height:1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" fillcolor="white [3201]" strokeweight=".5pt">
                <v:textbox>
                  <w:txbxContent>
                    <w:p w14:paraId="450BAA7B"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The universe tends toward entropy—toward dispersion, randomness, and loss of structure.</w:t>
                      </w:r>
                    </w:p>
                    <w:p w14:paraId="6B981203" w14:textId="77777777" w:rsidR="0027425B" w:rsidRPr="00280E0D" w:rsidRDefault="0027425B" w:rsidP="00820C98">
                      <w:pPr>
                        <w:shd w:val="clear" w:color="auto" w:fill="F2F2F2" w:themeFill="background1" w:themeFillShade="F2"/>
                        <w:rPr>
                          <w:i/>
                          <w:iCs/>
                          <w:sz w:val="18"/>
                          <w:szCs w:val="18"/>
                        </w:rPr>
                      </w:pPr>
                    </w:p>
                    <w:p w14:paraId="43F7FB6B"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Life is the exception.</w:t>
                      </w:r>
                    </w:p>
                    <w:p w14:paraId="1B751B27"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It persists by doing the opposite—by creating order, coherence, and meaning.</w:t>
                      </w:r>
                    </w:p>
                    <w:p w14:paraId="769F747E" w14:textId="77777777" w:rsidR="0027425B" w:rsidRPr="00280E0D" w:rsidRDefault="0027425B" w:rsidP="00820C98">
                      <w:pPr>
                        <w:shd w:val="clear" w:color="auto" w:fill="F2F2F2" w:themeFill="background1" w:themeFillShade="F2"/>
                        <w:rPr>
                          <w:i/>
                          <w:iCs/>
                          <w:sz w:val="18"/>
                          <w:szCs w:val="18"/>
                        </w:rPr>
                      </w:pPr>
                    </w:p>
                    <w:p w14:paraId="5E44F0FF"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Earth is not just a host of life; it is a negentrophic system that makes life possible.</w:t>
                      </w:r>
                    </w:p>
                    <w:p w14:paraId="15DE3DC8"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Human existence is its most expressive form—continuously shaping, organizing, and making sense of the world around it.</w:t>
                      </w:r>
                    </w:p>
                    <w:p w14:paraId="09F4DEA7" w14:textId="77777777" w:rsidR="0027425B" w:rsidRPr="00280E0D" w:rsidRDefault="0027425B" w:rsidP="00820C98">
                      <w:pPr>
                        <w:shd w:val="clear" w:color="auto" w:fill="F2F2F2" w:themeFill="background1" w:themeFillShade="F2"/>
                        <w:rPr>
                          <w:i/>
                          <w:iCs/>
                          <w:sz w:val="18"/>
                          <w:szCs w:val="18"/>
                        </w:rPr>
                      </w:pPr>
                    </w:p>
                    <w:p w14:paraId="120E5A9A"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Negentrophi is born from this idea:</w:t>
                      </w:r>
                    </w:p>
                    <w:p w14:paraId="4BB686AF" w14:textId="77777777" w:rsidR="0027425B" w:rsidRPr="00280E0D" w:rsidRDefault="0027425B" w:rsidP="00820C98">
                      <w:pPr>
                        <w:shd w:val="clear" w:color="auto" w:fill="F2F2F2" w:themeFill="background1" w:themeFillShade="F2"/>
                        <w:rPr>
                          <w:i/>
                          <w:iCs/>
                          <w:sz w:val="18"/>
                          <w:szCs w:val="18"/>
                        </w:rPr>
                      </w:pPr>
                      <w:r w:rsidRPr="00280E0D">
                        <w:rPr>
                          <w:i/>
                          <w:iCs/>
                          <w:sz w:val="18"/>
                          <w:szCs w:val="18"/>
                        </w:rPr>
                        <w:t>that the act of creating order from complexity is not just a function of life—it is its purpose.</w:t>
                      </w:r>
                    </w:p>
                    <w:p w14:paraId="22077A5B" w14:textId="77777777" w:rsidR="0027425B" w:rsidRPr="00280E0D" w:rsidRDefault="0027425B" w:rsidP="00820C98">
                      <w:pPr>
                        <w:shd w:val="clear" w:color="auto" w:fill="F2F2F2" w:themeFill="background1" w:themeFillShade="F2"/>
                        <w:rPr>
                          <w:i/>
                          <w:iCs/>
                        </w:rPr>
                      </w:pPr>
                    </w:p>
                  </w:txbxContent>
                </v:textbox>
              </v:shape>
            </w:pict>
          </mc:Fallback>
        </mc:AlternateContent>
      </w:r>
      <w:r w:rsidR="000F1F1A">
        <w:rPr>
          <w:color w:val="4A5568"/>
        </w:rPr>
        <w:t>We named our company Negentrophi because we believe this is the deepest description of what good technology should do. Not add complexity. Not generate noise. But bring order, clarity, and meaning to the systems that power human work and human life.</w:t>
      </w:r>
    </w:p>
    <w:p w14:paraId="00231CCD" w14:textId="6F164C4E" w:rsidR="0027425B" w:rsidRDefault="0027425B" w:rsidP="006A6C63">
      <w:pPr>
        <w:spacing w:after="160" w:line="336" w:lineRule="auto"/>
        <w:jc w:val="both"/>
        <w:rPr>
          <w:color w:val="4A5568"/>
        </w:rPr>
      </w:pPr>
    </w:p>
    <w:p w14:paraId="09AAEF4C" w14:textId="3BCAE9C4" w:rsidR="0027425B" w:rsidRDefault="0027425B" w:rsidP="006A6C63">
      <w:pPr>
        <w:spacing w:after="160" w:line="336" w:lineRule="auto"/>
        <w:jc w:val="both"/>
        <w:rPr>
          <w:color w:val="4A5568"/>
        </w:rPr>
      </w:pPr>
    </w:p>
    <w:p w14:paraId="474DCE0C" w14:textId="6DD99668" w:rsidR="0027425B" w:rsidRDefault="0027425B" w:rsidP="006A6C63">
      <w:pPr>
        <w:spacing w:after="160" w:line="336" w:lineRule="auto"/>
        <w:jc w:val="both"/>
        <w:rPr>
          <w:color w:val="4A5568"/>
        </w:rPr>
      </w:pPr>
    </w:p>
    <w:p w14:paraId="38E34221" w14:textId="189F9A6B" w:rsidR="0027425B" w:rsidRPr="0027425B" w:rsidRDefault="0027425B" w:rsidP="006A6C63">
      <w:pPr>
        <w:spacing w:after="160" w:line="336" w:lineRule="auto"/>
        <w:jc w:val="both"/>
        <w:rPr>
          <w:color w:val="4A5568"/>
        </w:rPr>
      </w:pPr>
    </w:p>
    <w:p w14:paraId="3FD8C4FB" w14:textId="77777777" w:rsidR="0027425B" w:rsidRDefault="0027425B">
      <w:pPr>
        <w:spacing w:before="200" w:after="200"/>
        <w:jc w:val="center"/>
        <w:rPr>
          <w:color w:val="A0AEC0"/>
          <w:sz w:val="20"/>
          <w:szCs w:val="20"/>
        </w:rPr>
      </w:pPr>
    </w:p>
    <w:p w14:paraId="18BF2884" w14:textId="77777777" w:rsidR="0027425B" w:rsidRDefault="0027425B">
      <w:pPr>
        <w:spacing w:before="200" w:after="200"/>
        <w:jc w:val="center"/>
        <w:rPr>
          <w:color w:val="A0AEC0"/>
          <w:sz w:val="20"/>
          <w:szCs w:val="20"/>
        </w:rPr>
      </w:pPr>
    </w:p>
    <w:p w14:paraId="58BFFFAC" w14:textId="10048717" w:rsidR="00B46DF1" w:rsidRDefault="000F1F1A">
      <w:pPr>
        <w:spacing w:before="200" w:after="200"/>
        <w:jc w:val="center"/>
      </w:pPr>
      <w:r>
        <w:rPr>
          <w:color w:val="A0AEC0"/>
          <w:sz w:val="20"/>
          <w:szCs w:val="20"/>
        </w:rPr>
        <w:t>———</w:t>
      </w:r>
    </w:p>
    <w:p w14:paraId="58C048F1" w14:textId="77777777" w:rsidR="00B46DF1" w:rsidRDefault="000F1F1A">
      <w:pPr>
        <w:pStyle w:val="Heading1"/>
      </w:pPr>
      <w:r>
        <w:t>Purpose</w:t>
      </w:r>
    </w:p>
    <w:p w14:paraId="63BB2F1F" w14:textId="77777777" w:rsidR="00B46DF1" w:rsidRDefault="00B46DF1">
      <w:pPr>
        <w:pBdr>
          <w:bottom w:val="single" w:sz="4" w:space="2" w:color="C4956A"/>
        </w:pBdr>
        <w:spacing w:before="120" w:after="120"/>
      </w:pPr>
    </w:p>
    <w:p w14:paraId="1F0BB5D8" w14:textId="77C42EF7" w:rsidR="00B46DF1" w:rsidRDefault="000F1F1A">
      <w:pPr>
        <w:spacing w:before="100" w:after="200" w:line="312" w:lineRule="auto"/>
        <w:jc w:val="center"/>
      </w:pPr>
      <w:r>
        <w:rPr>
          <w:b/>
          <w:bCs/>
          <w:color w:val="16213E"/>
          <w:sz w:val="26"/>
          <w:szCs w:val="26"/>
        </w:rPr>
        <w:t xml:space="preserve">We exist to </w:t>
      </w:r>
      <w:r w:rsidR="00153446">
        <w:rPr>
          <w:b/>
          <w:bCs/>
          <w:color w:val="16213E"/>
          <w:sz w:val="26"/>
          <w:szCs w:val="26"/>
        </w:rPr>
        <w:t xml:space="preserve">bring coherence to enterprise </w:t>
      </w:r>
      <w:r>
        <w:rPr>
          <w:b/>
          <w:bCs/>
          <w:color w:val="16213E"/>
          <w:sz w:val="26"/>
          <w:szCs w:val="26"/>
        </w:rPr>
        <w:t>entropy</w:t>
      </w:r>
      <w:r w:rsidR="00153446">
        <w:rPr>
          <w:b/>
          <w:bCs/>
          <w:color w:val="16213E"/>
          <w:sz w:val="26"/>
          <w:szCs w:val="26"/>
        </w:rPr>
        <w:t>.</w:t>
      </w:r>
    </w:p>
    <w:p w14:paraId="1F4BE36E" w14:textId="427396E1" w:rsidR="00B46DF1" w:rsidRDefault="000F1F1A" w:rsidP="006A6C63">
      <w:pPr>
        <w:spacing w:after="160" w:line="336" w:lineRule="auto"/>
        <w:jc w:val="both"/>
      </w:pPr>
      <w:r>
        <w:rPr>
          <w:color w:val="4A5568"/>
        </w:rPr>
        <w:t xml:space="preserve">Organizations drown in fragmented tools, siloed data, and ungoverned AI experiments. Every new point solution adds </w:t>
      </w:r>
      <w:r w:rsidR="00153446">
        <w:rPr>
          <w:color w:val="4A5568"/>
        </w:rPr>
        <w:t xml:space="preserve">dissonance </w:t>
      </w:r>
      <w:r>
        <w:rPr>
          <w:color w:val="4A5568"/>
        </w:rPr>
        <w:t>Every disconnected system increases the cognitive load on the people inside the organization. The entropy compounds.</w:t>
      </w:r>
    </w:p>
    <w:p w14:paraId="3D60C322" w14:textId="77777777" w:rsidR="00B46DF1" w:rsidRPr="00EF7A23" w:rsidRDefault="000F1F1A" w:rsidP="006A6C63">
      <w:pPr>
        <w:spacing w:after="160" w:line="336" w:lineRule="auto"/>
        <w:jc w:val="both"/>
        <w:rPr>
          <w:color w:val="4A5568"/>
        </w:rPr>
      </w:pPr>
      <w:r>
        <w:rPr>
          <w:color w:val="4A5568"/>
        </w:rPr>
        <w:lastRenderedPageBreak/>
        <w:t>Negentrophi builds the unifying layer that transforms this disorder into coherent intelligence—governed, transparent, and humane.</w:t>
      </w:r>
    </w:p>
    <w:p w14:paraId="17B5F1CF" w14:textId="4750FF8F" w:rsidR="001A22CA" w:rsidRPr="00EF7A23" w:rsidRDefault="001A22CA" w:rsidP="00EF7A23">
      <w:pPr>
        <w:pBdr>
          <w:bottom w:val="single" w:sz="6" w:space="1" w:color="auto"/>
        </w:pBdr>
        <w:spacing w:after="160" w:line="336" w:lineRule="auto"/>
        <w:jc w:val="both"/>
        <w:rPr>
          <w:i/>
          <w:sz w:val="22"/>
        </w:rPr>
      </w:pPr>
      <w:r w:rsidRPr="00280E0D">
        <w:rPr>
          <w:i/>
          <w:iCs/>
          <w:sz w:val="22"/>
          <w:szCs w:val="22"/>
        </w:rPr>
        <w:t>We are</w:t>
      </w:r>
      <w:r w:rsidRPr="00EF7A23">
        <w:rPr>
          <w:i/>
          <w:sz w:val="22"/>
        </w:rPr>
        <w:t xml:space="preserve"> not </w:t>
      </w:r>
      <w:r w:rsidRPr="00280E0D">
        <w:rPr>
          <w:i/>
          <w:iCs/>
          <w:sz w:val="22"/>
          <w:szCs w:val="22"/>
        </w:rPr>
        <w:t>solving problems for</w:t>
      </w:r>
      <w:r w:rsidRPr="00EF7A23">
        <w:rPr>
          <w:i/>
          <w:sz w:val="22"/>
        </w:rPr>
        <w:t xml:space="preserve"> organizations</w:t>
      </w:r>
      <w:r w:rsidRPr="00280E0D">
        <w:rPr>
          <w:i/>
          <w:iCs/>
          <w:sz w:val="22"/>
          <w:szCs w:val="22"/>
        </w:rPr>
        <w:t>. We are enabling them</w:t>
      </w:r>
      <w:r w:rsidRPr="00EF7A23">
        <w:rPr>
          <w:i/>
          <w:sz w:val="22"/>
        </w:rPr>
        <w:t xml:space="preserve"> to </w:t>
      </w:r>
      <w:r w:rsidRPr="00280E0D">
        <w:rPr>
          <w:i/>
          <w:iCs/>
          <w:sz w:val="22"/>
          <w:szCs w:val="22"/>
        </w:rPr>
        <w:t>see problems clearly enough to solve themselves better</w:t>
      </w:r>
    </w:p>
    <w:p w14:paraId="62FCFAFC" w14:textId="3FEBC705" w:rsidR="00280E0D" w:rsidRDefault="00280E0D">
      <w:pPr>
        <w:spacing w:before="200" w:after="200"/>
        <w:jc w:val="center"/>
        <w:rPr>
          <w:color w:val="A0AEC0"/>
          <w:sz w:val="20"/>
          <w:szCs w:val="20"/>
        </w:rPr>
      </w:pPr>
      <w:r>
        <w:rPr>
          <w:noProof/>
        </w:rPr>
        <mc:AlternateContent>
          <mc:Choice Requires="wps">
            <w:drawing>
              <wp:anchor distT="0" distB="0" distL="114300" distR="114300" simplePos="0" relativeHeight="251660288" behindDoc="0" locked="0" layoutInCell="1" allowOverlap="1" wp14:anchorId="493D05B1" wp14:editId="1B43A713">
                <wp:simplePos x="0" y="0"/>
                <wp:positionH relativeFrom="column">
                  <wp:posOffset>166421</wp:posOffset>
                </wp:positionH>
                <wp:positionV relativeFrom="paragraph">
                  <wp:posOffset>70433</wp:posOffset>
                </wp:positionV>
                <wp:extent cx="5515661" cy="2750515"/>
                <wp:effectExtent l="0" t="0" r="8890" b="18415"/>
                <wp:wrapNone/>
                <wp:docPr id="1525212618" name="Text Box 2"/>
                <wp:cNvGraphicFramePr/>
                <a:graphic xmlns:a="http://schemas.openxmlformats.org/drawingml/2006/main">
                  <a:graphicData uri="http://schemas.microsoft.com/office/word/2010/wordprocessingShape">
                    <wps:wsp>
                      <wps:cNvSpPr txBox="1"/>
                      <wps:spPr>
                        <a:xfrm>
                          <a:off x="0" y="0"/>
                          <a:ext cx="5515661" cy="2750515"/>
                        </a:xfrm>
                        <a:prstGeom prst="rect">
                          <a:avLst/>
                        </a:prstGeom>
                        <a:solidFill>
                          <a:schemeClr val="lt1"/>
                        </a:solidFill>
                        <a:ln w="6350">
                          <a:solidFill>
                            <a:prstClr val="black"/>
                          </a:solidFill>
                        </a:ln>
                      </wps:spPr>
                      <wps:txbx>
                        <w:txbxContent>
                          <w:p w14:paraId="5E0E9DF2"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lang w:val="en-US"/>
                              </w:rPr>
                            </w:pPr>
                            <w:r w:rsidRPr="00280E0D">
                              <w:rPr>
                                <w:b w:val="0"/>
                                <w:bCs w:val="0"/>
                                <w:i/>
                                <w:iCs/>
                                <w:color w:val="000000" w:themeColor="text1"/>
                                <w:sz w:val="18"/>
                                <w:szCs w:val="18"/>
                                <w:lang w:val="en-US"/>
                              </w:rPr>
                              <w:t>Organizations aren’t scaling; they’re accumulating complexity.</w:t>
                            </w:r>
                            <w:r w:rsidRPr="00280E0D">
                              <w:rPr>
                                <w:b w:val="0"/>
                                <w:bCs w:val="0"/>
                                <w:i/>
                                <w:iCs/>
                                <w:color w:val="000000" w:themeColor="text1"/>
                                <w:sz w:val="18"/>
                                <w:szCs w:val="18"/>
                                <w:lang w:val="en-US"/>
                              </w:rPr>
                              <w:br/>
                              <w:t>Every new point solution promise leverage—and delivers more operational drag.</w:t>
                            </w:r>
                          </w:p>
                          <w:p w14:paraId="71CE3BF4"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lang w:val="en-US"/>
                              </w:rPr>
                            </w:pPr>
                            <w:r w:rsidRPr="00280E0D">
                              <w:rPr>
                                <w:b w:val="0"/>
                                <w:bCs w:val="0"/>
                                <w:i/>
                                <w:iCs/>
                                <w:color w:val="000000" w:themeColor="text1"/>
                                <w:sz w:val="18"/>
                                <w:szCs w:val="18"/>
                                <w:lang w:val="en-US"/>
                              </w:rPr>
                              <w:t>At scale, entropy is not a side effect—it’s the default state.</w:t>
                            </w:r>
                            <w:r w:rsidRPr="00280E0D">
                              <w:rPr>
                                <w:b w:val="0"/>
                                <w:bCs w:val="0"/>
                                <w:i/>
                                <w:iCs/>
                                <w:color w:val="000000" w:themeColor="text1"/>
                                <w:sz w:val="18"/>
                                <w:szCs w:val="18"/>
                                <w:lang w:val="en-US"/>
                              </w:rPr>
                              <w:br/>
                              <w:t>The question is no longer whether it exists, but whether you can control it.</w:t>
                            </w:r>
                          </w:p>
                          <w:p w14:paraId="0FDF0730"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lang w:val="en-US"/>
                              </w:rPr>
                            </w:pPr>
                            <w:r w:rsidRPr="00280E0D">
                              <w:rPr>
                                <w:b w:val="0"/>
                                <w:bCs w:val="0"/>
                                <w:i/>
                                <w:iCs/>
                                <w:color w:val="000000" w:themeColor="text1"/>
                                <w:sz w:val="18"/>
                                <w:szCs w:val="18"/>
                                <w:lang w:val="en-US"/>
                              </w:rPr>
                              <w:t>What organizations lack is not capability, but coherence.</w:t>
                            </w:r>
                          </w:p>
                          <w:p w14:paraId="7A23868A"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lang w:val="en-US"/>
                              </w:rPr>
                            </w:pPr>
                            <w:r w:rsidRPr="00280E0D">
                              <w:rPr>
                                <w:i/>
                                <w:iCs/>
                                <w:color w:val="000000" w:themeColor="text1"/>
                                <w:sz w:val="18"/>
                                <w:szCs w:val="18"/>
                                <w:lang w:val="en-US"/>
                              </w:rPr>
                              <w:t>Negentrophi exists to impose that coherence.</w:t>
                            </w:r>
                            <w:r w:rsidRPr="00280E0D">
                              <w:rPr>
                                <w:i/>
                                <w:iCs/>
                                <w:color w:val="000000" w:themeColor="text1"/>
                                <w:sz w:val="18"/>
                                <w:szCs w:val="18"/>
                                <w:lang w:val="en-US"/>
                              </w:rPr>
                              <w:br/>
                            </w:r>
                            <w:r w:rsidRPr="00280E0D">
                              <w:rPr>
                                <w:b w:val="0"/>
                                <w:bCs w:val="0"/>
                                <w:i/>
                                <w:iCs/>
                                <w:color w:val="000000" w:themeColor="text1"/>
                                <w:sz w:val="18"/>
                                <w:szCs w:val="18"/>
                                <w:lang w:val="en-US"/>
                              </w:rPr>
                              <w:t>A unifying layer that converts entropy into governed, transparent, and actionable intelligence—</w:t>
                            </w:r>
                            <w:r w:rsidRPr="00280E0D">
                              <w:rPr>
                                <w:b w:val="0"/>
                                <w:bCs w:val="0"/>
                                <w:i/>
                                <w:iCs/>
                                <w:color w:val="000000" w:themeColor="text1"/>
                                <w:sz w:val="18"/>
                                <w:szCs w:val="18"/>
                                <w:lang w:val="en-US"/>
                              </w:rPr>
                              <w:br/>
                              <w:t>So decisions accelerate, systems align, and organizations regain control.</w:t>
                            </w:r>
                          </w:p>
                          <w:p w14:paraId="3FED4EA0"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rPr>
                            </w:pPr>
                            <w:r w:rsidRPr="00280E0D">
                              <w:rPr>
                                <w:b w:val="0"/>
                                <w:bCs w:val="0"/>
                                <w:i/>
                                <w:iCs/>
                                <w:color w:val="000000" w:themeColor="text1"/>
                                <w:sz w:val="18"/>
                                <w:szCs w:val="18"/>
                              </w:rPr>
                              <w:t>We don’t just reduce entropy—we enjoy the act of solving it</w:t>
                            </w:r>
                            <w:r w:rsidRPr="00280E0D">
                              <w:rPr>
                                <w:rStyle w:val="CommentReference"/>
                                <w:b w:val="0"/>
                                <w:bCs w:val="0"/>
                                <w:i/>
                                <w:iCs/>
                                <w:color w:val="000000" w:themeColor="text1"/>
                                <w:sz w:val="18"/>
                                <w:szCs w:val="18"/>
                              </w:rPr>
                              <w:t/>
                            </w:r>
                            <w:r w:rsidRPr="00280E0D">
                              <w:rPr>
                                <w:b w:val="0"/>
                                <w:bCs w:val="0"/>
                                <w:i/>
                                <w:iCs/>
                                <w:color w:val="000000" w:themeColor="text1"/>
                                <w:sz w:val="18"/>
                                <w:szCs w:val="18"/>
                              </w:rPr>
                              <w:t>.</w:t>
                            </w:r>
                          </w:p>
                          <w:p w14:paraId="45B7FD12" w14:textId="77777777" w:rsidR="00280E0D" w:rsidRPr="00280E0D" w:rsidRDefault="00280E0D" w:rsidP="00280E0D">
                            <w:pPr>
                              <w:shd w:val="clear" w:color="auto" w:fill="F2F2F2" w:themeFill="background1" w:themeFillShade="F2"/>
                              <w:rPr>
                                <w:i/>
                                <w:i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D05B1" id="Text Box 2" o:spid="_x0000_s1027" type="#_x0000_t202" style="position:absolute;left:0;text-align:left;margin-left:13.1pt;margin-top:5.55pt;width:434.3pt;height:21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" fillcolor="white [3201]" strokeweight=".5pt">
                <v:textbox>
                  <w:txbxContent>
                    <w:p w14:paraId="5E0E9DF2"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lang w:val="en-US"/>
                        </w:rPr>
                      </w:pPr>
                      <w:r w:rsidRPr="00280E0D">
                        <w:rPr>
                          <w:b w:val="0"/>
                          <w:bCs w:val="0"/>
                          <w:i/>
                          <w:iCs/>
                          <w:color w:val="000000" w:themeColor="text1"/>
                          <w:sz w:val="18"/>
                          <w:szCs w:val="18"/>
                          <w:lang w:val="en-US"/>
                        </w:rPr>
                        <w:t>Organizations aren’t scaling; they’re accumulating complexity.</w:t>
                      </w:r>
                      <w:r w:rsidRPr="00280E0D">
                        <w:rPr>
                          <w:b w:val="0"/>
                          <w:bCs w:val="0"/>
                          <w:i/>
                          <w:iCs/>
                          <w:color w:val="000000" w:themeColor="text1"/>
                          <w:sz w:val="18"/>
                          <w:szCs w:val="18"/>
                          <w:lang w:val="en-US"/>
                        </w:rPr>
                        <w:br/>
                        <w:t>Every new point solution promise leverage—and delivers more operational drag.</w:t>
                      </w:r>
                    </w:p>
                    <w:p w14:paraId="71CE3BF4"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lang w:val="en-US"/>
                        </w:rPr>
                      </w:pPr>
                      <w:r w:rsidRPr="00280E0D">
                        <w:rPr>
                          <w:b w:val="0"/>
                          <w:bCs w:val="0"/>
                          <w:i/>
                          <w:iCs/>
                          <w:color w:val="000000" w:themeColor="text1"/>
                          <w:sz w:val="18"/>
                          <w:szCs w:val="18"/>
                          <w:lang w:val="en-US"/>
                        </w:rPr>
                        <w:t>At scale, entropy is not a side effect—it’s the default state.</w:t>
                      </w:r>
                      <w:r w:rsidRPr="00280E0D">
                        <w:rPr>
                          <w:b w:val="0"/>
                          <w:bCs w:val="0"/>
                          <w:i/>
                          <w:iCs/>
                          <w:color w:val="000000" w:themeColor="text1"/>
                          <w:sz w:val="18"/>
                          <w:szCs w:val="18"/>
                          <w:lang w:val="en-US"/>
                        </w:rPr>
                        <w:br/>
                        <w:t>The question is no longer whether it exists, but whether you can control it.</w:t>
                      </w:r>
                    </w:p>
                    <w:p w14:paraId="0FDF0730"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lang w:val="en-US"/>
                        </w:rPr>
                      </w:pPr>
                      <w:r w:rsidRPr="00280E0D">
                        <w:rPr>
                          <w:b w:val="0"/>
                          <w:bCs w:val="0"/>
                          <w:i/>
                          <w:iCs/>
                          <w:color w:val="000000" w:themeColor="text1"/>
                          <w:sz w:val="18"/>
                          <w:szCs w:val="18"/>
                          <w:lang w:val="en-US"/>
                        </w:rPr>
                        <w:t>What organizations lack is not capability, but coherence.</w:t>
                      </w:r>
                    </w:p>
                    <w:p w14:paraId="7A23868A"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lang w:val="en-US"/>
                        </w:rPr>
                      </w:pPr>
                      <w:r w:rsidRPr="00280E0D">
                        <w:rPr>
                          <w:i/>
                          <w:iCs/>
                          <w:color w:val="000000" w:themeColor="text1"/>
                          <w:sz w:val="18"/>
                          <w:szCs w:val="18"/>
                          <w:lang w:val="en-US"/>
                        </w:rPr>
                        <w:t>Negentrophi exists to impose that coherence.</w:t>
                      </w:r>
                      <w:r w:rsidRPr="00280E0D">
                        <w:rPr>
                          <w:i/>
                          <w:iCs/>
                          <w:color w:val="000000" w:themeColor="text1"/>
                          <w:sz w:val="18"/>
                          <w:szCs w:val="18"/>
                          <w:lang w:val="en-US"/>
                        </w:rPr>
                        <w:br/>
                      </w:r>
                      <w:r w:rsidRPr="00280E0D">
                        <w:rPr>
                          <w:b w:val="0"/>
                          <w:bCs w:val="0"/>
                          <w:i/>
                          <w:iCs/>
                          <w:color w:val="000000" w:themeColor="text1"/>
                          <w:sz w:val="18"/>
                          <w:szCs w:val="18"/>
                          <w:lang w:val="en-US"/>
                        </w:rPr>
                        <w:t>A unifying layer that converts entropy into governed, transparent, and actionable intelligence—</w:t>
                      </w:r>
                      <w:r w:rsidRPr="00280E0D">
                        <w:rPr>
                          <w:b w:val="0"/>
                          <w:bCs w:val="0"/>
                          <w:i/>
                          <w:iCs/>
                          <w:color w:val="000000" w:themeColor="text1"/>
                          <w:sz w:val="18"/>
                          <w:szCs w:val="18"/>
                          <w:lang w:val="en-US"/>
                        </w:rPr>
                        <w:br/>
                        <w:t>So decisions accelerate, systems align, and organizations regain control.</w:t>
                      </w:r>
                    </w:p>
                    <w:p w14:paraId="3FED4EA0" w14:textId="77777777" w:rsidR="00280E0D" w:rsidRPr="00280E0D" w:rsidRDefault="00280E0D" w:rsidP="00280E0D">
                      <w:pPr>
                        <w:pStyle w:val="Heading1"/>
                        <w:shd w:val="clear" w:color="auto" w:fill="F2F2F2" w:themeFill="background1" w:themeFillShade="F2"/>
                        <w:rPr>
                          <w:b w:val="0"/>
                          <w:bCs w:val="0"/>
                          <w:i/>
                          <w:iCs/>
                          <w:color w:val="000000" w:themeColor="text1"/>
                          <w:sz w:val="18"/>
                          <w:szCs w:val="18"/>
                        </w:rPr>
                      </w:pPr>
                      <w:r w:rsidRPr="00280E0D">
                        <w:rPr>
                          <w:b w:val="0"/>
                          <w:bCs w:val="0"/>
                          <w:i/>
                          <w:iCs/>
                          <w:color w:val="000000" w:themeColor="text1"/>
                          <w:sz w:val="18"/>
                          <w:szCs w:val="18"/>
                        </w:rPr>
                        <w:t>We don’t just reduce entropy—we enjoy the act of solving it</w:t>
                      </w:r>
                      <w:r w:rsidRPr="00280E0D">
                        <w:rPr>
                          <w:rStyle w:val="CommentReference"/>
                          <w:b w:val="0"/>
                          <w:bCs w:val="0"/>
                          <w:i/>
                          <w:iCs/>
                          <w:color w:val="000000" w:themeColor="text1"/>
                          <w:sz w:val="18"/>
                          <w:szCs w:val="18"/>
                        </w:rPr>
                        <w:t/>
                      </w:r>
                      <w:r w:rsidRPr="00280E0D">
                        <w:rPr>
                          <w:b w:val="0"/>
                          <w:bCs w:val="0"/>
                          <w:i/>
                          <w:iCs/>
                          <w:color w:val="000000" w:themeColor="text1"/>
                          <w:sz w:val="18"/>
                          <w:szCs w:val="18"/>
                        </w:rPr>
                        <w:t>.</w:t>
                      </w:r>
                    </w:p>
                    <w:p w14:paraId="45B7FD12" w14:textId="77777777" w:rsidR="00280E0D" w:rsidRPr="00280E0D" w:rsidRDefault="00280E0D" w:rsidP="00280E0D">
                      <w:pPr>
                        <w:shd w:val="clear" w:color="auto" w:fill="F2F2F2" w:themeFill="background1" w:themeFillShade="F2"/>
                        <w:rPr>
                          <w:i/>
                          <w:iCs/>
                          <w:sz w:val="18"/>
                          <w:szCs w:val="18"/>
                        </w:rPr>
                      </w:pPr>
                    </w:p>
                  </w:txbxContent>
                </v:textbox>
              </v:shape>
            </w:pict>
          </mc:Fallback>
        </mc:AlternateContent>
      </w:r>
    </w:p>
    <w:p w14:paraId="54554095" w14:textId="107A4DF3" w:rsidR="00280E0D" w:rsidRDefault="00280E0D">
      <w:pPr>
        <w:spacing w:before="200" w:after="200"/>
        <w:jc w:val="center"/>
      </w:pPr>
    </w:p>
    <w:p w14:paraId="7BB67CBE" w14:textId="77777777" w:rsidR="00280E0D" w:rsidRDefault="00280E0D" w:rsidP="00866E8A">
      <w:pPr>
        <w:pStyle w:val="Heading1"/>
        <w:shd w:val="clear" w:color="auto" w:fill="F2F2F2" w:themeFill="background1" w:themeFillShade="F2"/>
        <w:rPr>
          <w:b w:val="0"/>
          <w:bCs w:val="0"/>
          <w:sz w:val="23"/>
          <w:szCs w:val="23"/>
          <w:lang w:val="en-US"/>
        </w:rPr>
      </w:pPr>
    </w:p>
    <w:p w14:paraId="6DA1BFF9" w14:textId="77777777" w:rsidR="00280E0D" w:rsidRDefault="00280E0D" w:rsidP="00866E8A">
      <w:pPr>
        <w:pStyle w:val="Heading1"/>
        <w:shd w:val="clear" w:color="auto" w:fill="F2F2F2" w:themeFill="background1" w:themeFillShade="F2"/>
        <w:rPr>
          <w:b w:val="0"/>
          <w:bCs w:val="0"/>
          <w:sz w:val="23"/>
          <w:szCs w:val="23"/>
          <w:lang w:val="en-US"/>
        </w:rPr>
      </w:pPr>
    </w:p>
    <w:p w14:paraId="72DC3150" w14:textId="77777777" w:rsidR="00280E0D" w:rsidRDefault="00280E0D" w:rsidP="00866E8A">
      <w:pPr>
        <w:pStyle w:val="Heading1"/>
        <w:shd w:val="clear" w:color="auto" w:fill="F2F2F2" w:themeFill="background1" w:themeFillShade="F2"/>
        <w:rPr>
          <w:b w:val="0"/>
          <w:bCs w:val="0"/>
          <w:sz w:val="23"/>
          <w:szCs w:val="23"/>
          <w:lang w:val="en-US"/>
        </w:rPr>
      </w:pPr>
    </w:p>
    <w:p w14:paraId="4F6077BE" w14:textId="77777777" w:rsidR="00280E0D" w:rsidRDefault="00280E0D" w:rsidP="00866E8A">
      <w:pPr>
        <w:pStyle w:val="Heading1"/>
        <w:shd w:val="clear" w:color="auto" w:fill="F2F2F2" w:themeFill="background1" w:themeFillShade="F2"/>
        <w:rPr>
          <w:b w:val="0"/>
          <w:bCs w:val="0"/>
          <w:sz w:val="23"/>
          <w:szCs w:val="23"/>
          <w:lang w:val="en-US"/>
        </w:rPr>
      </w:pPr>
    </w:p>
    <w:p w14:paraId="1E323728" w14:textId="77777777" w:rsidR="00280E0D" w:rsidRPr="00EF7A23" w:rsidRDefault="00280E0D" w:rsidP="00EF7A23">
      <w:pPr>
        <w:pStyle w:val="Heading1"/>
        <w:shd w:val="clear" w:color="auto" w:fill="F2F2F2" w:themeFill="background1" w:themeFillShade="F2"/>
        <w:rPr>
          <w:b w:val="0"/>
          <w:sz w:val="23"/>
          <w:lang w:val="en-US"/>
        </w:rPr>
      </w:pPr>
    </w:p>
    <w:p w14:paraId="3A4C6697" w14:textId="77777777" w:rsidR="005D28C7" w:rsidRDefault="005D28C7">
      <w:pPr>
        <w:pStyle w:val="Heading1"/>
      </w:pPr>
    </w:p>
    <w:p w14:paraId="3A8056F0" w14:textId="75A44733" w:rsidR="00B46DF1" w:rsidRDefault="000F1F1A">
      <w:pPr>
        <w:pStyle w:val="Heading1"/>
      </w:pPr>
      <w:r>
        <w:t>Vision</w:t>
      </w:r>
    </w:p>
    <w:p w14:paraId="6893F972" w14:textId="77777777" w:rsidR="00B46DF1" w:rsidRDefault="00B46DF1">
      <w:pPr>
        <w:pBdr>
          <w:bottom w:val="single" w:sz="4" w:space="2" w:color="C4956A"/>
        </w:pBdr>
        <w:spacing w:before="120" w:after="120"/>
      </w:pPr>
    </w:p>
    <w:p w14:paraId="0FD57677" w14:textId="112C3580" w:rsidR="00B46DF1" w:rsidRDefault="000F1F1A" w:rsidP="006A6C63">
      <w:pPr>
        <w:spacing w:after="160" w:line="336" w:lineRule="auto"/>
        <w:jc w:val="both"/>
      </w:pPr>
      <w:r>
        <w:rPr>
          <w:color w:val="4A5568"/>
        </w:rPr>
        <w:t xml:space="preserve">A world where AI amplifies human judgment rather than replacing it. Where every person in an organization—regardless of technical skill—can access the full depth of their company’s knowledge and the full power of frontier AI, through a single pane of </w:t>
      </w:r>
      <w:r w:rsidR="00280E0D">
        <w:rPr>
          <w:color w:val="4A5568"/>
        </w:rPr>
        <w:t>reliance</w:t>
      </w:r>
    </w:p>
    <w:p w14:paraId="0B2E63DD" w14:textId="77777777" w:rsidR="00B46DF1" w:rsidRDefault="000F1F1A">
      <w:pPr>
        <w:spacing w:before="200" w:after="200"/>
        <w:jc w:val="center"/>
      </w:pPr>
      <w:r>
        <w:rPr>
          <w:color w:val="A0AEC0"/>
          <w:sz w:val="20"/>
          <w:szCs w:val="20"/>
        </w:rPr>
        <w:t>———</w:t>
      </w:r>
    </w:p>
    <w:p w14:paraId="0DB9C458" w14:textId="77777777" w:rsidR="00B46DF1" w:rsidRDefault="000F1F1A">
      <w:pPr>
        <w:pStyle w:val="Heading1"/>
      </w:pPr>
      <w:r>
        <w:t>Mission</w:t>
      </w:r>
    </w:p>
    <w:p w14:paraId="2AAE1A25" w14:textId="77777777" w:rsidR="00B46DF1" w:rsidRDefault="00B46DF1">
      <w:pPr>
        <w:pBdr>
          <w:bottom w:val="single" w:sz="4" w:space="2" w:color="C4956A"/>
        </w:pBdr>
        <w:spacing w:before="120" w:after="120"/>
      </w:pPr>
    </w:p>
    <w:p w14:paraId="6BEB7601" w14:textId="2A245A9F" w:rsidR="00877FD4" w:rsidRDefault="000F1F1A" w:rsidP="006A6C63">
      <w:pPr>
        <w:spacing w:after="160" w:line="336" w:lineRule="auto"/>
        <w:jc w:val="both"/>
      </w:pPr>
      <w:r>
        <w:rPr>
          <w:color w:val="4A5568"/>
        </w:rPr>
        <w:t xml:space="preserve">Build the </w:t>
      </w:r>
      <w:r w:rsidR="00877FD4">
        <w:rPr>
          <w:color w:val="4A5568"/>
        </w:rPr>
        <w:t xml:space="preserve">Enterprise Synaptic Plane with </w:t>
      </w:r>
      <w:r>
        <w:rPr>
          <w:color w:val="4A5568"/>
        </w:rPr>
        <w:t xml:space="preserve">unified AI operations that connects every enterprise data source, every AI model, and every automated workflow through a </w:t>
      </w:r>
      <w:r>
        <w:rPr>
          <w:color w:val="4A5568"/>
        </w:rPr>
        <w:lastRenderedPageBreak/>
        <w:t>single, governed, self-hostable system—so that organizations can deploy AI with confidence and people can do their deepest work.</w:t>
      </w:r>
    </w:p>
    <w:p w14:paraId="2B7D2A8F" w14:textId="6AF013E1" w:rsidR="00B1079C" w:rsidRPr="001E1B26" w:rsidRDefault="00B1079C" w:rsidP="00EF7A23">
      <w:pPr>
        <w:rPr>
          <w:i/>
          <w:iCs/>
        </w:rPr>
      </w:pPr>
      <w:r w:rsidRPr="001E1B26">
        <w:rPr>
          <w:i/>
          <w:iCs/>
        </w:rPr>
        <w:t>AI will not scale as tools. It will scale as systems.</w:t>
      </w:r>
    </w:p>
    <w:p w14:paraId="7E41E5BA" w14:textId="76F0C30F" w:rsidR="00B1079C" w:rsidRPr="001E1B26" w:rsidRDefault="00B1079C" w:rsidP="00EF7A23">
      <w:pPr>
        <w:shd w:val="clear" w:color="auto" w:fill="F2F2F2" w:themeFill="background1" w:themeFillShade="F2"/>
        <w:rPr>
          <w:i/>
          <w:iCs/>
        </w:rPr>
      </w:pPr>
      <w:r w:rsidRPr="001E1B26">
        <w:rPr>
          <w:i/>
          <w:iCs/>
        </w:rPr>
        <w:t>A world where data, models, and workflows operate as one—under a governed layer—</w:t>
      </w:r>
      <w:r w:rsidR="00191504" w:rsidRPr="001E1B26">
        <w:rPr>
          <w:i/>
          <w:iCs/>
        </w:rPr>
        <w:t xml:space="preserve"> </w:t>
      </w:r>
      <w:r w:rsidRPr="001E1B26">
        <w:rPr>
          <w:i/>
          <w:iCs/>
        </w:rPr>
        <w:t>enabling organizations to run with clarity, control, and speed.</w:t>
      </w:r>
    </w:p>
    <w:p w14:paraId="4F960833" w14:textId="20BC3C42" w:rsidR="00B46DF1" w:rsidRDefault="00877FD4">
      <w:pPr>
        <w:pStyle w:val="Heading1"/>
      </w:pPr>
      <w:r>
        <w:t xml:space="preserve">Founding </w:t>
      </w:r>
      <w:r w:rsidR="000F1F1A">
        <w:t>Principles</w:t>
      </w:r>
    </w:p>
    <w:p w14:paraId="49C579EC" w14:textId="77777777" w:rsidR="00B46DF1" w:rsidRDefault="00B46DF1">
      <w:pPr>
        <w:pBdr>
          <w:bottom w:val="single" w:sz="4" w:space="2" w:color="C4956A"/>
        </w:pBdr>
        <w:spacing w:before="120" w:after="120"/>
      </w:pPr>
    </w:p>
    <w:p w14:paraId="37E33411" w14:textId="77777777" w:rsidR="00B46DF1" w:rsidRDefault="000F1F1A">
      <w:pPr>
        <w:spacing w:before="240" w:after="60"/>
      </w:pPr>
      <w:r>
        <w:rPr>
          <w:b/>
          <w:bCs/>
          <w:color w:val="C4956A"/>
          <w:sz w:val="24"/>
          <w:szCs w:val="24"/>
        </w:rPr>
        <w:t xml:space="preserve">I. </w:t>
      </w:r>
      <w:r>
        <w:rPr>
          <w:b/>
          <w:bCs/>
          <w:color w:val="16213E"/>
          <w:sz w:val="24"/>
          <w:szCs w:val="24"/>
        </w:rPr>
        <w:t>People First, Always</w:t>
      </w:r>
    </w:p>
    <w:p w14:paraId="22514825" w14:textId="77777777" w:rsidR="00B46DF1" w:rsidRDefault="000F1F1A" w:rsidP="006A6C63">
      <w:pPr>
        <w:spacing w:after="120" w:line="324" w:lineRule="auto"/>
        <w:jc w:val="both"/>
      </w:pPr>
      <w:r>
        <w:rPr>
          <w:color w:val="4A5568"/>
        </w:rPr>
        <w:t>Technology serves people; people do not serve technology. Every feature we build must reduce cognitive load, not add it. We measure success not by capabilities shipped but by the clarity and confidence our users feel. If a feature is powerful but confusing, it has failed.</w:t>
      </w:r>
    </w:p>
    <w:p w14:paraId="2349705C" w14:textId="2717290B" w:rsidR="00B46DF1" w:rsidRDefault="000F1F1A">
      <w:pPr>
        <w:spacing w:before="240" w:after="60"/>
        <w:rPr>
          <w:b/>
          <w:bCs/>
          <w:color w:val="16213E"/>
          <w:sz w:val="24"/>
          <w:szCs w:val="24"/>
        </w:rPr>
      </w:pPr>
      <w:r>
        <w:rPr>
          <w:b/>
          <w:bCs/>
          <w:color w:val="C4956A"/>
          <w:sz w:val="24"/>
          <w:szCs w:val="24"/>
        </w:rPr>
        <w:t xml:space="preserve">II. </w:t>
      </w:r>
      <w:r>
        <w:rPr>
          <w:b/>
          <w:bCs/>
          <w:color w:val="16213E"/>
          <w:sz w:val="24"/>
          <w:szCs w:val="24"/>
        </w:rPr>
        <w:t>Research at the Root</w:t>
      </w:r>
      <w:r w:rsidR="00EF7A23">
        <w:rPr>
          <w:b/>
          <w:bCs/>
          <w:color w:val="16213E"/>
          <w:sz w:val="24"/>
          <w:szCs w:val="24"/>
        </w:rPr>
        <w:t xml:space="preserve"> </w:t>
      </w:r>
    </w:p>
    <w:p w14:paraId="536846BF" w14:textId="7977B4FC" w:rsidR="00B46DF1" w:rsidRPr="00C71914" w:rsidRDefault="00164CD6" w:rsidP="006A6C63">
      <w:pPr>
        <w:spacing w:after="120" w:line="324" w:lineRule="auto"/>
        <w:jc w:val="both"/>
        <w:rPr>
          <w:color w:val="4A5568"/>
        </w:rPr>
      </w:pPr>
      <w:r w:rsidRPr="00C71914">
        <w:rPr>
          <w:color w:val="4A5568"/>
        </w:rPr>
        <w:t>Our deepest competitive advantage is not what we build — it is how deeply we understand. Every product decision is grounded in rigorous study of information retrieval, agent architectures, and the dynamics of human-AI collaboration. We publish what we learn. We question assumptions, including our own. We seek truth before consensus. Research is not a department at Negentrophi — it is the root from which every feature, every architecture choice, and every product insight grows.</w:t>
      </w:r>
    </w:p>
    <w:p w14:paraId="626EF89B" w14:textId="77777777" w:rsidR="00B46DF1" w:rsidRDefault="000F1F1A">
      <w:pPr>
        <w:spacing w:before="240" w:after="60"/>
      </w:pPr>
      <w:r>
        <w:rPr>
          <w:b/>
          <w:bCs/>
          <w:color w:val="C4956A"/>
          <w:sz w:val="24"/>
          <w:szCs w:val="24"/>
        </w:rPr>
        <w:t xml:space="preserve">III. </w:t>
      </w:r>
      <w:r>
        <w:rPr>
          <w:b/>
          <w:bCs/>
          <w:color w:val="16213E"/>
          <w:sz w:val="24"/>
          <w:szCs w:val="24"/>
        </w:rPr>
        <w:t>Open by Default, Governed by Design</w:t>
      </w:r>
    </w:p>
    <w:p w14:paraId="43B1B927" w14:textId="5586618B" w:rsidR="00877FD4" w:rsidRPr="00EF7A23" w:rsidRDefault="000F1F1A" w:rsidP="006A6C63">
      <w:pPr>
        <w:spacing w:after="120" w:line="324" w:lineRule="auto"/>
        <w:jc w:val="both"/>
        <w:rPr>
          <w:color w:val="4A5568"/>
        </w:rPr>
      </w:pPr>
      <w:r>
        <w:rPr>
          <w:color w:val="4A5568"/>
        </w:rPr>
        <w:t xml:space="preserve">We believe in open standards (MCP, A2A), open architecture (self-hostable, model-agnostic), and </w:t>
      </w:r>
      <w:r w:rsidR="00454932">
        <w:rPr>
          <w:color w:val="4A5568"/>
        </w:rPr>
        <w:t xml:space="preserve">verifiable </w:t>
      </w:r>
      <w:r>
        <w:rPr>
          <w:color w:val="4A5568"/>
        </w:rPr>
        <w:t>operation</w:t>
      </w:r>
      <w:r w:rsidR="00454932">
        <w:rPr>
          <w:color w:val="4A5568"/>
        </w:rPr>
        <w:t xml:space="preserve"> with decision which are </w:t>
      </w:r>
      <w:r>
        <w:rPr>
          <w:color w:val="4A5568"/>
        </w:rPr>
        <w:t>audit</w:t>
      </w:r>
      <w:r w:rsidR="00454932">
        <w:rPr>
          <w:color w:val="4A5568"/>
        </w:rPr>
        <w:t xml:space="preserve">able and explainable. </w:t>
      </w:r>
      <w:r w:rsidR="00877FD4" w:rsidRPr="00C71914">
        <w:rPr>
          <w:color w:val="4A5568"/>
        </w:rPr>
        <w:t>Greater Openness calls for even greater governance. Every action has an audit log. Help Freedom and accountability to coexist</w:t>
      </w:r>
    </w:p>
    <w:p w14:paraId="15B3E20D" w14:textId="77777777" w:rsidR="00B46DF1" w:rsidRDefault="000F1F1A">
      <w:pPr>
        <w:spacing w:before="240" w:after="60"/>
      </w:pPr>
      <w:r>
        <w:rPr>
          <w:b/>
          <w:bCs/>
          <w:color w:val="C4956A"/>
          <w:sz w:val="24"/>
          <w:szCs w:val="24"/>
        </w:rPr>
        <w:t xml:space="preserve">IV. </w:t>
      </w:r>
      <w:r>
        <w:rPr>
          <w:b/>
          <w:bCs/>
          <w:color w:val="16213E"/>
          <w:sz w:val="24"/>
          <w:szCs w:val="24"/>
        </w:rPr>
        <w:t>The Compound Value of Integration</w:t>
      </w:r>
    </w:p>
    <w:p w14:paraId="30F3BEC7" w14:textId="66B96AB8" w:rsidR="00B46DF1" w:rsidRDefault="000F1F1A" w:rsidP="006A6C63">
      <w:pPr>
        <w:spacing w:after="120" w:line="324" w:lineRule="auto"/>
        <w:jc w:val="both"/>
        <w:rPr>
          <w:color w:val="4A5568"/>
        </w:rPr>
      </w:pPr>
      <w:r>
        <w:rPr>
          <w:color w:val="4A5568"/>
        </w:rPr>
        <w:t>A unified</w:t>
      </w:r>
      <w:r w:rsidR="00454932">
        <w:rPr>
          <w:color w:val="4A5568"/>
        </w:rPr>
        <w:t xml:space="preserve"> </w:t>
      </w:r>
      <w:r w:rsidR="00877FD4">
        <w:rPr>
          <w:color w:val="4A5568"/>
        </w:rPr>
        <w:t>Enterprise Synaptic Plane</w:t>
      </w:r>
      <w:r>
        <w:rPr>
          <w:color w:val="4A5568"/>
        </w:rPr>
        <w:t xml:space="preserve"> is exponentially more valuable than the sum of disconnected tools. </w:t>
      </w:r>
      <w:r w:rsidR="00454932" w:rsidRPr="00EF7A23">
        <w:t xml:space="preserve">When SAP </w:t>
      </w:r>
      <w:r w:rsidR="00454932">
        <w:t>and</w:t>
      </w:r>
      <w:r w:rsidR="00454932" w:rsidRPr="00EF7A23">
        <w:t xml:space="preserve"> Salesforce </w:t>
      </w:r>
      <w:r w:rsidR="00454932">
        <w:t xml:space="preserve">are coordinated </w:t>
      </w:r>
      <w:r w:rsidR="00454932" w:rsidRPr="00EF7A23">
        <w:t xml:space="preserve">through </w:t>
      </w:r>
      <w:r w:rsidR="00454932">
        <w:t>a governed,</w:t>
      </w:r>
      <w:r w:rsidR="00454932" w:rsidRPr="00EF7A23">
        <w:t xml:space="preserve"> knowledge</w:t>
      </w:r>
      <w:r w:rsidR="00454932">
        <w:t>-aware unifying layer,</w:t>
      </w:r>
      <w:r w:rsidR="00454932" w:rsidRPr="00EF7A23">
        <w:t xml:space="preserve"> value </w:t>
      </w:r>
      <w:r w:rsidR="00454932">
        <w:t>doesn’t add—it compounds.</w:t>
      </w:r>
      <w:r w:rsidR="00454932">
        <w:br/>
        <w:t>That’s the difference between integration and intelligence.</w:t>
      </w:r>
    </w:p>
    <w:p w14:paraId="1F322202" w14:textId="77777777" w:rsidR="00C71914" w:rsidRDefault="00C71914" w:rsidP="006A6C63">
      <w:pPr>
        <w:spacing w:after="120" w:line="324" w:lineRule="auto"/>
        <w:jc w:val="both"/>
      </w:pPr>
    </w:p>
    <w:p w14:paraId="11EA98A9" w14:textId="77777777" w:rsidR="00B46DF1" w:rsidRDefault="000F1F1A">
      <w:pPr>
        <w:spacing w:before="240" w:after="60"/>
      </w:pPr>
      <w:r>
        <w:rPr>
          <w:b/>
          <w:bCs/>
          <w:color w:val="C4956A"/>
          <w:sz w:val="24"/>
          <w:szCs w:val="24"/>
        </w:rPr>
        <w:lastRenderedPageBreak/>
        <w:t xml:space="preserve">V. </w:t>
      </w:r>
      <w:r>
        <w:rPr>
          <w:b/>
          <w:bCs/>
          <w:color w:val="16213E"/>
          <w:sz w:val="24"/>
          <w:szCs w:val="24"/>
        </w:rPr>
        <w:t>Earn Trust Through Transparency</w:t>
      </w:r>
    </w:p>
    <w:p w14:paraId="6FEF3FFE" w14:textId="77777777" w:rsidR="00B46DF1" w:rsidRDefault="000F1F1A" w:rsidP="006A6C63">
      <w:pPr>
        <w:spacing w:after="120" w:line="324" w:lineRule="auto"/>
        <w:jc w:val="both"/>
      </w:pPr>
      <w:r>
        <w:rPr>
          <w:color w:val="4A5568"/>
        </w:rPr>
        <w:t>Enterprise AI adoption fails when trust is absent. We earn trust by making every AI decision inspectable: what data was used, which model was called, what the agent decided, and why. We never hide complexity behind a black box. If we cannot explain it, we do not ship it.</w:t>
      </w:r>
    </w:p>
    <w:p w14:paraId="4876E0BE" w14:textId="1482128C" w:rsidR="00B46DF1" w:rsidRDefault="000F1F1A">
      <w:pPr>
        <w:spacing w:before="240" w:after="60"/>
      </w:pPr>
      <w:r>
        <w:rPr>
          <w:b/>
          <w:bCs/>
          <w:color w:val="C4956A"/>
          <w:sz w:val="24"/>
          <w:szCs w:val="24"/>
        </w:rPr>
        <w:t xml:space="preserve">VI. </w:t>
      </w:r>
      <w:r>
        <w:rPr>
          <w:b/>
          <w:bCs/>
          <w:color w:val="16213E"/>
          <w:sz w:val="24"/>
          <w:szCs w:val="24"/>
        </w:rPr>
        <w:t>Small Teams, Deep Ownership</w:t>
      </w:r>
      <w:r w:rsidR="00454932">
        <w:rPr>
          <w:b/>
          <w:bCs/>
          <w:color w:val="16213E"/>
          <w:sz w:val="24"/>
          <w:szCs w:val="24"/>
        </w:rPr>
        <w:t>,Low Entropy</w:t>
      </w:r>
    </w:p>
    <w:p w14:paraId="2017DA73" w14:textId="56D300CA" w:rsidR="00454932" w:rsidRDefault="00454932" w:rsidP="00454932">
      <w:pPr>
        <w:pStyle w:val="CommentText"/>
      </w:pPr>
      <w:r>
        <w:rPr>
          <w:rStyle w:val="CommentReference"/>
        </w:rPr>
        <w:t/>
      </w:r>
    </w:p>
    <w:p w14:paraId="5E35E897" w14:textId="2B082B70" w:rsidR="00454932" w:rsidRDefault="00454932" w:rsidP="00454932">
      <w:pPr>
        <w:pStyle w:val="CommentText"/>
      </w:pPr>
      <w:r w:rsidRPr="00EF7A23">
        <w:t>We organize in small, autonomous teams with full ownership of their domain.</w:t>
      </w:r>
      <w:r w:rsidR="00EF7A23">
        <w:t xml:space="preserve"> </w:t>
      </w:r>
      <w:r>
        <w:t>We do this deliberately.</w:t>
      </w:r>
      <w:r w:rsidR="00EF7A23">
        <w:t xml:space="preserve"> </w:t>
      </w:r>
      <w:r>
        <w:t>Large teams, excessive coordination, and constant meetings create internal entropy.</w:t>
      </w:r>
      <w:r>
        <w:br/>
        <w:t>We refuse to build the same disorder inside the company that we are solving for our customers.</w:t>
      </w:r>
    </w:p>
    <w:p w14:paraId="5528CFBB" w14:textId="594C2918" w:rsidR="00454932" w:rsidRDefault="00454932" w:rsidP="00454932">
      <w:pPr>
        <w:pStyle w:val="CommentText"/>
      </w:pPr>
      <w:r w:rsidRPr="00EF7A23">
        <w:t xml:space="preserve">We hire </w:t>
      </w:r>
      <w:r>
        <w:t>for curiosity over credentials, kindness over ego</w:t>
      </w:r>
      <w:r w:rsidRPr="00EF7A23">
        <w:t xml:space="preserve">, and builders </w:t>
      </w:r>
      <w:r>
        <w:t>over</w:t>
      </w:r>
      <w:r w:rsidRPr="00EF7A23">
        <w:t xml:space="preserve"> managers.</w:t>
      </w:r>
    </w:p>
    <w:p w14:paraId="19B621D6" w14:textId="77777777" w:rsidR="00454932" w:rsidRDefault="00454932" w:rsidP="00EF7A23">
      <w:pPr>
        <w:pStyle w:val="CommentText"/>
        <w:numPr>
          <w:ilvl w:val="0"/>
          <w:numId w:val="3"/>
        </w:numPr>
      </w:pPr>
      <w:r>
        <w:t>Curiosity reduces unknowns.</w:t>
      </w:r>
      <w:r>
        <w:br/>
        <w:t>Kindness reduces friction.</w:t>
      </w:r>
      <w:r>
        <w:br/>
        <w:t>Builders create clarity through action.</w:t>
      </w:r>
    </w:p>
    <w:p w14:paraId="4237212A" w14:textId="77777777" w:rsidR="00EF7A23" w:rsidRDefault="00EF7A23" w:rsidP="00EF7A23">
      <w:pPr>
        <w:pStyle w:val="CommentText"/>
      </w:pPr>
    </w:p>
    <w:p w14:paraId="66A89C5B" w14:textId="237AC568" w:rsidR="00454932" w:rsidRDefault="00454932" w:rsidP="00454932">
      <w:pPr>
        <w:pStyle w:val="CommentText"/>
      </w:pPr>
      <w:r w:rsidRPr="00EF7A23">
        <w:t>We protect deep work</w:t>
      </w:r>
      <w:r>
        <w:t xml:space="preserve"> and eliminate</w:t>
      </w:r>
      <w:r w:rsidRPr="00EF7A23">
        <w:t xml:space="preserve"> unnecessary meetings.</w:t>
      </w:r>
      <w:r w:rsidR="00EF7A23">
        <w:t xml:space="preserve"> </w:t>
      </w:r>
      <w:r>
        <w:t>Context switching is operational drag.</w:t>
      </w:r>
      <w:r>
        <w:br/>
        <w:t>Meetings are a tax on focus.</w:t>
      </w:r>
      <w:r>
        <w:br/>
        <w:t>We optimize for sustained attention—because that is where real progress happens.</w:t>
      </w:r>
    </w:p>
    <w:p w14:paraId="664040DE" w14:textId="535FB82D" w:rsidR="00B46DF1" w:rsidRDefault="000F1F1A">
      <w:pPr>
        <w:spacing w:before="240" w:after="60"/>
      </w:pPr>
      <w:r>
        <w:rPr>
          <w:b/>
          <w:bCs/>
          <w:color w:val="C4956A"/>
          <w:sz w:val="24"/>
          <w:szCs w:val="24"/>
        </w:rPr>
        <w:t xml:space="preserve">VII. </w:t>
      </w:r>
      <w:r w:rsidR="00EF7A23" w:rsidRPr="00EF7A23">
        <w:rPr>
          <w:b/>
          <w:bCs/>
          <w:color w:val="C4956A"/>
          <w:sz w:val="24"/>
          <w:szCs w:val="24"/>
        </w:rPr>
        <w:t>Patience in vision, urgency in execution</w:t>
      </w:r>
      <w:r w:rsidR="00EF7A23" w:rsidRPr="00EF7A23" w:rsidDel="00EF7A23">
        <w:rPr>
          <w:b/>
          <w:bCs/>
          <w:color w:val="C4956A"/>
          <w:sz w:val="24"/>
          <w:szCs w:val="24"/>
        </w:rPr>
        <w:t xml:space="preserve"> </w:t>
      </w:r>
    </w:p>
    <w:p w14:paraId="76F3C7EA" w14:textId="11B8E462" w:rsidR="00EF7A23" w:rsidRPr="00EF7A23" w:rsidRDefault="00EF7A23" w:rsidP="00EF7A23">
      <w:pPr>
        <w:spacing w:before="240" w:after="60"/>
        <w:rPr>
          <w:color w:val="4A5568"/>
        </w:rPr>
      </w:pPr>
      <w:r w:rsidRPr="00EF7A23">
        <w:rPr>
          <w:color w:val="4A5568"/>
        </w:rPr>
        <w:t>We design systems to stay coherent over time—not just work today.</w:t>
      </w:r>
      <w:r>
        <w:rPr>
          <w:color w:val="4A5568"/>
        </w:rPr>
        <w:t xml:space="preserve"> </w:t>
      </w:r>
      <w:r w:rsidRPr="00EF7A23">
        <w:rPr>
          <w:color w:val="4A5568"/>
        </w:rPr>
        <w:t>But we learn through constant iteration, shipping, and refining in small steps.</w:t>
      </w:r>
      <w:r>
        <w:rPr>
          <w:color w:val="4A5568"/>
        </w:rPr>
        <w:t xml:space="preserve"> </w:t>
      </w:r>
      <w:r w:rsidRPr="00EF7A23">
        <w:rPr>
          <w:color w:val="4A5568"/>
        </w:rPr>
        <w:t>Scale demands patience. Progress demands speed.</w:t>
      </w:r>
    </w:p>
    <w:p w14:paraId="4A05642F" w14:textId="674A008F" w:rsidR="00B46DF1" w:rsidRDefault="00454932">
      <w:pPr>
        <w:spacing w:after="120" w:line="324" w:lineRule="auto"/>
      </w:pPr>
      <w:r w:rsidRPr="0084782B">
        <w:t>Every solved problem becomes the base layer for a more complex one</w:t>
      </w:r>
    </w:p>
    <w:p w14:paraId="4BE12941" w14:textId="77777777" w:rsidR="00B46DF1" w:rsidRDefault="000F1F1A">
      <w:pPr>
        <w:spacing w:before="200" w:after="200"/>
        <w:jc w:val="center"/>
      </w:pPr>
      <w:r>
        <w:rPr>
          <w:color w:val="A0AEC0"/>
          <w:sz w:val="20"/>
          <w:szCs w:val="20"/>
        </w:rPr>
        <w:t>———</w:t>
      </w:r>
    </w:p>
    <w:p w14:paraId="17F875B6" w14:textId="13211FA0" w:rsidR="00B46DF1" w:rsidRPr="00164CD6" w:rsidRDefault="00164CD6">
      <w:pPr>
        <w:pStyle w:val="Heading1"/>
      </w:pPr>
      <w:r w:rsidRPr="00C71914">
        <w:t>Success Metric</w:t>
      </w:r>
    </w:p>
    <w:p w14:paraId="31C88B74" w14:textId="77777777" w:rsidR="00B46DF1" w:rsidRDefault="00B46DF1">
      <w:pPr>
        <w:pBdr>
          <w:bottom w:val="single" w:sz="4" w:space="2" w:color="C4956A"/>
        </w:pBdr>
        <w:spacing w:before="120" w:after="120"/>
      </w:pPr>
    </w:p>
    <w:p w14:paraId="759AADCA" w14:textId="77777777" w:rsidR="00B46DF1" w:rsidRDefault="000F1F1A">
      <w:pPr>
        <w:spacing w:before="80" w:after="160" w:line="312" w:lineRule="auto"/>
        <w:jc w:val="center"/>
      </w:pPr>
      <w:r>
        <w:rPr>
          <w:b/>
          <w:bCs/>
          <w:color w:val="16213E"/>
          <w:sz w:val="26"/>
          <w:szCs w:val="26"/>
        </w:rPr>
        <w:t>Decisions Improved per Week</w:t>
      </w:r>
    </w:p>
    <w:p w14:paraId="2A8DEAED" w14:textId="1DB6FFA7" w:rsidR="00C71914" w:rsidRDefault="00C71914" w:rsidP="00C71914">
      <w:pPr>
        <w:pStyle w:val="font-claude-response-body"/>
        <w:jc w:val="both"/>
      </w:pPr>
      <w:r>
        <w:t xml:space="preserve">We do not measure ourselves by messages sent, tokens consumed, or features shipped. Our North Star is </w:t>
      </w:r>
      <w:r>
        <w:rPr>
          <w:rStyle w:val="Strong"/>
        </w:rPr>
        <w:t>Decision Velocity with Quality</w:t>
      </w:r>
      <w:r>
        <w:t xml:space="preserve"> — the rate at which people inside the organizations we serve move from question to confident, well-grounded action.</w:t>
      </w:r>
    </w:p>
    <w:p w14:paraId="217A5AD8" w14:textId="77777777" w:rsidR="00C71914" w:rsidRDefault="00C71914" w:rsidP="00C71914">
      <w:pPr>
        <w:pStyle w:val="font-claude-response-body"/>
        <w:jc w:val="both"/>
      </w:pPr>
      <w:r>
        <w:t xml:space="preserve">We track this through four observable proxies: how much faster decisions are made with AI assistance than without; how rarely those decisions are reversed, escalated, or corrected; how consistently they fall within compliance and governance bounds; and how much more confident the people making them report feeling. Every week, across every customer, we </w:t>
      </w:r>
      <w:r>
        <w:lastRenderedPageBreak/>
        <w:t>aggregate these signals into a single honest answer: are we making organizations meaningfully sharper?</w:t>
      </w:r>
    </w:p>
    <w:p w14:paraId="6DFBD4A7" w14:textId="77777777" w:rsidR="00C71914" w:rsidRDefault="00C71914" w:rsidP="00C71914">
      <w:pPr>
        <w:pStyle w:val="font-claude-response-body"/>
        <w:jc w:val="both"/>
      </w:pPr>
      <w:r>
        <w:t>This metric keeps us accountable in a specific way. It cannot be gamed by shipping more features, generating more activity, or growing usage volume. A decision made faster but reversed the next day scores poorly. A compliant decision made without understanding scores poorly. The only path to improving it is to genuinely improve the quality of organizational intelligence — which is exactly the work we are here to do.</w:t>
      </w:r>
    </w:p>
    <w:p w14:paraId="20B6968F" w14:textId="7119EFBE" w:rsidR="00B46DF1" w:rsidRDefault="000F1F1A">
      <w:pPr>
        <w:spacing w:before="200" w:after="200"/>
        <w:jc w:val="center"/>
      </w:pPr>
      <w:r>
        <w:rPr>
          <w:color w:val="A0AEC0"/>
          <w:sz w:val="20"/>
          <w:szCs w:val="20"/>
        </w:rPr>
        <w:t>——</w:t>
      </w:r>
    </w:p>
    <w:p w14:paraId="17BAB575" w14:textId="77777777" w:rsidR="00B46DF1" w:rsidRDefault="000F1F1A">
      <w:pPr>
        <w:pStyle w:val="Heading1"/>
      </w:pPr>
      <w:r>
        <w:t>What We Build</w:t>
      </w:r>
    </w:p>
    <w:p w14:paraId="70D012A2" w14:textId="77777777" w:rsidR="00B46DF1" w:rsidRDefault="00B46DF1">
      <w:pPr>
        <w:pBdr>
          <w:bottom w:val="single" w:sz="4" w:space="2" w:color="C4956A"/>
        </w:pBdr>
        <w:spacing w:before="120" w:after="120"/>
      </w:pPr>
    </w:p>
    <w:p w14:paraId="7967B57A" w14:textId="3B1E2245" w:rsidR="00B46DF1" w:rsidRDefault="000F1F1A">
      <w:pPr>
        <w:spacing w:before="80" w:after="160" w:line="312" w:lineRule="auto"/>
      </w:pPr>
      <w:r>
        <w:rPr>
          <w:b/>
          <w:bCs/>
          <w:color w:val="16213E"/>
          <w:sz w:val="26"/>
          <w:szCs w:val="26"/>
        </w:rPr>
        <w:t>NXπ</w:t>
      </w:r>
      <w:r>
        <w:rPr>
          <w:color w:val="16213E"/>
          <w:sz w:val="24"/>
          <w:szCs w:val="24"/>
        </w:rPr>
        <w:t xml:space="preserve"> — </w:t>
      </w:r>
      <w:r w:rsidR="00454932">
        <w:rPr>
          <w:color w:val="16213E"/>
          <w:sz w:val="24"/>
          <w:szCs w:val="24"/>
        </w:rPr>
        <w:t>Unified Enterprise Synaptic Plane</w:t>
      </w:r>
      <w:r>
        <w:rPr>
          <w:color w:val="16213E"/>
          <w:sz w:val="24"/>
          <w:szCs w:val="24"/>
        </w:rPr>
        <w:t>.</w:t>
      </w:r>
    </w:p>
    <w:p w14:paraId="77A74004" w14:textId="70EB929A" w:rsidR="00B46DF1" w:rsidRDefault="00820C98" w:rsidP="00EF7A23">
      <w:pPr>
        <w:spacing w:before="200" w:after="200"/>
      </w:pPr>
      <w:r w:rsidRPr="00820C98">
        <w:rPr>
          <w:color w:val="4A5568"/>
        </w:rPr>
        <w:t>NXπ is the control plane for organizational intelligence—where data, models, and workflows operate as one, under governance.</w:t>
      </w:r>
      <w:r>
        <w:rPr>
          <w:color w:val="4A5568"/>
        </w:rPr>
        <w:t xml:space="preserve"> </w:t>
      </w:r>
      <w:r w:rsidRPr="00820C98">
        <w:rPr>
          <w:color w:val="4A5568"/>
        </w:rPr>
        <w:t>It is where systems coordinate, decisions are traceable, and AI stays under control.</w:t>
      </w:r>
      <w:r>
        <w:rPr>
          <w:color w:val="4A5568"/>
        </w:rPr>
        <w:t xml:space="preserve"> </w:t>
      </w:r>
      <w:r w:rsidRPr="00EF7A23">
        <w:rPr>
          <w:color w:val="4A5568"/>
        </w:rPr>
        <w:t xml:space="preserve">But NXπ is not the company. It is </w:t>
      </w:r>
      <w:r w:rsidRPr="00820C98">
        <w:rPr>
          <w:color w:val="4A5568"/>
        </w:rPr>
        <w:t>its</w:t>
      </w:r>
      <w:r w:rsidRPr="00EF7A23">
        <w:rPr>
          <w:color w:val="4A5568"/>
        </w:rPr>
        <w:t xml:space="preserve"> current expression</w:t>
      </w:r>
      <w:r w:rsidRPr="00820C98">
        <w:rPr>
          <w:color w:val="4A5568"/>
        </w:rPr>
        <w:t>.</w:t>
      </w:r>
      <w:r w:rsidRPr="00EF7A23">
        <w:rPr>
          <w:color w:val="4A5568"/>
        </w:rPr>
        <w:t xml:space="preserve"> The company is </w:t>
      </w:r>
      <w:r w:rsidRPr="00820C98">
        <w:rPr>
          <w:color w:val="4A5568"/>
        </w:rPr>
        <w:t>built on a simple belief:</w:t>
      </w:r>
      <w:r w:rsidRPr="00820C98">
        <w:rPr>
          <w:color w:val="4A5568"/>
        </w:rPr>
        <w:br/>
      </w:r>
      <w:r w:rsidRPr="00EF7A23">
        <w:rPr>
          <w:color w:val="4A5568"/>
        </w:rPr>
        <w:t>intelligence</w:t>
      </w:r>
      <w:r w:rsidRPr="00820C98">
        <w:rPr>
          <w:color w:val="4A5568"/>
        </w:rPr>
        <w:t xml:space="preserve"> only</w:t>
      </w:r>
      <w:r w:rsidRPr="00EF7A23">
        <w:rPr>
          <w:color w:val="4A5568"/>
        </w:rPr>
        <w:t xml:space="preserve"> creates </w:t>
      </w:r>
      <w:r w:rsidRPr="00820C98">
        <w:rPr>
          <w:color w:val="4A5568"/>
        </w:rPr>
        <w:t>value when it is coherent</w:t>
      </w:r>
      <w:r w:rsidR="000F1F1A">
        <w:rPr>
          <w:color w:val="A0AEC0"/>
          <w:sz w:val="20"/>
          <w:szCs w:val="20"/>
        </w:rPr>
        <w:t>———</w:t>
      </w:r>
    </w:p>
    <w:p w14:paraId="664FBF6E" w14:textId="77777777" w:rsidR="00B46DF1" w:rsidRDefault="000F1F1A">
      <w:pPr>
        <w:pStyle w:val="Heading1"/>
      </w:pPr>
      <w:r>
        <w:t>The Promise We Make</w:t>
      </w:r>
    </w:p>
    <w:p w14:paraId="1C6FC10B" w14:textId="77777777" w:rsidR="00B46DF1" w:rsidRDefault="00B46DF1">
      <w:pPr>
        <w:pBdr>
          <w:bottom w:val="single" w:sz="4" w:space="2" w:color="C4956A"/>
        </w:pBdr>
        <w:spacing w:before="120" w:after="120"/>
      </w:pPr>
    </w:p>
    <w:p w14:paraId="064D93EC" w14:textId="7F5D212C" w:rsidR="00B46DF1" w:rsidRDefault="000F1F1A" w:rsidP="006A6C63">
      <w:pPr>
        <w:spacing w:after="160" w:line="336" w:lineRule="auto"/>
        <w:jc w:val="both"/>
      </w:pPr>
      <w:r>
        <w:rPr>
          <w:b/>
          <w:bCs/>
          <w:color w:val="16213E"/>
        </w:rPr>
        <w:t xml:space="preserve">To our users: </w:t>
      </w:r>
      <w:r w:rsidR="00820C98" w:rsidRPr="00EF7A23">
        <w:t>We will never make you feel stupid</w:t>
      </w:r>
      <w:r w:rsidR="00820C98">
        <w:t>.</w:t>
      </w:r>
      <w:r w:rsidR="00820C98">
        <w:br/>
      </w:r>
      <w:r w:rsidR="00820C98" w:rsidRPr="00EF7A23">
        <w:t xml:space="preserve">Our </w:t>
      </w:r>
      <w:r w:rsidR="00820C98">
        <w:t>systems</w:t>
      </w:r>
      <w:r w:rsidR="00820C98" w:rsidRPr="00EF7A23">
        <w:t xml:space="preserve"> meet you where you are</w:t>
      </w:r>
      <w:r w:rsidR="00820C98">
        <w:t>—</w:t>
      </w:r>
      <w:r w:rsidR="00820C98" w:rsidRPr="00EF7A23">
        <w:t>and grow with you.</w:t>
      </w:r>
    </w:p>
    <w:p w14:paraId="4BFC2725" w14:textId="6D7188B8" w:rsidR="00820C98" w:rsidRDefault="000F1F1A" w:rsidP="00820C98">
      <w:pPr>
        <w:spacing w:after="160" w:line="336" w:lineRule="auto"/>
        <w:jc w:val="both"/>
      </w:pPr>
      <w:r>
        <w:rPr>
          <w:b/>
          <w:bCs/>
          <w:color w:val="16213E"/>
        </w:rPr>
        <w:t xml:space="preserve">To our customers: </w:t>
      </w:r>
      <w:r>
        <w:rPr>
          <w:color w:val="4A5568"/>
        </w:rPr>
        <w:t>Your data is yours.</w:t>
      </w:r>
      <w:r w:rsidR="001E1B26">
        <w:rPr>
          <w:color w:val="4A5568"/>
        </w:rPr>
        <w:t xml:space="preserve"> </w:t>
      </w:r>
      <w:r w:rsidR="00820C98" w:rsidRPr="00820C98">
        <w:rPr>
          <w:color w:val="4A5568"/>
        </w:rPr>
        <w:t>Your AI operates under your control.  Trust is earned through every interaction, not assumed.</w:t>
      </w:r>
    </w:p>
    <w:p w14:paraId="047D75EA" w14:textId="2AED2FED" w:rsidR="00B46DF1" w:rsidRDefault="000F1F1A" w:rsidP="006A6C63">
      <w:pPr>
        <w:spacing w:after="160" w:line="336" w:lineRule="auto"/>
        <w:jc w:val="both"/>
      </w:pPr>
      <w:r>
        <w:rPr>
          <w:b/>
          <w:bCs/>
          <w:color w:val="16213E"/>
        </w:rPr>
        <w:t xml:space="preserve">To our team: </w:t>
      </w:r>
      <w:r w:rsidR="00820C98" w:rsidRPr="00EF7A23">
        <w:rPr>
          <w:color w:val="16213E"/>
        </w:rPr>
        <w:t>We create conditions for meaningful work, genuine growth, and being treated as whole human beings and expect excellence in return."</w:t>
      </w:r>
    </w:p>
    <w:p w14:paraId="5C2133A6" w14:textId="650BA1F4" w:rsidR="00B46DF1" w:rsidRDefault="000F1F1A" w:rsidP="00290E16">
      <w:pPr>
        <w:spacing w:after="160" w:line="336" w:lineRule="auto"/>
        <w:jc w:val="both"/>
      </w:pPr>
      <w:r>
        <w:rPr>
          <w:b/>
          <w:bCs/>
          <w:color w:val="16213E"/>
        </w:rPr>
        <w:t xml:space="preserve">To the world: </w:t>
      </w:r>
      <w:r w:rsidR="00820C98" w:rsidRPr="00EF7A23">
        <w:t xml:space="preserve">We build AI that makes organizations </w:t>
      </w:r>
      <w:r w:rsidR="00820C98">
        <w:t xml:space="preserve">decide </w:t>
      </w:r>
      <w:r w:rsidR="00820C98" w:rsidRPr="00EF7A23">
        <w:t>wiser, not just faster</w:t>
      </w:r>
      <w:r w:rsidR="00820C98">
        <w:t>.</w:t>
      </w:r>
      <w:r w:rsidR="00820C98">
        <w:br/>
        <w:t>Because intelligence</w:t>
      </w:r>
      <w:r w:rsidR="00820C98" w:rsidRPr="00EF7A23">
        <w:t xml:space="preserve"> without wisdom </w:t>
      </w:r>
      <w:r w:rsidR="00820C98">
        <w:t>creates more</w:t>
      </w:r>
      <w:r w:rsidR="00820C98" w:rsidRPr="00EF7A23">
        <w:t xml:space="preserve"> entropy</w:t>
      </w:r>
      <w:r w:rsidR="00820C98">
        <w:t>, not less</w:t>
      </w:r>
      <w:r w:rsidR="00820C98" w:rsidRPr="00EF7A23">
        <w:t>.</w:t>
      </w:r>
    </w:p>
    <w:p w14:paraId="00C75681" w14:textId="77777777" w:rsidR="00B46DF1" w:rsidRDefault="00B46DF1">
      <w:pPr>
        <w:spacing w:after="200"/>
      </w:pPr>
    </w:p>
    <w:p w14:paraId="7A4E3541" w14:textId="77777777" w:rsidR="00B46DF1" w:rsidRDefault="00B46DF1">
      <w:pPr>
        <w:pBdr>
          <w:bottom w:val="single" w:sz="4" w:space="2" w:color="C4956A"/>
        </w:pBdr>
        <w:spacing w:before="120" w:after="120"/>
      </w:pPr>
    </w:p>
    <w:p w14:paraId="255DE6C4" w14:textId="77777777" w:rsidR="00B46DF1" w:rsidRDefault="00B46DF1">
      <w:pPr>
        <w:spacing w:after="80"/>
      </w:pPr>
    </w:p>
    <w:p w14:paraId="1E6ABEA7" w14:textId="77777777" w:rsidR="00B46DF1" w:rsidRDefault="000F1F1A">
      <w:pPr>
        <w:spacing w:before="200" w:after="60" w:line="336" w:lineRule="auto"/>
        <w:ind w:left="720" w:right="720"/>
      </w:pPr>
      <w:r>
        <w:rPr>
          <w:i/>
          <w:iCs/>
          <w:color w:val="16213E"/>
          <w:sz w:val="24"/>
          <w:szCs w:val="24"/>
        </w:rPr>
        <w:lastRenderedPageBreak/>
        <w:t>“The organism feeds on negative entropy. It continually sucks orderliness from its environment.”</w:t>
      </w:r>
    </w:p>
    <w:p w14:paraId="0020D128" w14:textId="77777777" w:rsidR="00B46DF1" w:rsidRDefault="000F1F1A">
      <w:pPr>
        <w:spacing w:after="200"/>
        <w:ind w:left="720"/>
        <w:jc w:val="right"/>
      </w:pPr>
      <w:r>
        <w:rPr>
          <w:i/>
          <w:iCs/>
          <w:color w:val="A0AEC0"/>
          <w:sz w:val="19"/>
          <w:szCs w:val="19"/>
        </w:rPr>
        <w:t>— Erwin Schrödinger, What is Life?, 1944</w:t>
      </w:r>
    </w:p>
    <w:p w14:paraId="06049FC3" w14:textId="77777777" w:rsidR="00B46DF1" w:rsidRDefault="00B46DF1">
      <w:pPr>
        <w:spacing w:after="200"/>
      </w:pPr>
    </w:p>
    <w:p w14:paraId="7A71A01A" w14:textId="77777777" w:rsidR="00B46DF1" w:rsidRDefault="000F1F1A">
      <w:pPr>
        <w:jc w:val="center"/>
      </w:pPr>
      <w:r>
        <w:rPr>
          <w:b/>
          <w:bCs/>
          <w:color w:val="16213E"/>
          <w:sz w:val="26"/>
          <w:szCs w:val="26"/>
        </w:rPr>
        <w:t>This is Negentrophi.</w:t>
      </w:r>
    </w:p>
    <w:p w14:paraId="741810B8" w14:textId="77777777" w:rsidR="00B46DF1" w:rsidRDefault="000F1F1A">
      <w:pPr>
        <w:spacing w:before="60"/>
        <w:jc w:val="center"/>
      </w:pPr>
      <w:r>
        <w:rPr>
          <w:i/>
          <w:iCs/>
          <w:color w:val="C4956A"/>
          <w:sz w:val="22"/>
          <w:szCs w:val="22"/>
        </w:rPr>
        <w:t>We bring order.</w:t>
      </w:r>
    </w:p>
    <w:sectPr w:rsidR="00B46DF1">
      <w:headerReference w:type="default" r:id="rId10"/>
      <w:footerReference w:type="default" r:id="rId11"/>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50816" w14:textId="77777777" w:rsidR="00A843E8" w:rsidRDefault="00A843E8">
      <w:r>
        <w:separator/>
      </w:r>
    </w:p>
  </w:endnote>
  <w:endnote w:type="continuationSeparator" w:id="0">
    <w:p w14:paraId="5D242857" w14:textId="77777777" w:rsidR="00A843E8" w:rsidRDefault="00A843E8">
      <w:r>
        <w:continuationSeparator/>
      </w:r>
    </w:p>
  </w:endnote>
  <w:endnote w:type="continuationNotice" w:id="1">
    <w:p w14:paraId="79981E40" w14:textId="77777777" w:rsidR="00A843E8" w:rsidRDefault="00A843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3811" w14:textId="77777777" w:rsidR="00EF7A23" w:rsidRDefault="00EF7A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3325" w14:textId="77777777" w:rsidR="00B46DF1" w:rsidRDefault="000F1F1A">
    <w:pPr>
      <w:pBdr>
        <w:top w:val="single" w:sz="2" w:space="2" w:color="C4956A"/>
      </w:pBdr>
      <w:jc w:val="center"/>
    </w:pPr>
    <w:r>
      <w:rPr>
        <w:color w:val="A0AEC0"/>
        <w:sz w:val="15"/>
        <w:szCs w:val="15"/>
      </w:rPr>
      <w:t xml:space="preserve">Page </w:t>
    </w:r>
    <w:r>
      <w:rPr>
        <w:color w:val="A0AEC0"/>
        <w:sz w:val="15"/>
        <w:szCs w:val="15"/>
      </w:rPr>
      <w:fldChar w:fldCharType="begin"/>
    </w:r>
    <w:r>
      <w:rPr>
        <w:color w:val="A0AEC0"/>
        <w:sz w:val="15"/>
        <w:szCs w:val="15"/>
      </w:rPr>
      <w:instrText>PAGE</w:instrText>
    </w:r>
    <w:r>
      <w:rPr>
        <w:color w:val="A0AEC0"/>
        <w:sz w:val="15"/>
        <w:szCs w:val="15"/>
      </w:rPr>
      <w:fldChar w:fldCharType="separate"/>
    </w:r>
    <w:r w:rsidR="006A6C63">
      <w:rPr>
        <w:noProof/>
        <w:color w:val="A0AEC0"/>
        <w:sz w:val="15"/>
        <w:szCs w:val="15"/>
      </w:rPr>
      <w:t>2</w:t>
    </w:r>
    <w:r>
      <w:rPr>
        <w:color w:val="A0AEC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CFE3" w14:textId="77777777" w:rsidR="00A843E8" w:rsidRDefault="00A843E8">
      <w:r>
        <w:separator/>
      </w:r>
    </w:p>
  </w:footnote>
  <w:footnote w:type="continuationSeparator" w:id="0">
    <w:p w14:paraId="42C83198" w14:textId="77777777" w:rsidR="00A843E8" w:rsidRDefault="00A843E8">
      <w:r>
        <w:continuationSeparator/>
      </w:r>
    </w:p>
  </w:footnote>
  <w:footnote w:type="continuationNotice" w:id="1">
    <w:p w14:paraId="0C0B3E12" w14:textId="77777777" w:rsidR="00A843E8" w:rsidRDefault="00A843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8DBF" w14:textId="77777777" w:rsidR="00EF7A23" w:rsidRDefault="00EF7A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1166" w14:textId="77777777" w:rsidR="00B46DF1" w:rsidRDefault="000F1F1A">
    <w:pPr>
      <w:pBdr>
        <w:bottom w:val="single" w:sz="2" w:space="2" w:color="C4956A"/>
      </w:pBdr>
      <w:tabs>
        <w:tab w:val="right" w:pos="9026"/>
      </w:tabs>
    </w:pPr>
    <w:r>
      <w:rPr>
        <w:i/>
        <w:iCs/>
        <w:color w:val="A0AEC0"/>
        <w:sz w:val="15"/>
        <w:szCs w:val="15"/>
      </w:rPr>
      <w:t>Negentrophi</w:t>
    </w:r>
    <w:r>
      <w:rPr>
        <w:i/>
        <w:iCs/>
        <w:color w:val="A0AEC0"/>
        <w:sz w:val="15"/>
        <w:szCs w:val="15"/>
      </w:rPr>
      <w:tab/>
      <w:t>North Star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179A6"/>
    <w:multiLevelType w:val="hybridMultilevel"/>
    <w:tmpl w:val="44F60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8D3EF4"/>
    <w:multiLevelType w:val="hybridMultilevel"/>
    <w:tmpl w:val="A246F9FC"/>
    <w:lvl w:ilvl="0" w:tplc="DAE048F8">
      <w:start w:val="1"/>
      <w:numFmt w:val="bullet"/>
      <w:lvlText w:val="●"/>
      <w:lvlJc w:val="left"/>
      <w:pPr>
        <w:ind w:left="720" w:hanging="360"/>
      </w:pPr>
    </w:lvl>
    <w:lvl w:ilvl="1" w:tplc="CA4E8B74">
      <w:start w:val="1"/>
      <w:numFmt w:val="bullet"/>
      <w:lvlText w:val="○"/>
      <w:lvlJc w:val="left"/>
      <w:pPr>
        <w:ind w:left="1440" w:hanging="360"/>
      </w:pPr>
    </w:lvl>
    <w:lvl w:ilvl="2" w:tplc="62A4C008">
      <w:start w:val="1"/>
      <w:numFmt w:val="bullet"/>
      <w:lvlText w:val="■"/>
      <w:lvlJc w:val="left"/>
      <w:pPr>
        <w:ind w:left="2160" w:hanging="360"/>
      </w:pPr>
    </w:lvl>
    <w:lvl w:ilvl="3" w:tplc="723CCBEA">
      <w:start w:val="1"/>
      <w:numFmt w:val="bullet"/>
      <w:lvlText w:val="●"/>
      <w:lvlJc w:val="left"/>
      <w:pPr>
        <w:ind w:left="2880" w:hanging="360"/>
      </w:pPr>
    </w:lvl>
    <w:lvl w:ilvl="4" w:tplc="7ED2CD5E">
      <w:start w:val="1"/>
      <w:numFmt w:val="bullet"/>
      <w:lvlText w:val="○"/>
      <w:lvlJc w:val="left"/>
      <w:pPr>
        <w:ind w:left="3600" w:hanging="360"/>
      </w:pPr>
    </w:lvl>
    <w:lvl w:ilvl="5" w:tplc="4C16387C">
      <w:start w:val="1"/>
      <w:numFmt w:val="bullet"/>
      <w:lvlText w:val="■"/>
      <w:lvlJc w:val="left"/>
      <w:pPr>
        <w:ind w:left="4320" w:hanging="360"/>
      </w:pPr>
    </w:lvl>
    <w:lvl w:ilvl="6" w:tplc="3B64CA1C">
      <w:start w:val="1"/>
      <w:numFmt w:val="bullet"/>
      <w:lvlText w:val="●"/>
      <w:lvlJc w:val="left"/>
      <w:pPr>
        <w:ind w:left="5040" w:hanging="360"/>
      </w:pPr>
    </w:lvl>
    <w:lvl w:ilvl="7" w:tplc="11F2C33C">
      <w:start w:val="1"/>
      <w:numFmt w:val="bullet"/>
      <w:lvlText w:val="●"/>
      <w:lvlJc w:val="left"/>
      <w:pPr>
        <w:ind w:left="5760" w:hanging="360"/>
      </w:pPr>
    </w:lvl>
    <w:lvl w:ilvl="8" w:tplc="79E6FE62">
      <w:start w:val="1"/>
      <w:numFmt w:val="bullet"/>
      <w:lvlText w:val="●"/>
      <w:lvlJc w:val="left"/>
      <w:pPr>
        <w:ind w:left="6480" w:hanging="360"/>
      </w:pPr>
    </w:lvl>
  </w:abstractNum>
  <w:abstractNum w:abstractNumId="2" w15:restartNumberingAfterBreak="0">
    <w:nsid w:val="6E517601"/>
    <w:multiLevelType w:val="hybridMultilevel"/>
    <w:tmpl w:val="9C6A32CE"/>
    <w:lvl w:ilvl="0" w:tplc="606807A2">
      <w:start w:val="1"/>
      <w:numFmt w:val="bullet"/>
      <w:lvlText w:val="•"/>
      <w:lvlJc w:val="left"/>
      <w:pPr>
        <w:ind w:left="720" w:hanging="360"/>
      </w:pPr>
    </w:lvl>
    <w:lvl w:ilvl="1" w:tplc="2F124036">
      <w:numFmt w:val="decimal"/>
      <w:lvlText w:val=""/>
      <w:lvlJc w:val="left"/>
    </w:lvl>
    <w:lvl w:ilvl="2" w:tplc="D1BEEA80">
      <w:numFmt w:val="decimal"/>
      <w:lvlText w:val=""/>
      <w:lvlJc w:val="left"/>
    </w:lvl>
    <w:lvl w:ilvl="3" w:tplc="C53AC8A8">
      <w:numFmt w:val="decimal"/>
      <w:lvlText w:val=""/>
      <w:lvlJc w:val="left"/>
    </w:lvl>
    <w:lvl w:ilvl="4" w:tplc="51DC0024">
      <w:numFmt w:val="decimal"/>
      <w:lvlText w:val=""/>
      <w:lvlJc w:val="left"/>
    </w:lvl>
    <w:lvl w:ilvl="5" w:tplc="9D4AB67C">
      <w:numFmt w:val="decimal"/>
      <w:lvlText w:val=""/>
      <w:lvlJc w:val="left"/>
    </w:lvl>
    <w:lvl w:ilvl="6" w:tplc="4CBE9296">
      <w:numFmt w:val="decimal"/>
      <w:lvlText w:val=""/>
      <w:lvlJc w:val="left"/>
    </w:lvl>
    <w:lvl w:ilvl="7" w:tplc="FF04DD86">
      <w:numFmt w:val="decimal"/>
      <w:lvlText w:val=""/>
      <w:lvlJc w:val="left"/>
    </w:lvl>
    <w:lvl w:ilvl="8" w:tplc="0BCE2DA8">
      <w:numFmt w:val="decimal"/>
      <w:lvlText w:val=""/>
      <w:lvlJc w:val="left"/>
    </w:lvl>
  </w:abstractNum>
  <w:abstractNum w:abstractNumId="3" w15:restartNumberingAfterBreak="0">
    <w:nsid w:val="7E416714"/>
    <w:multiLevelType w:val="hybridMultilevel"/>
    <w:tmpl w:val="81D67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1150584">
    <w:abstractNumId w:val="1"/>
    <w:lvlOverride w:ilvl="0">
      <w:startOverride w:val="1"/>
    </w:lvlOverride>
  </w:num>
  <w:num w:numId="2" w16cid:durableId="380592983">
    <w:abstractNumId w:val="0"/>
  </w:num>
  <w:num w:numId="3" w16cid:durableId="21213402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DF1"/>
    <w:rsid w:val="00014590"/>
    <w:rsid w:val="00025794"/>
    <w:rsid w:val="0004265A"/>
    <w:rsid w:val="00080FD1"/>
    <w:rsid w:val="00093371"/>
    <w:rsid w:val="00093942"/>
    <w:rsid w:val="000D708C"/>
    <w:rsid w:val="000F1F1A"/>
    <w:rsid w:val="001438AD"/>
    <w:rsid w:val="00144959"/>
    <w:rsid w:val="00153446"/>
    <w:rsid w:val="00164CD6"/>
    <w:rsid w:val="00191504"/>
    <w:rsid w:val="001A22CA"/>
    <w:rsid w:val="001E1B26"/>
    <w:rsid w:val="00203380"/>
    <w:rsid w:val="00210127"/>
    <w:rsid w:val="0024607E"/>
    <w:rsid w:val="00253DC5"/>
    <w:rsid w:val="0027425B"/>
    <w:rsid w:val="00280E0D"/>
    <w:rsid w:val="002833AC"/>
    <w:rsid w:val="00290E16"/>
    <w:rsid w:val="002A2BBB"/>
    <w:rsid w:val="002A4285"/>
    <w:rsid w:val="00304289"/>
    <w:rsid w:val="00324A64"/>
    <w:rsid w:val="00352BDD"/>
    <w:rsid w:val="00375B8A"/>
    <w:rsid w:val="003B0AD6"/>
    <w:rsid w:val="003B71D2"/>
    <w:rsid w:val="003C48B1"/>
    <w:rsid w:val="003C580E"/>
    <w:rsid w:val="003F17B9"/>
    <w:rsid w:val="0041099F"/>
    <w:rsid w:val="00451DE6"/>
    <w:rsid w:val="00454932"/>
    <w:rsid w:val="00463951"/>
    <w:rsid w:val="004778F8"/>
    <w:rsid w:val="004F0BAF"/>
    <w:rsid w:val="0052482D"/>
    <w:rsid w:val="005D28C7"/>
    <w:rsid w:val="005E7F43"/>
    <w:rsid w:val="00627675"/>
    <w:rsid w:val="00697DDC"/>
    <w:rsid w:val="006A6C63"/>
    <w:rsid w:val="007058A0"/>
    <w:rsid w:val="00735AAA"/>
    <w:rsid w:val="00746716"/>
    <w:rsid w:val="007473C6"/>
    <w:rsid w:val="00763FAE"/>
    <w:rsid w:val="00787472"/>
    <w:rsid w:val="00794A43"/>
    <w:rsid w:val="00794AC6"/>
    <w:rsid w:val="007B24F1"/>
    <w:rsid w:val="007C0C0B"/>
    <w:rsid w:val="007E0A3B"/>
    <w:rsid w:val="00820C98"/>
    <w:rsid w:val="00822381"/>
    <w:rsid w:val="00831AA2"/>
    <w:rsid w:val="0084782B"/>
    <w:rsid w:val="00866E8A"/>
    <w:rsid w:val="008713C6"/>
    <w:rsid w:val="00877FD4"/>
    <w:rsid w:val="008A0A2C"/>
    <w:rsid w:val="008E243F"/>
    <w:rsid w:val="008E4A3D"/>
    <w:rsid w:val="00926146"/>
    <w:rsid w:val="00960966"/>
    <w:rsid w:val="009B035A"/>
    <w:rsid w:val="00A34AD3"/>
    <w:rsid w:val="00A67C45"/>
    <w:rsid w:val="00A730A0"/>
    <w:rsid w:val="00A843E8"/>
    <w:rsid w:val="00AC668C"/>
    <w:rsid w:val="00AD13F5"/>
    <w:rsid w:val="00AE1146"/>
    <w:rsid w:val="00B1079C"/>
    <w:rsid w:val="00B46DF1"/>
    <w:rsid w:val="00B748FA"/>
    <w:rsid w:val="00B9314C"/>
    <w:rsid w:val="00B94AE8"/>
    <w:rsid w:val="00BA7BCF"/>
    <w:rsid w:val="00BB0A31"/>
    <w:rsid w:val="00BC36F6"/>
    <w:rsid w:val="00BD037C"/>
    <w:rsid w:val="00BE4159"/>
    <w:rsid w:val="00C24F83"/>
    <w:rsid w:val="00C67F1D"/>
    <w:rsid w:val="00C71914"/>
    <w:rsid w:val="00C77E58"/>
    <w:rsid w:val="00CA565F"/>
    <w:rsid w:val="00CC1C8C"/>
    <w:rsid w:val="00CC37FA"/>
    <w:rsid w:val="00D449A1"/>
    <w:rsid w:val="00D74FDA"/>
    <w:rsid w:val="00DD0443"/>
    <w:rsid w:val="00E24861"/>
    <w:rsid w:val="00E535CB"/>
    <w:rsid w:val="00E958C7"/>
    <w:rsid w:val="00EA3E2F"/>
    <w:rsid w:val="00EA5D03"/>
    <w:rsid w:val="00EF7A23"/>
    <w:rsid w:val="00F406DE"/>
    <w:rsid w:val="00F5285A"/>
    <w:rsid w:val="00F90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68F9"/>
  <w15:docId w15:val="{10C566B2-63D8-DE4E-B819-E1310AF3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6213E"/>
      <w:sz w:val="36"/>
      <w:szCs w:val="36"/>
    </w:rPr>
  </w:style>
  <w:style w:type="paragraph" w:styleId="Heading2">
    <w:name w:val="heading 2"/>
    <w:uiPriority w:val="9"/>
    <w:semiHidden/>
    <w:unhideWhenUsed/>
    <w:qFormat/>
    <w:pPr>
      <w:spacing w:before="320" w:after="160"/>
      <w:outlineLvl w:val="1"/>
    </w:pPr>
    <w:rPr>
      <w:b/>
      <w:bCs/>
      <w:color w:val="16213E"/>
      <w:sz w:val="28"/>
      <w:szCs w:val="28"/>
    </w:rPr>
  </w:style>
  <w:style w:type="paragraph" w:styleId="Heading3">
    <w:name w:val="heading 3"/>
    <w:uiPriority w:val="9"/>
    <w:semiHidden/>
    <w:unhideWhenUsed/>
    <w:qFormat/>
    <w:pPr>
      <w:spacing w:before="240" w:after="120"/>
      <w:outlineLvl w:val="2"/>
    </w:pPr>
    <w:rPr>
      <w:b/>
      <w:bCs/>
      <w:color w:val="C495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5D28C7"/>
    <w:rPr>
      <w:sz w:val="16"/>
      <w:szCs w:val="16"/>
    </w:rPr>
  </w:style>
  <w:style w:type="paragraph" w:styleId="CommentText">
    <w:name w:val="annotation text"/>
    <w:basedOn w:val="Normal"/>
    <w:link w:val="CommentTextChar"/>
    <w:uiPriority w:val="99"/>
    <w:unhideWhenUsed/>
    <w:rsid w:val="005D28C7"/>
    <w:rPr>
      <w:sz w:val="20"/>
      <w:szCs w:val="20"/>
    </w:rPr>
  </w:style>
  <w:style w:type="character" w:customStyle="1" w:styleId="CommentTextChar">
    <w:name w:val="Comment Text Char"/>
    <w:basedOn w:val="DefaultParagraphFont"/>
    <w:link w:val="CommentText"/>
    <w:uiPriority w:val="99"/>
    <w:rsid w:val="005D28C7"/>
    <w:rPr>
      <w:sz w:val="20"/>
      <w:szCs w:val="20"/>
    </w:rPr>
  </w:style>
  <w:style w:type="paragraph" w:styleId="CommentSubject">
    <w:name w:val="annotation subject"/>
    <w:basedOn w:val="CommentText"/>
    <w:next w:val="CommentText"/>
    <w:link w:val="CommentSubjectChar"/>
    <w:uiPriority w:val="99"/>
    <w:semiHidden/>
    <w:unhideWhenUsed/>
    <w:rsid w:val="005D28C7"/>
    <w:rPr>
      <w:b/>
      <w:bCs/>
    </w:rPr>
  </w:style>
  <w:style w:type="character" w:customStyle="1" w:styleId="CommentSubjectChar">
    <w:name w:val="Comment Subject Char"/>
    <w:basedOn w:val="CommentTextChar"/>
    <w:link w:val="CommentSubject"/>
    <w:uiPriority w:val="99"/>
    <w:semiHidden/>
    <w:rsid w:val="005D28C7"/>
    <w:rPr>
      <w:b/>
      <w:bCs/>
      <w:sz w:val="20"/>
      <w:szCs w:val="20"/>
    </w:rPr>
  </w:style>
  <w:style w:type="paragraph" w:styleId="Revision">
    <w:name w:val="Revision"/>
    <w:hidden/>
    <w:uiPriority w:val="99"/>
    <w:semiHidden/>
    <w:rsid w:val="00C24F83"/>
  </w:style>
  <w:style w:type="paragraph" w:styleId="Header">
    <w:name w:val="header"/>
    <w:basedOn w:val="Normal"/>
    <w:link w:val="HeaderChar"/>
    <w:uiPriority w:val="99"/>
    <w:unhideWhenUsed/>
    <w:rsid w:val="00EF7A23"/>
    <w:pPr>
      <w:tabs>
        <w:tab w:val="center" w:pos="4513"/>
        <w:tab w:val="right" w:pos="9026"/>
      </w:tabs>
    </w:pPr>
  </w:style>
  <w:style w:type="character" w:customStyle="1" w:styleId="HeaderChar">
    <w:name w:val="Header Char"/>
    <w:basedOn w:val="DefaultParagraphFont"/>
    <w:link w:val="Header"/>
    <w:uiPriority w:val="99"/>
    <w:rsid w:val="00EF7A23"/>
  </w:style>
  <w:style w:type="paragraph" w:styleId="Footer">
    <w:name w:val="footer"/>
    <w:basedOn w:val="Normal"/>
    <w:link w:val="FooterChar"/>
    <w:uiPriority w:val="99"/>
    <w:unhideWhenUsed/>
    <w:rsid w:val="00EF7A23"/>
    <w:pPr>
      <w:tabs>
        <w:tab w:val="center" w:pos="4513"/>
        <w:tab w:val="right" w:pos="9026"/>
      </w:tabs>
    </w:pPr>
  </w:style>
  <w:style w:type="character" w:customStyle="1" w:styleId="FooterChar">
    <w:name w:val="Footer Char"/>
    <w:basedOn w:val="DefaultParagraphFont"/>
    <w:link w:val="Footer"/>
    <w:uiPriority w:val="99"/>
    <w:rsid w:val="00EF7A23"/>
  </w:style>
  <w:style w:type="paragraph" w:customStyle="1" w:styleId="font-claude-response-body">
    <w:name w:val="font-claude-response-body"/>
    <w:basedOn w:val="Normal"/>
    <w:rsid w:val="00C7191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719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45119">
      <w:bodyDiv w:val="1"/>
      <w:marLeft w:val="0"/>
      <w:marRight w:val="0"/>
      <w:marTop w:val="0"/>
      <w:marBottom w:val="0"/>
      <w:divBdr>
        <w:top w:val="none" w:sz="0" w:space="0" w:color="auto"/>
        <w:left w:val="none" w:sz="0" w:space="0" w:color="auto"/>
        <w:bottom w:val="none" w:sz="0" w:space="0" w:color="auto"/>
        <w:right w:val="none" w:sz="0" w:space="0" w:color="auto"/>
      </w:divBdr>
      <w:divsChild>
        <w:div w:id="14049120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8008822">
      <w:bodyDiv w:val="1"/>
      <w:marLeft w:val="0"/>
      <w:marRight w:val="0"/>
      <w:marTop w:val="0"/>
      <w:marBottom w:val="0"/>
      <w:divBdr>
        <w:top w:val="none" w:sz="0" w:space="0" w:color="auto"/>
        <w:left w:val="none" w:sz="0" w:space="0" w:color="auto"/>
        <w:bottom w:val="none" w:sz="0" w:space="0" w:color="auto"/>
        <w:right w:val="none" w:sz="0" w:space="0" w:color="auto"/>
      </w:divBdr>
      <w:divsChild>
        <w:div w:id="18057322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6283997">
      <w:bodyDiv w:val="1"/>
      <w:marLeft w:val="0"/>
      <w:marRight w:val="0"/>
      <w:marTop w:val="0"/>
      <w:marBottom w:val="0"/>
      <w:divBdr>
        <w:top w:val="none" w:sz="0" w:space="0" w:color="auto"/>
        <w:left w:val="none" w:sz="0" w:space="0" w:color="auto"/>
        <w:bottom w:val="none" w:sz="0" w:space="0" w:color="auto"/>
        <w:right w:val="none" w:sz="0" w:space="0" w:color="auto"/>
      </w:divBdr>
      <w:divsChild>
        <w:div w:id="156666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6233154">
      <w:bodyDiv w:val="1"/>
      <w:marLeft w:val="0"/>
      <w:marRight w:val="0"/>
      <w:marTop w:val="0"/>
      <w:marBottom w:val="0"/>
      <w:divBdr>
        <w:top w:val="none" w:sz="0" w:space="0" w:color="auto"/>
        <w:left w:val="none" w:sz="0" w:space="0" w:color="auto"/>
        <w:bottom w:val="none" w:sz="0" w:space="0" w:color="auto"/>
        <w:right w:val="none" w:sz="0" w:space="0" w:color="auto"/>
      </w:divBdr>
      <w:divsChild>
        <w:div w:id="7241387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57247500">
      <w:bodyDiv w:val="1"/>
      <w:marLeft w:val="0"/>
      <w:marRight w:val="0"/>
      <w:marTop w:val="0"/>
      <w:marBottom w:val="0"/>
      <w:divBdr>
        <w:top w:val="none" w:sz="0" w:space="0" w:color="auto"/>
        <w:left w:val="none" w:sz="0" w:space="0" w:color="auto"/>
        <w:bottom w:val="none" w:sz="0" w:space="0" w:color="auto"/>
        <w:right w:val="none" w:sz="0" w:space="0" w:color="auto"/>
      </w:divBdr>
      <w:divsChild>
        <w:div w:id="1090539778">
          <w:blockQuote w:val="1"/>
          <w:marLeft w:val="225"/>
          <w:marRight w:val="0"/>
          <w:marTop w:val="0"/>
          <w:marBottom w:val="0"/>
          <w:divBdr>
            <w:top w:val="none" w:sz="0" w:space="0" w:color="auto"/>
            <w:left w:val="none" w:sz="0" w:space="0" w:color="auto"/>
            <w:bottom w:val="none" w:sz="0" w:space="0" w:color="auto"/>
            <w:right w:val="none" w:sz="0" w:space="0" w:color="auto"/>
          </w:divBdr>
        </w:div>
        <w:div w:id="1511724397">
          <w:blockQuote w:val="1"/>
          <w:marLeft w:val="225"/>
          <w:marRight w:val="0"/>
          <w:marTop w:val="0"/>
          <w:marBottom w:val="0"/>
          <w:divBdr>
            <w:top w:val="none" w:sz="0" w:space="0" w:color="auto"/>
            <w:left w:val="none" w:sz="0" w:space="0" w:color="auto"/>
            <w:bottom w:val="none" w:sz="0" w:space="0" w:color="auto"/>
            <w:right w:val="none" w:sz="0" w:space="0" w:color="auto"/>
          </w:divBdr>
        </w:div>
        <w:div w:id="2044746487">
          <w:blockQuote w:val="1"/>
          <w:marLeft w:val="225"/>
          <w:marRight w:val="0"/>
          <w:marTop w:val="0"/>
          <w:marBottom w:val="0"/>
          <w:divBdr>
            <w:top w:val="none" w:sz="0" w:space="0" w:color="auto"/>
            <w:left w:val="none" w:sz="0" w:space="0" w:color="auto"/>
            <w:bottom w:val="none" w:sz="0" w:space="0" w:color="auto"/>
            <w:right w:val="none" w:sz="0" w:space="0" w:color="auto"/>
          </w:divBdr>
        </w:div>
        <w:div w:id="13112493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8394203">
      <w:bodyDiv w:val="1"/>
      <w:marLeft w:val="0"/>
      <w:marRight w:val="0"/>
      <w:marTop w:val="0"/>
      <w:marBottom w:val="0"/>
      <w:divBdr>
        <w:top w:val="none" w:sz="0" w:space="0" w:color="auto"/>
        <w:left w:val="none" w:sz="0" w:space="0" w:color="auto"/>
        <w:bottom w:val="none" w:sz="0" w:space="0" w:color="auto"/>
        <w:right w:val="none" w:sz="0" w:space="0" w:color="auto"/>
      </w:divBdr>
      <w:divsChild>
        <w:div w:id="20538482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90478962">
      <w:bodyDiv w:val="1"/>
      <w:marLeft w:val="0"/>
      <w:marRight w:val="0"/>
      <w:marTop w:val="0"/>
      <w:marBottom w:val="0"/>
      <w:divBdr>
        <w:top w:val="none" w:sz="0" w:space="0" w:color="auto"/>
        <w:left w:val="none" w:sz="0" w:space="0" w:color="auto"/>
        <w:bottom w:val="none" w:sz="0" w:space="0" w:color="auto"/>
        <w:right w:val="none" w:sz="0" w:space="0" w:color="auto"/>
      </w:divBdr>
      <w:divsChild>
        <w:div w:id="5760877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1306500">
      <w:bodyDiv w:val="1"/>
      <w:marLeft w:val="0"/>
      <w:marRight w:val="0"/>
      <w:marTop w:val="0"/>
      <w:marBottom w:val="0"/>
      <w:divBdr>
        <w:top w:val="none" w:sz="0" w:space="0" w:color="auto"/>
        <w:left w:val="none" w:sz="0" w:space="0" w:color="auto"/>
        <w:bottom w:val="none" w:sz="0" w:space="0" w:color="auto"/>
        <w:right w:val="none" w:sz="0" w:space="0" w:color="auto"/>
      </w:divBdr>
      <w:divsChild>
        <w:div w:id="9697015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6270174">
      <w:bodyDiv w:val="1"/>
      <w:marLeft w:val="0"/>
      <w:marRight w:val="0"/>
      <w:marTop w:val="0"/>
      <w:marBottom w:val="0"/>
      <w:divBdr>
        <w:top w:val="none" w:sz="0" w:space="0" w:color="auto"/>
        <w:left w:val="none" w:sz="0" w:space="0" w:color="auto"/>
        <w:bottom w:val="none" w:sz="0" w:space="0" w:color="auto"/>
        <w:right w:val="none" w:sz="0" w:space="0" w:color="auto"/>
      </w:divBdr>
      <w:divsChild>
        <w:div w:id="596011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1538796">
      <w:bodyDiv w:val="1"/>
      <w:marLeft w:val="0"/>
      <w:marRight w:val="0"/>
      <w:marTop w:val="0"/>
      <w:marBottom w:val="0"/>
      <w:divBdr>
        <w:top w:val="none" w:sz="0" w:space="0" w:color="auto"/>
        <w:left w:val="none" w:sz="0" w:space="0" w:color="auto"/>
        <w:bottom w:val="none" w:sz="0" w:space="0" w:color="auto"/>
        <w:right w:val="none" w:sz="0" w:space="0" w:color="auto"/>
      </w:divBdr>
      <w:divsChild>
        <w:div w:id="6024965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33579696">
      <w:bodyDiv w:val="1"/>
      <w:marLeft w:val="0"/>
      <w:marRight w:val="0"/>
      <w:marTop w:val="0"/>
      <w:marBottom w:val="0"/>
      <w:divBdr>
        <w:top w:val="none" w:sz="0" w:space="0" w:color="auto"/>
        <w:left w:val="none" w:sz="0" w:space="0" w:color="auto"/>
        <w:bottom w:val="none" w:sz="0" w:space="0" w:color="auto"/>
        <w:right w:val="none" w:sz="0" w:space="0" w:color="auto"/>
      </w:divBdr>
      <w:divsChild>
        <w:div w:id="898134778">
          <w:blockQuote w:val="1"/>
          <w:marLeft w:val="225"/>
          <w:marRight w:val="0"/>
          <w:marTop w:val="0"/>
          <w:marBottom w:val="0"/>
          <w:divBdr>
            <w:top w:val="none" w:sz="0" w:space="0" w:color="auto"/>
            <w:left w:val="none" w:sz="0" w:space="0" w:color="auto"/>
            <w:bottom w:val="none" w:sz="0" w:space="0" w:color="auto"/>
            <w:right w:val="none" w:sz="0" w:space="0" w:color="auto"/>
          </w:divBdr>
        </w:div>
        <w:div w:id="417749933">
          <w:blockQuote w:val="1"/>
          <w:marLeft w:val="225"/>
          <w:marRight w:val="0"/>
          <w:marTop w:val="0"/>
          <w:marBottom w:val="0"/>
          <w:divBdr>
            <w:top w:val="none" w:sz="0" w:space="0" w:color="auto"/>
            <w:left w:val="none" w:sz="0" w:space="0" w:color="auto"/>
            <w:bottom w:val="none" w:sz="0" w:space="0" w:color="auto"/>
            <w:right w:val="none" w:sz="0" w:space="0" w:color="auto"/>
          </w:divBdr>
        </w:div>
        <w:div w:id="769394685">
          <w:blockQuote w:val="1"/>
          <w:marLeft w:val="225"/>
          <w:marRight w:val="0"/>
          <w:marTop w:val="0"/>
          <w:marBottom w:val="0"/>
          <w:divBdr>
            <w:top w:val="none" w:sz="0" w:space="0" w:color="auto"/>
            <w:left w:val="none" w:sz="0" w:space="0" w:color="auto"/>
            <w:bottom w:val="none" w:sz="0" w:space="0" w:color="auto"/>
            <w:right w:val="none" w:sz="0" w:space="0" w:color="auto"/>
          </w:divBdr>
        </w:div>
        <w:div w:id="1982076215">
          <w:blockQuote w:val="1"/>
          <w:marLeft w:val="225"/>
          <w:marRight w:val="0"/>
          <w:marTop w:val="0"/>
          <w:marBottom w:val="0"/>
          <w:divBdr>
            <w:top w:val="none" w:sz="0" w:space="0" w:color="auto"/>
            <w:left w:val="none" w:sz="0" w:space="0" w:color="auto"/>
            <w:bottom w:val="none" w:sz="0" w:space="0" w:color="auto"/>
            <w:right w:val="none" w:sz="0" w:space="0" w:color="auto"/>
          </w:divBdr>
        </w:div>
        <w:div w:id="2104259952">
          <w:blockQuote w:val="1"/>
          <w:marLeft w:val="225"/>
          <w:marRight w:val="0"/>
          <w:marTop w:val="0"/>
          <w:marBottom w:val="0"/>
          <w:divBdr>
            <w:top w:val="none" w:sz="0" w:space="0" w:color="auto"/>
            <w:left w:val="none" w:sz="0" w:space="0" w:color="auto"/>
            <w:bottom w:val="none" w:sz="0" w:space="0" w:color="auto"/>
            <w:right w:val="none" w:sz="0" w:space="0" w:color="auto"/>
          </w:divBdr>
        </w:div>
        <w:div w:id="1833400660">
          <w:blockQuote w:val="1"/>
          <w:marLeft w:val="225"/>
          <w:marRight w:val="0"/>
          <w:marTop w:val="0"/>
          <w:marBottom w:val="0"/>
          <w:divBdr>
            <w:top w:val="none" w:sz="0" w:space="0" w:color="auto"/>
            <w:left w:val="none" w:sz="0" w:space="0" w:color="auto"/>
            <w:bottom w:val="none" w:sz="0" w:space="0" w:color="auto"/>
            <w:right w:val="none" w:sz="0" w:space="0" w:color="auto"/>
          </w:divBdr>
        </w:div>
        <w:div w:id="1020820074">
          <w:blockQuote w:val="1"/>
          <w:marLeft w:val="225"/>
          <w:marRight w:val="0"/>
          <w:marTop w:val="0"/>
          <w:marBottom w:val="0"/>
          <w:divBdr>
            <w:top w:val="none" w:sz="0" w:space="0" w:color="auto"/>
            <w:left w:val="none" w:sz="0" w:space="0" w:color="auto"/>
            <w:bottom w:val="none" w:sz="0" w:space="0" w:color="auto"/>
            <w:right w:val="none" w:sz="0" w:space="0" w:color="auto"/>
          </w:divBdr>
        </w:div>
        <w:div w:id="1580599464">
          <w:blockQuote w:val="1"/>
          <w:marLeft w:val="225"/>
          <w:marRight w:val="0"/>
          <w:marTop w:val="0"/>
          <w:marBottom w:val="0"/>
          <w:divBdr>
            <w:top w:val="none" w:sz="0" w:space="0" w:color="auto"/>
            <w:left w:val="none" w:sz="0" w:space="0" w:color="auto"/>
            <w:bottom w:val="none" w:sz="0" w:space="0" w:color="auto"/>
            <w:right w:val="none" w:sz="0" w:space="0" w:color="auto"/>
          </w:divBdr>
        </w:div>
        <w:div w:id="723257442">
          <w:blockQuote w:val="1"/>
          <w:marLeft w:val="225"/>
          <w:marRight w:val="0"/>
          <w:marTop w:val="0"/>
          <w:marBottom w:val="0"/>
          <w:divBdr>
            <w:top w:val="none" w:sz="0" w:space="0" w:color="auto"/>
            <w:left w:val="none" w:sz="0" w:space="0" w:color="auto"/>
            <w:bottom w:val="none" w:sz="0" w:space="0" w:color="auto"/>
            <w:right w:val="none" w:sz="0" w:space="0" w:color="auto"/>
          </w:divBdr>
        </w:div>
        <w:div w:id="7937885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4063556">
      <w:bodyDiv w:val="1"/>
      <w:marLeft w:val="0"/>
      <w:marRight w:val="0"/>
      <w:marTop w:val="0"/>
      <w:marBottom w:val="0"/>
      <w:divBdr>
        <w:top w:val="none" w:sz="0" w:space="0" w:color="auto"/>
        <w:left w:val="none" w:sz="0" w:space="0" w:color="auto"/>
        <w:bottom w:val="none" w:sz="0" w:space="0" w:color="auto"/>
        <w:right w:val="none" w:sz="0" w:space="0" w:color="auto"/>
      </w:divBdr>
      <w:divsChild>
        <w:div w:id="4986662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7114047">
      <w:bodyDiv w:val="1"/>
      <w:marLeft w:val="0"/>
      <w:marRight w:val="0"/>
      <w:marTop w:val="0"/>
      <w:marBottom w:val="0"/>
      <w:divBdr>
        <w:top w:val="none" w:sz="0" w:space="0" w:color="auto"/>
        <w:left w:val="none" w:sz="0" w:space="0" w:color="auto"/>
        <w:bottom w:val="none" w:sz="0" w:space="0" w:color="auto"/>
        <w:right w:val="none" w:sz="0" w:space="0" w:color="auto"/>
      </w:divBdr>
      <w:divsChild>
        <w:div w:id="1047948961">
          <w:blockQuote w:val="1"/>
          <w:marLeft w:val="225"/>
          <w:marRight w:val="0"/>
          <w:marTop w:val="0"/>
          <w:marBottom w:val="0"/>
          <w:divBdr>
            <w:top w:val="none" w:sz="0" w:space="0" w:color="auto"/>
            <w:left w:val="none" w:sz="0" w:space="0" w:color="auto"/>
            <w:bottom w:val="none" w:sz="0" w:space="0" w:color="auto"/>
            <w:right w:val="none" w:sz="0" w:space="0" w:color="auto"/>
          </w:divBdr>
        </w:div>
        <w:div w:id="863248645">
          <w:blockQuote w:val="1"/>
          <w:marLeft w:val="225"/>
          <w:marRight w:val="0"/>
          <w:marTop w:val="0"/>
          <w:marBottom w:val="0"/>
          <w:divBdr>
            <w:top w:val="none" w:sz="0" w:space="0" w:color="auto"/>
            <w:left w:val="none" w:sz="0" w:space="0" w:color="auto"/>
            <w:bottom w:val="none" w:sz="0" w:space="0" w:color="auto"/>
            <w:right w:val="none" w:sz="0" w:space="0" w:color="auto"/>
          </w:divBdr>
        </w:div>
        <w:div w:id="1604876248">
          <w:blockQuote w:val="1"/>
          <w:marLeft w:val="225"/>
          <w:marRight w:val="0"/>
          <w:marTop w:val="0"/>
          <w:marBottom w:val="0"/>
          <w:divBdr>
            <w:top w:val="none" w:sz="0" w:space="0" w:color="auto"/>
            <w:left w:val="none" w:sz="0" w:space="0" w:color="auto"/>
            <w:bottom w:val="none" w:sz="0" w:space="0" w:color="auto"/>
            <w:right w:val="none" w:sz="0" w:space="0" w:color="auto"/>
          </w:divBdr>
        </w:div>
        <w:div w:id="1099451681">
          <w:blockQuote w:val="1"/>
          <w:marLeft w:val="225"/>
          <w:marRight w:val="0"/>
          <w:marTop w:val="0"/>
          <w:marBottom w:val="0"/>
          <w:divBdr>
            <w:top w:val="none" w:sz="0" w:space="0" w:color="auto"/>
            <w:left w:val="none" w:sz="0" w:space="0" w:color="auto"/>
            <w:bottom w:val="none" w:sz="0" w:space="0" w:color="auto"/>
            <w:right w:val="none" w:sz="0" w:space="0" w:color="auto"/>
          </w:divBdr>
        </w:div>
        <w:div w:id="180315017">
          <w:blockQuote w:val="1"/>
          <w:marLeft w:val="225"/>
          <w:marRight w:val="0"/>
          <w:marTop w:val="0"/>
          <w:marBottom w:val="0"/>
          <w:divBdr>
            <w:top w:val="none" w:sz="0" w:space="0" w:color="auto"/>
            <w:left w:val="none" w:sz="0" w:space="0" w:color="auto"/>
            <w:bottom w:val="none" w:sz="0" w:space="0" w:color="auto"/>
            <w:right w:val="none" w:sz="0" w:space="0" w:color="auto"/>
          </w:divBdr>
        </w:div>
        <w:div w:id="654649302">
          <w:blockQuote w:val="1"/>
          <w:marLeft w:val="225"/>
          <w:marRight w:val="0"/>
          <w:marTop w:val="0"/>
          <w:marBottom w:val="0"/>
          <w:divBdr>
            <w:top w:val="none" w:sz="0" w:space="0" w:color="auto"/>
            <w:left w:val="none" w:sz="0" w:space="0" w:color="auto"/>
            <w:bottom w:val="none" w:sz="0" w:space="0" w:color="auto"/>
            <w:right w:val="none" w:sz="0" w:space="0" w:color="auto"/>
          </w:divBdr>
        </w:div>
        <w:div w:id="1197081408">
          <w:blockQuote w:val="1"/>
          <w:marLeft w:val="225"/>
          <w:marRight w:val="0"/>
          <w:marTop w:val="0"/>
          <w:marBottom w:val="0"/>
          <w:divBdr>
            <w:top w:val="none" w:sz="0" w:space="0" w:color="auto"/>
            <w:left w:val="none" w:sz="0" w:space="0" w:color="auto"/>
            <w:bottom w:val="none" w:sz="0" w:space="0" w:color="auto"/>
            <w:right w:val="none" w:sz="0" w:space="0" w:color="auto"/>
          </w:divBdr>
        </w:div>
        <w:div w:id="740559912">
          <w:blockQuote w:val="1"/>
          <w:marLeft w:val="225"/>
          <w:marRight w:val="0"/>
          <w:marTop w:val="0"/>
          <w:marBottom w:val="0"/>
          <w:divBdr>
            <w:top w:val="none" w:sz="0" w:space="0" w:color="auto"/>
            <w:left w:val="none" w:sz="0" w:space="0" w:color="auto"/>
            <w:bottom w:val="none" w:sz="0" w:space="0" w:color="auto"/>
            <w:right w:val="none" w:sz="0" w:space="0" w:color="auto"/>
          </w:divBdr>
        </w:div>
        <w:div w:id="1697148510">
          <w:blockQuote w:val="1"/>
          <w:marLeft w:val="225"/>
          <w:marRight w:val="0"/>
          <w:marTop w:val="0"/>
          <w:marBottom w:val="0"/>
          <w:divBdr>
            <w:top w:val="none" w:sz="0" w:space="0" w:color="auto"/>
            <w:left w:val="none" w:sz="0" w:space="0" w:color="auto"/>
            <w:bottom w:val="none" w:sz="0" w:space="0" w:color="auto"/>
            <w:right w:val="none" w:sz="0" w:space="0" w:color="auto"/>
          </w:divBdr>
        </w:div>
        <w:div w:id="8591296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28934838">
      <w:bodyDiv w:val="1"/>
      <w:marLeft w:val="0"/>
      <w:marRight w:val="0"/>
      <w:marTop w:val="0"/>
      <w:marBottom w:val="0"/>
      <w:divBdr>
        <w:top w:val="none" w:sz="0" w:space="0" w:color="auto"/>
        <w:left w:val="none" w:sz="0" w:space="0" w:color="auto"/>
        <w:bottom w:val="none" w:sz="0" w:space="0" w:color="auto"/>
        <w:right w:val="none" w:sz="0" w:space="0" w:color="auto"/>
      </w:divBdr>
      <w:divsChild>
        <w:div w:id="1297907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2710655">
      <w:bodyDiv w:val="1"/>
      <w:marLeft w:val="0"/>
      <w:marRight w:val="0"/>
      <w:marTop w:val="0"/>
      <w:marBottom w:val="0"/>
      <w:divBdr>
        <w:top w:val="none" w:sz="0" w:space="0" w:color="auto"/>
        <w:left w:val="none" w:sz="0" w:space="0" w:color="auto"/>
        <w:bottom w:val="none" w:sz="0" w:space="0" w:color="auto"/>
        <w:right w:val="none" w:sz="0" w:space="0" w:color="auto"/>
      </w:divBdr>
      <w:divsChild>
        <w:div w:id="1661037813">
          <w:blockQuote w:val="1"/>
          <w:marLeft w:val="225"/>
          <w:marRight w:val="0"/>
          <w:marTop w:val="0"/>
          <w:marBottom w:val="0"/>
          <w:divBdr>
            <w:top w:val="none" w:sz="0" w:space="0" w:color="auto"/>
            <w:left w:val="none" w:sz="0" w:space="0" w:color="auto"/>
            <w:bottom w:val="none" w:sz="0" w:space="0" w:color="auto"/>
            <w:right w:val="none" w:sz="0" w:space="0" w:color="auto"/>
          </w:divBdr>
        </w:div>
        <w:div w:id="551962323">
          <w:blockQuote w:val="1"/>
          <w:marLeft w:val="225"/>
          <w:marRight w:val="0"/>
          <w:marTop w:val="0"/>
          <w:marBottom w:val="0"/>
          <w:divBdr>
            <w:top w:val="none" w:sz="0" w:space="0" w:color="auto"/>
            <w:left w:val="none" w:sz="0" w:space="0" w:color="auto"/>
            <w:bottom w:val="none" w:sz="0" w:space="0" w:color="auto"/>
            <w:right w:val="none" w:sz="0" w:space="0" w:color="auto"/>
          </w:divBdr>
        </w:div>
        <w:div w:id="506527925">
          <w:blockQuote w:val="1"/>
          <w:marLeft w:val="225"/>
          <w:marRight w:val="0"/>
          <w:marTop w:val="0"/>
          <w:marBottom w:val="0"/>
          <w:divBdr>
            <w:top w:val="none" w:sz="0" w:space="0" w:color="auto"/>
            <w:left w:val="none" w:sz="0" w:space="0" w:color="auto"/>
            <w:bottom w:val="none" w:sz="0" w:space="0" w:color="auto"/>
            <w:right w:val="none" w:sz="0" w:space="0" w:color="auto"/>
          </w:divBdr>
        </w:div>
        <w:div w:id="9822715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54497581">
      <w:bodyDiv w:val="1"/>
      <w:marLeft w:val="0"/>
      <w:marRight w:val="0"/>
      <w:marTop w:val="0"/>
      <w:marBottom w:val="0"/>
      <w:divBdr>
        <w:top w:val="none" w:sz="0" w:space="0" w:color="auto"/>
        <w:left w:val="none" w:sz="0" w:space="0" w:color="auto"/>
        <w:bottom w:val="none" w:sz="0" w:space="0" w:color="auto"/>
        <w:right w:val="none" w:sz="0" w:space="0" w:color="auto"/>
      </w:divBdr>
      <w:divsChild>
        <w:div w:id="1502547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1E82A-C2B6-4A31-9B6A-811621814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Lalatendu Panigrahi</cp:lastModifiedBy>
  <cp:revision>2</cp:revision>
  <dcterms:created xsi:type="dcterms:W3CDTF">2026-04-01T16:48:00Z</dcterms:created>
  <dcterms:modified xsi:type="dcterms:W3CDTF">2026-04-01T16:48:00Z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ecc14fd4-0afb-4cbc-94bd-883292f45cc8</vt:lpwstr>
  </property>
</Properties>
</file>