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rtl w:val="0"/>
        </w:rPr>
        <w:t xml:space="preserve">df</w:t>
      </w:r>
      <w:r w:rsidDel="00000000" w:rsidR="00000000" w:rsidRPr="00000000">
        <w:rPr>
          <w:rtl w:val="0"/>
        </w:rPr>
        <w:t xml:space="preserve">: Detalles del almacenamiento y uso de la maquina, vemos todos los datos más detallados.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524500" cy="17526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175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rtl w:val="0"/>
        </w:rPr>
        <w:t xml:space="preserve">Top</w:t>
      </w:r>
      <w:r w:rsidDel="00000000" w:rsidR="00000000" w:rsidRPr="00000000">
        <w:rPr>
          <w:rtl w:val="0"/>
        </w:rPr>
        <w:t xml:space="preserve">: Vemos todos los procesos abiertos de la máquina o los que se están corriendo en esta.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305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0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rtl w:val="0"/>
        </w:rPr>
        <w:t xml:space="preserve">apt-get upgrade</w:t>
      </w:r>
      <w:r w:rsidDel="00000000" w:rsidR="00000000" w:rsidRPr="00000000">
        <w:rPr>
          <w:rtl w:val="0"/>
        </w:rPr>
        <w:t xml:space="preserve">: Actualiza las diferentes aplicaciones del sistema operativo.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2926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b w:val="1"/>
          <w:rtl w:val="0"/>
        </w:rPr>
        <w:t xml:space="preserve">apt-get install cowsay:</w:t>
      </w:r>
      <w:r w:rsidDel="00000000" w:rsidR="00000000" w:rsidRPr="00000000">
        <w:rPr>
          <w:rtl w:val="0"/>
        </w:rPr>
        <w:t xml:space="preserve"> Instalamos una aplicacion para poder utlizar el comando de la vaca.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4163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1"/>
          <w:rtl w:val="0"/>
        </w:rPr>
        <w:t xml:space="preserve">cowsay “Hola mundo”: </w:t>
      </w:r>
      <w:r w:rsidDel="00000000" w:rsidR="00000000" w:rsidRPr="00000000">
        <w:rPr>
          <w:rtl w:val="0"/>
        </w:rPr>
        <w:t xml:space="preserve">El comando nos mostró la vaca hablando tal cual como lo decía el comando.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/>
        <w:drawing>
          <wp:inline distB="114300" distT="114300" distL="114300" distR="114300">
            <wp:extent cx="3867150" cy="161925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1619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5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