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C38" w:rsidRDefault="00AC4C3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Clase 12</w:t>
      </w:r>
    </w:p>
    <w:p w:rsidR="00170C35" w:rsidRPr="00AE1A80" w:rsidRDefault="00AE1A80" w:rsidP="00AE1A80">
      <w:pPr>
        <w:rPr>
          <w:rFonts w:ascii="Arial" w:hAnsi="Arial" w:cs="Arial"/>
          <w:color w:val="000000"/>
        </w:rPr>
      </w:pPr>
      <w:r w:rsidRPr="00AE1A80">
        <w:rPr>
          <w:rFonts w:ascii="Arial" w:hAnsi="Arial" w:cs="Arial"/>
          <w:color w:val="000000"/>
        </w:rPr>
        <w:t>a)</w:t>
      </w:r>
      <w:r>
        <w:rPr>
          <w:rFonts w:ascii="Arial" w:hAnsi="Arial" w:cs="Arial"/>
          <w:color w:val="000000"/>
        </w:rPr>
        <w:t xml:space="preserve"> </w:t>
      </w:r>
      <w:r w:rsidR="00AC4C38" w:rsidRPr="00AE1A80">
        <w:rPr>
          <w:rFonts w:ascii="Arial" w:hAnsi="Arial" w:cs="Arial"/>
          <w:color w:val="000000"/>
        </w:rPr>
        <w:t>¿Que es un usuario root en   Linux?</w:t>
      </w:r>
    </w:p>
    <w:p w:rsidR="00AC4C38" w:rsidRDefault="00AC4C3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 usuario root, el usuario cuyo nombre </w:t>
      </w:r>
      <w:r w:rsidR="00FF6C38">
        <w:rPr>
          <w:rFonts w:ascii="Arial" w:hAnsi="Arial" w:cs="Arial"/>
          <w:color w:val="000000"/>
        </w:rPr>
        <w:t>de inicio es “root”, tiene características especiales: Creado durante la instalación: el usuario root es el único usuario predeterminado que crea el programa de instalación. La contraseña predeterminada es “root”. Esta cuenta predeterminada tiene privilegios de acceso de todos los ficheros y comandos del sistema.</w:t>
      </w:r>
    </w:p>
    <w:p w:rsidR="007A33C6" w:rsidRDefault="00AE1A8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bookmarkStart w:id="0" w:name="_GoBack"/>
      <w:bookmarkEnd w:id="0"/>
      <w:r w:rsidR="007A33C6">
        <w:rPr>
          <w:rFonts w:ascii="Arial" w:hAnsi="Arial" w:cs="Arial"/>
          <w:color w:val="000000"/>
        </w:rPr>
        <w:t>b)</w:t>
      </w:r>
      <w:r w:rsidR="007A33C6" w:rsidRPr="007A33C6">
        <w:t xml:space="preserve"> </w:t>
      </w:r>
      <w:r w:rsidR="007A33C6" w:rsidRPr="007A33C6">
        <w:rPr>
          <w:rFonts w:ascii="Arial" w:hAnsi="Arial" w:cs="Arial"/>
          <w:color w:val="000000"/>
        </w:rPr>
        <w:t xml:space="preserve">¿Por qué </w:t>
      </w:r>
      <w:r w:rsidRPr="007A33C6">
        <w:rPr>
          <w:rFonts w:ascii="Arial" w:hAnsi="Arial" w:cs="Arial"/>
          <w:color w:val="000000"/>
        </w:rPr>
        <w:t>Ubuntu</w:t>
      </w:r>
      <w:r w:rsidR="007A33C6" w:rsidRPr="007A33C6">
        <w:rPr>
          <w:rFonts w:ascii="Arial" w:hAnsi="Arial" w:cs="Arial"/>
          <w:color w:val="000000"/>
        </w:rPr>
        <w:t xml:space="preserve"> no me deja establecer la contraseña durante la instalación?</w:t>
      </w:r>
    </w:p>
    <w:p w:rsidR="00AE1A80" w:rsidRDefault="00AE1A8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Por defecto, la contraseña del usuario root está bloqueada en Ubuntu. Esto significa que no se puede acceder como root directamente o usar el comando </w:t>
      </w:r>
      <w:proofErr w:type="spellStart"/>
      <w:r>
        <w:rPr>
          <w:rFonts w:ascii="Arial" w:hAnsi="Arial" w:cs="Arial"/>
          <w:color w:val="000000"/>
        </w:rPr>
        <w:t>su</w:t>
      </w:r>
      <w:proofErr w:type="spellEnd"/>
      <w:r>
        <w:rPr>
          <w:rFonts w:ascii="Arial" w:hAnsi="Arial" w:cs="Arial"/>
          <w:color w:val="000000"/>
        </w:rPr>
        <w:t xml:space="preserve"> para acceder al usuario root. Sin embargo, desde que la cuenta root existe, es posible correr programas con privilegios de nivel de usuario root. Esto se hace con sudo.</w:t>
      </w:r>
    </w:p>
    <w:p w:rsidR="007A33C6" w:rsidRDefault="007A33C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c)</w:t>
      </w:r>
      <w:r w:rsidR="00F45BAE" w:rsidRPr="00F45BAE">
        <w:rPr>
          <w:rFonts w:ascii="Arial" w:hAnsi="Arial" w:cs="Arial"/>
          <w:color w:val="000000"/>
        </w:rPr>
        <w:t xml:space="preserve"> </w:t>
      </w:r>
      <w:r w:rsidR="00F45BAE">
        <w:rPr>
          <w:rFonts w:ascii="Arial" w:hAnsi="Arial" w:cs="Arial"/>
          <w:color w:val="000000"/>
        </w:rPr>
        <w:t>¿Cuáles son los procesos típicos de Linux (demonios)?</w:t>
      </w:r>
      <w:r w:rsidR="00F45BAE" w:rsidRPr="00F45BAE">
        <w:rPr>
          <w:rFonts w:ascii="Arial" w:hAnsi="Arial" w:cs="Arial"/>
          <w:color w:val="000000"/>
        </w:rPr>
        <w:t xml:space="preserve"> </w:t>
      </w:r>
      <w:r w:rsidR="00F45BAE">
        <w:rPr>
          <w:rFonts w:ascii="Arial" w:hAnsi="Arial" w:cs="Arial"/>
          <w:color w:val="000000"/>
        </w:rPr>
        <w:t>¿Cómo identificarlos?</w:t>
      </w:r>
    </w:p>
    <w:p w:rsidR="00F45BAE" w:rsidRPr="00F45BAE" w:rsidRDefault="00F45BAE" w:rsidP="00F45BAE">
      <w:pPr>
        <w:pStyle w:val="pw-post-body-paragraph"/>
        <w:shd w:val="clear" w:color="auto" w:fill="FFFFFF"/>
        <w:spacing w:before="0" w:beforeAutospacing="0" w:after="160" w:afterAutospacing="0" w:line="480" w:lineRule="atLeast"/>
        <w:rPr>
          <w:rFonts w:ascii="Arial" w:hAnsi="Arial" w:cs="Arial"/>
          <w:color w:val="292929"/>
          <w:spacing w:val="-1"/>
          <w:sz w:val="22"/>
          <w:szCs w:val="22"/>
        </w:rPr>
      </w:pPr>
      <w:r w:rsidRPr="00F45BAE">
        <w:rPr>
          <w:rFonts w:ascii="Arial" w:hAnsi="Arial" w:cs="Arial"/>
          <w:color w:val="292929"/>
          <w:spacing w:val="-1"/>
          <w:sz w:val="22"/>
          <w:szCs w:val="22"/>
        </w:rPr>
        <w:t>Un </w:t>
      </w:r>
      <w:r>
        <w:rPr>
          <w:rFonts w:ascii="Arial" w:hAnsi="Arial" w:cs="Arial"/>
          <w:color w:val="292929"/>
          <w:spacing w:val="-1"/>
          <w:sz w:val="22"/>
          <w:szCs w:val="22"/>
        </w:rPr>
        <w:t>demonio</w:t>
      </w:r>
      <w:r w:rsidRPr="00F45BAE">
        <w:rPr>
          <w:rFonts w:ascii="Arial" w:hAnsi="Arial" w:cs="Arial"/>
          <w:color w:val="292929"/>
          <w:spacing w:val="-1"/>
          <w:sz w:val="22"/>
          <w:szCs w:val="22"/>
        </w:rPr>
        <w:t> o servicio es un programa que se ejecuta en segundo plano, fuera del control interactivo de los usuarios del sistema ya que carecen de interfaz con estos. El término </w:t>
      </w:r>
      <w:r>
        <w:rPr>
          <w:rFonts w:ascii="Arial" w:hAnsi="Arial" w:cs="Arial"/>
          <w:color w:val="292929"/>
          <w:spacing w:val="-1"/>
          <w:sz w:val="22"/>
          <w:szCs w:val="22"/>
        </w:rPr>
        <w:t>demonio</w:t>
      </w:r>
      <w:r w:rsidRPr="00F45BAE">
        <w:rPr>
          <w:rFonts w:ascii="Arial" w:hAnsi="Arial" w:cs="Arial"/>
          <w:color w:val="292929"/>
          <w:spacing w:val="-1"/>
          <w:sz w:val="22"/>
          <w:szCs w:val="22"/>
        </w:rPr>
        <w:t> se usa fundamentalmente en sistemas UNIX y basados en UNIX, como GNU/Linux o Mac OS X. En Windows y o</w:t>
      </w:r>
      <w:r>
        <w:rPr>
          <w:rFonts w:ascii="Arial" w:hAnsi="Arial" w:cs="Arial"/>
          <w:color w:val="292929"/>
          <w:spacing w:val="-1"/>
          <w:sz w:val="22"/>
          <w:szCs w:val="22"/>
        </w:rPr>
        <w:t>t</w:t>
      </w:r>
      <w:r w:rsidRPr="00F45BAE">
        <w:rPr>
          <w:rFonts w:ascii="Arial" w:hAnsi="Arial" w:cs="Arial"/>
          <w:color w:val="292929"/>
          <w:spacing w:val="-1"/>
          <w:sz w:val="22"/>
          <w:szCs w:val="22"/>
        </w:rPr>
        <w:t>ros sistemas operativos se denominan servicios porque fundamentalmente son programas que ofrecen servicios al resto del sistema.</w:t>
      </w:r>
    </w:p>
    <w:p w:rsidR="00F45BAE" w:rsidRPr="00F45BAE" w:rsidRDefault="00F45BAE" w:rsidP="00F45BAE">
      <w:pPr>
        <w:pStyle w:val="pw-post-body-paragraph"/>
        <w:shd w:val="clear" w:color="auto" w:fill="FFFFFF"/>
        <w:spacing w:before="0" w:beforeAutospacing="0" w:after="160" w:afterAutospacing="0" w:line="480" w:lineRule="atLeast"/>
        <w:rPr>
          <w:rFonts w:ascii="Arial" w:hAnsi="Arial" w:cs="Arial"/>
          <w:color w:val="292929"/>
          <w:spacing w:val="-1"/>
          <w:sz w:val="22"/>
          <w:szCs w:val="22"/>
        </w:rPr>
      </w:pPr>
      <w:r w:rsidRPr="00F45BAE">
        <w:rPr>
          <w:rFonts w:ascii="Arial" w:hAnsi="Arial" w:cs="Arial"/>
          <w:color w:val="292929"/>
          <w:spacing w:val="-1"/>
          <w:sz w:val="22"/>
          <w:szCs w:val="22"/>
        </w:rPr>
        <w:t>El sistema generalmente inicia los demonios durante el arranque, siendo las funciones más comunes de estos las de ofrecer servicios a otros programas, ya sea respondiendo a las peticiones que llegan a través de la red o atendiendo a procesos que se ejecutan en el mismo sistema, así como responder ante cierta actividad del hardware — por ejemplo </w:t>
      </w:r>
      <w:r w:rsidRPr="00F45BAE">
        <w:rPr>
          <w:rStyle w:val="CdigoHTML"/>
          <w:rFonts w:ascii="Arial" w:hAnsi="Arial" w:cs="Arial"/>
          <w:color w:val="292929"/>
          <w:spacing w:val="-1"/>
          <w:sz w:val="22"/>
          <w:szCs w:val="22"/>
          <w:shd w:val="clear" w:color="auto" w:fill="F2F2F2"/>
        </w:rPr>
        <w:t>acpid</w:t>
      </w:r>
      <w:r w:rsidRPr="00F45BAE">
        <w:rPr>
          <w:rFonts w:ascii="Arial" w:hAnsi="Arial" w:cs="Arial"/>
          <w:color w:val="292929"/>
          <w:spacing w:val="-1"/>
          <w:sz w:val="22"/>
          <w:szCs w:val="22"/>
        </w:rPr>
        <w:t> maneja el apagado del sistema cuando el usuario pulsa el botón de encendido del equipo—. Algunos demonios sirven para configurar hardware —como es el caso de </w:t>
      </w:r>
      <w:r w:rsidRPr="00F45BAE">
        <w:rPr>
          <w:rStyle w:val="CdigoHTML"/>
          <w:rFonts w:ascii="Arial" w:hAnsi="Arial" w:cs="Arial"/>
          <w:color w:val="292929"/>
          <w:spacing w:val="-1"/>
          <w:sz w:val="22"/>
          <w:szCs w:val="22"/>
          <w:shd w:val="clear" w:color="auto" w:fill="F2F2F2"/>
        </w:rPr>
        <w:t>udevd</w:t>
      </w:r>
      <w:r w:rsidRPr="00F45BAE">
        <w:rPr>
          <w:rFonts w:ascii="Arial" w:hAnsi="Arial" w:cs="Arial"/>
          <w:color w:val="292929"/>
          <w:spacing w:val="-1"/>
          <w:sz w:val="22"/>
          <w:szCs w:val="22"/>
        </w:rPr>
        <w:t> en algunos sistemas GNU/Linux— ejecutar tareas planificadas —como hace </w:t>
      </w:r>
      <w:r w:rsidRPr="00F45BAE">
        <w:rPr>
          <w:rStyle w:val="CdigoHTML"/>
          <w:rFonts w:ascii="Arial" w:hAnsi="Arial" w:cs="Arial"/>
          <w:color w:val="292929"/>
          <w:spacing w:val="-1"/>
          <w:sz w:val="22"/>
          <w:szCs w:val="22"/>
          <w:shd w:val="clear" w:color="auto" w:fill="F2F2F2"/>
        </w:rPr>
        <w:t>cron</w:t>
      </w:r>
      <w:r w:rsidRPr="00F45BAE">
        <w:rPr>
          <w:rFonts w:ascii="Arial" w:hAnsi="Arial" w:cs="Arial"/>
          <w:color w:val="292929"/>
          <w:spacing w:val="-1"/>
          <w:sz w:val="22"/>
          <w:szCs w:val="22"/>
        </w:rPr>
        <w:t>— o realizar otras funciones similares.</w:t>
      </w:r>
    </w:p>
    <w:p w:rsidR="00F45BAE" w:rsidRPr="00F45BAE" w:rsidRDefault="00F45BAE" w:rsidP="00F45BAE">
      <w:pPr>
        <w:pStyle w:val="pw-post-body-paragraph"/>
        <w:shd w:val="clear" w:color="auto" w:fill="FFFFFF"/>
        <w:spacing w:before="0" w:beforeAutospacing="0" w:after="160" w:afterAutospacing="0" w:line="480" w:lineRule="atLeast"/>
        <w:rPr>
          <w:rFonts w:ascii="Arial" w:hAnsi="Arial" w:cs="Arial"/>
          <w:color w:val="292929"/>
          <w:spacing w:val="-1"/>
          <w:sz w:val="22"/>
          <w:szCs w:val="22"/>
        </w:rPr>
      </w:pPr>
      <w:r w:rsidRPr="00F45BAE">
        <w:rPr>
          <w:rFonts w:ascii="Arial" w:hAnsi="Arial" w:cs="Arial"/>
          <w:color w:val="292929"/>
          <w:spacing w:val="-1"/>
          <w:sz w:val="22"/>
          <w:szCs w:val="22"/>
        </w:rPr>
        <w:t>Tradicionalmente en sistemas UNIX y derivados los nombres de los demonios terminan con la letra </w:t>
      </w:r>
      <w:r w:rsidRPr="00F45BAE">
        <w:rPr>
          <w:rStyle w:val="nfasis"/>
          <w:rFonts w:ascii="Arial" w:hAnsi="Arial" w:cs="Arial"/>
          <w:color w:val="292929"/>
          <w:spacing w:val="-1"/>
          <w:sz w:val="22"/>
          <w:szCs w:val="22"/>
        </w:rPr>
        <w:t>d</w:t>
      </w:r>
      <w:r w:rsidRPr="00F45BAE">
        <w:rPr>
          <w:rFonts w:ascii="Arial" w:hAnsi="Arial" w:cs="Arial"/>
          <w:color w:val="292929"/>
          <w:spacing w:val="-1"/>
          <w:sz w:val="22"/>
          <w:szCs w:val="22"/>
        </w:rPr>
        <w:t>. Por ejemplo </w:t>
      </w:r>
      <w:r w:rsidRPr="00F45BAE">
        <w:rPr>
          <w:rStyle w:val="CdigoHTML"/>
          <w:rFonts w:ascii="Arial" w:hAnsi="Arial" w:cs="Arial"/>
          <w:color w:val="292929"/>
          <w:spacing w:val="-1"/>
          <w:sz w:val="22"/>
          <w:szCs w:val="22"/>
          <w:shd w:val="clear" w:color="auto" w:fill="F2F2F2"/>
        </w:rPr>
        <w:t>syslogd</w:t>
      </w:r>
      <w:r w:rsidRPr="00F45BAE">
        <w:rPr>
          <w:rFonts w:ascii="Arial" w:hAnsi="Arial" w:cs="Arial"/>
          <w:color w:val="292929"/>
          <w:spacing w:val="-1"/>
          <w:sz w:val="22"/>
          <w:szCs w:val="22"/>
        </w:rPr>
        <w:t> es el demonio que implementa el registro de eventos del sistema, mientras que </w:t>
      </w:r>
      <w:r w:rsidRPr="00F45BAE">
        <w:rPr>
          <w:rStyle w:val="CdigoHTML"/>
          <w:rFonts w:ascii="Arial" w:hAnsi="Arial" w:cs="Arial"/>
          <w:color w:val="292929"/>
          <w:spacing w:val="-1"/>
          <w:sz w:val="22"/>
          <w:szCs w:val="22"/>
          <w:shd w:val="clear" w:color="auto" w:fill="F2F2F2"/>
        </w:rPr>
        <w:t>sshd</w:t>
      </w:r>
      <w:r w:rsidRPr="00F45BAE">
        <w:rPr>
          <w:rFonts w:ascii="Arial" w:hAnsi="Arial" w:cs="Arial"/>
          <w:color w:val="292929"/>
          <w:spacing w:val="-1"/>
          <w:sz w:val="22"/>
          <w:szCs w:val="22"/>
        </w:rPr>
        <w:t> es el que sirve a las conexiones SSH entrantes.</w:t>
      </w:r>
    </w:p>
    <w:p w:rsidR="00F45BAE" w:rsidRDefault="00F45BAE">
      <w:pPr>
        <w:rPr>
          <w:rFonts w:ascii="Arial" w:hAnsi="Arial" w:cs="Arial"/>
          <w:color w:val="000000"/>
        </w:rPr>
      </w:pPr>
    </w:p>
    <w:p w:rsidR="00AC4C38" w:rsidRDefault="00AC4C38">
      <w:pPr>
        <w:rPr>
          <w:rFonts w:ascii="Arial" w:hAnsi="Arial" w:cs="Arial"/>
          <w:color w:val="000000"/>
        </w:rPr>
      </w:pPr>
    </w:p>
    <w:p w:rsidR="00AC4C38" w:rsidRDefault="00AC4C38"/>
    <w:sectPr w:rsidR="00AC4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A53C2"/>
    <w:multiLevelType w:val="hybridMultilevel"/>
    <w:tmpl w:val="280A64D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38"/>
    <w:rsid w:val="00170C35"/>
    <w:rsid w:val="007A33C6"/>
    <w:rsid w:val="008B0D71"/>
    <w:rsid w:val="00AC4C38"/>
    <w:rsid w:val="00AE1A80"/>
    <w:rsid w:val="00F45BAE"/>
    <w:rsid w:val="00FF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9715D7-992C-4F28-A0A5-A3044E80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F45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F45BA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F45BA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F45BAE"/>
    <w:rPr>
      <w:i/>
      <w:iCs/>
    </w:rPr>
  </w:style>
  <w:style w:type="paragraph" w:styleId="Prrafodelista">
    <w:name w:val="List Paragraph"/>
    <w:basedOn w:val="Normal"/>
    <w:uiPriority w:val="34"/>
    <w:qFormat/>
    <w:rsid w:val="00AE1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3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2022-11-10T23:03:00Z</dcterms:created>
  <dcterms:modified xsi:type="dcterms:W3CDTF">2022-11-12T16:30:00Z</dcterms:modified>
</cp:coreProperties>
</file>