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241355" w:rsidP="3969EB68" w:rsidRDefault="00725D19" w14:paraId="53128261" wp14:textId="000B659B">
      <w:pPr>
        <w:pStyle w:val="Normal"/>
        <w:spacing w:line="480" w:lineRule="auto"/>
        <w:rPr>
          <w:rStyle w:val="FootnoteReference"/>
          <w:rFonts w:ascii="Times New Roman" w:hAnsi="Times New Roman" w:eastAsia="Times New Roman" w:cs="Times New Roman"/>
          <w:b w:val="0"/>
          <w:bCs w:val="0"/>
          <w:sz w:val="24"/>
          <w:szCs w:val="24"/>
        </w:rPr>
      </w:pPr>
    </w:p>
    <w:p xmlns:wp14="http://schemas.microsoft.com/office/word/2010/wordml" w:rsidR="00241355" w:rsidP="0CD48CEC" w:rsidRDefault="00241355" w14:paraId="62486C05" wp14:textId="77777777">
      <w:pPr>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62EBF3C5" wp14:textId="7C7E146C">
      <w:pPr>
        <w:pStyle w:val="Normal"/>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5997CC1D" wp14:textId="495C9A5F">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241355" w14:paraId="110FFD37" wp14:textId="77777777">
      <w:pPr>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6B699379" wp14:textId="77777777">
      <w:pPr>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241355" w14:paraId="3FE9F23F" wp14:textId="77777777">
      <w:pPr>
        <w:spacing w:line="480" w:lineRule="auto"/>
        <w:rPr>
          <w:rFonts w:ascii="Times New Roman" w:hAnsi="Times New Roman" w:eastAsia="Times New Roman" w:cs="Times New Roman"/>
          <w:b w:val="0"/>
          <w:bCs w:val="0"/>
          <w:sz w:val="24"/>
          <w:szCs w:val="24"/>
        </w:rPr>
      </w:pPr>
    </w:p>
    <w:p w:rsidR="005CB799" w:rsidP="0983C752" w:rsidRDefault="005CB799" w14:paraId="31AD5C8B" w14:textId="06B00C31">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i w:val="1"/>
          <w:iCs w:val="1"/>
          <w:sz w:val="24"/>
          <w:szCs w:val="24"/>
          <w:lang w:val="en-US"/>
        </w:rPr>
      </w:pPr>
      <w:r w:rsidRPr="0983C752" w:rsidR="005CB799">
        <w:rPr>
          <w:rFonts w:ascii="Times New Roman" w:hAnsi="Times New Roman" w:eastAsia="Times New Roman" w:cs="Times New Roman"/>
          <w:b w:val="0"/>
          <w:bCs w:val="0"/>
          <w:i w:val="1"/>
          <w:iCs w:val="1"/>
          <w:sz w:val="24"/>
          <w:szCs w:val="24"/>
          <w:lang w:val="en-US"/>
        </w:rPr>
        <w:t xml:space="preserve">Henry VII’s Religious </w:t>
      </w:r>
      <w:r w:rsidRPr="0983C752" w:rsidR="005CB799">
        <w:rPr>
          <w:rFonts w:ascii="Times New Roman" w:hAnsi="Times New Roman" w:eastAsia="Times New Roman" w:cs="Times New Roman"/>
          <w:b w:val="0"/>
          <w:bCs w:val="0"/>
          <w:i w:val="1"/>
          <w:iCs w:val="1"/>
          <w:sz w:val="24"/>
          <w:szCs w:val="24"/>
          <w:lang w:val="en-US"/>
        </w:rPr>
        <w:t>and Political Turmoil</w:t>
      </w:r>
    </w:p>
    <w:p xmlns:wp14="http://schemas.microsoft.com/office/word/2010/wordml" w:rsidR="00241355" w:rsidP="0CD48CEC" w:rsidRDefault="00725D19" w14:paraId="617721B2" wp14:textId="5D3A39D1">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5A5B7099" wp14:textId="1780BDEF">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06B21FF6" wp14:textId="5C8E5C35">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65B96951" wp14:textId="69DAF9FA">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42A107AD" wp14:textId="0E14C95B">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4F3B5B66" wp14:textId="6C5EEF78">
      <w:pPr>
        <w:pStyle w:val="Normal"/>
        <w:spacing w:line="480" w:lineRule="auto"/>
        <w:jc w:val="center"/>
        <w:rPr>
          <w:rFonts w:ascii="Times New Roman" w:hAnsi="Times New Roman" w:eastAsia="Times New Roman" w:cs="Times New Roman"/>
          <w:b w:val="0"/>
          <w:bCs w:val="0"/>
          <w:sz w:val="24"/>
          <w:szCs w:val="24"/>
        </w:rPr>
      </w:pPr>
      <w:r w:rsidRPr="0983C752" w:rsidR="62FC14EF">
        <w:rPr>
          <w:rFonts w:ascii="Times New Roman" w:hAnsi="Times New Roman" w:eastAsia="Times New Roman" w:cs="Times New Roman"/>
          <w:b w:val="0"/>
          <w:bCs w:val="0"/>
          <w:sz w:val="24"/>
          <w:szCs w:val="24"/>
        </w:rPr>
        <w:t>Luke Pepin</w:t>
      </w:r>
    </w:p>
    <w:p w:rsidR="5A02AB71" w:rsidP="0CD48CEC" w:rsidRDefault="5A02AB71" w14:paraId="79143AA1" w14:textId="5BFA5D9C">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sz w:val="24"/>
          <w:szCs w:val="24"/>
          <w:lang w:val="en-US"/>
        </w:rPr>
      </w:pPr>
      <w:r w:rsidRPr="0983C752" w:rsidR="1E7C2993">
        <w:rPr>
          <w:rFonts w:ascii="Times New Roman" w:hAnsi="Times New Roman" w:eastAsia="Times New Roman" w:cs="Times New Roman"/>
          <w:b w:val="0"/>
          <w:bCs w:val="0"/>
          <w:sz w:val="24"/>
          <w:szCs w:val="24"/>
          <w:lang w:val="en-US"/>
        </w:rPr>
        <w:t>HIST 1100W</w:t>
      </w:r>
      <w:r w:rsidRPr="0983C752" w:rsidR="74F75C33">
        <w:rPr>
          <w:rFonts w:ascii="Times New Roman" w:hAnsi="Times New Roman" w:eastAsia="Times New Roman" w:cs="Times New Roman"/>
          <w:b w:val="0"/>
          <w:bCs w:val="0"/>
          <w:sz w:val="24"/>
          <w:szCs w:val="24"/>
          <w:lang w:val="en-US"/>
        </w:rPr>
        <w:t xml:space="preserve">: The </w:t>
      </w:r>
      <w:r w:rsidRPr="0983C752" w:rsidR="74F75C33">
        <w:rPr>
          <w:rFonts w:ascii="Times New Roman" w:hAnsi="Times New Roman" w:eastAsia="Times New Roman" w:cs="Times New Roman"/>
          <w:b w:val="0"/>
          <w:bCs w:val="0"/>
          <w:sz w:val="24"/>
          <w:szCs w:val="24"/>
          <w:lang w:val="en-US"/>
        </w:rPr>
        <w:t>Historian</w:t>
      </w:r>
      <w:r w:rsidRPr="0983C752" w:rsidR="74F75C33">
        <w:rPr>
          <w:rFonts w:ascii="Times New Roman" w:hAnsi="Times New Roman" w:eastAsia="Times New Roman" w:cs="Times New Roman"/>
          <w:b w:val="0"/>
          <w:bCs w:val="0"/>
          <w:sz w:val="24"/>
          <w:szCs w:val="24"/>
          <w:lang w:val="en-US"/>
        </w:rPr>
        <w:t xml:space="preserve"> as Detective</w:t>
      </w:r>
    </w:p>
    <w:p w:rsidR="344044C8" w:rsidP="0CD48CEC" w:rsidRDefault="344044C8" w14:paraId="29F7E57E" w14:textId="5D92EFBF">
      <w:pPr>
        <w:spacing w:line="480" w:lineRule="auto"/>
        <w:jc w:val="center"/>
        <w:rPr>
          <w:rFonts w:ascii="Times New Roman" w:hAnsi="Times New Roman" w:eastAsia="Times New Roman" w:cs="Times New Roman"/>
          <w:b w:val="0"/>
          <w:bCs w:val="0"/>
          <w:sz w:val="24"/>
          <w:szCs w:val="24"/>
          <w:lang w:val="en-US"/>
        </w:rPr>
      </w:pPr>
      <w:r w:rsidRPr="0983C752" w:rsidR="344044C8">
        <w:rPr>
          <w:rFonts w:ascii="Times New Roman" w:hAnsi="Times New Roman" w:eastAsia="Times New Roman" w:cs="Times New Roman"/>
          <w:b w:val="0"/>
          <w:bCs w:val="0"/>
          <w:sz w:val="24"/>
          <w:szCs w:val="24"/>
          <w:lang w:val="en-US"/>
        </w:rPr>
        <w:t xml:space="preserve">February </w:t>
      </w:r>
      <w:r w:rsidRPr="0983C752" w:rsidR="33EB84B2">
        <w:rPr>
          <w:rFonts w:ascii="Times New Roman" w:hAnsi="Times New Roman" w:eastAsia="Times New Roman" w:cs="Times New Roman"/>
          <w:b w:val="0"/>
          <w:bCs w:val="0"/>
          <w:sz w:val="24"/>
          <w:szCs w:val="24"/>
          <w:lang w:val="en-US"/>
        </w:rPr>
        <w:t>28</w:t>
      </w:r>
      <w:r w:rsidRPr="0983C752" w:rsidR="7239858A">
        <w:rPr>
          <w:rFonts w:ascii="Times New Roman" w:hAnsi="Times New Roman" w:eastAsia="Times New Roman" w:cs="Times New Roman"/>
          <w:b w:val="0"/>
          <w:bCs w:val="0"/>
          <w:sz w:val="24"/>
          <w:szCs w:val="24"/>
          <w:lang w:val="en-US"/>
        </w:rPr>
        <w:t>, 202</w:t>
      </w:r>
      <w:r w:rsidRPr="0983C752" w:rsidR="6D1429D3">
        <w:rPr>
          <w:rFonts w:ascii="Times New Roman" w:hAnsi="Times New Roman" w:eastAsia="Times New Roman" w:cs="Times New Roman"/>
          <w:b w:val="0"/>
          <w:bCs w:val="0"/>
          <w:sz w:val="24"/>
          <w:szCs w:val="24"/>
          <w:lang w:val="en-US"/>
        </w:rPr>
        <w:t>5</w:t>
      </w:r>
    </w:p>
    <w:p w:rsidR="0CD48CEC" w:rsidP="0CD48CEC" w:rsidRDefault="0CD48CEC" w14:paraId="03075F95" w14:textId="01C5CF14">
      <w:pPr>
        <w:spacing w:line="480" w:lineRule="auto"/>
        <w:rPr>
          <w:rFonts w:ascii="Times New Roman" w:hAnsi="Times New Roman" w:eastAsia="Times New Roman" w:cs="Times New Roman"/>
          <w:b w:val="0"/>
          <w:bCs w:val="0"/>
          <w:sz w:val="24"/>
          <w:szCs w:val="24"/>
        </w:rPr>
      </w:pPr>
      <w:r w:rsidRPr="0983C752">
        <w:rPr>
          <w:rFonts w:ascii="Times New Roman" w:hAnsi="Times New Roman" w:eastAsia="Times New Roman" w:cs="Times New Roman"/>
          <w:b w:val="0"/>
          <w:bCs w:val="0"/>
          <w:sz w:val="24"/>
          <w:szCs w:val="24"/>
        </w:rPr>
        <w:br w:type="page"/>
      </w:r>
    </w:p>
    <w:p w:rsidR="5C2A93E6" w:rsidP="0983C752" w:rsidRDefault="5C2A93E6" w14:paraId="0B89C7B9" w14:textId="736B6792">
      <w:pPr>
        <w:pStyle w:val="Heading3"/>
        <w:spacing w:before="246" w:beforeAutospacing="off" w:after="246"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I. Introduction</w:t>
      </w:r>
    </w:p>
    <w:p w:rsidR="5C2A93E6" w:rsidP="0983C752" w:rsidRDefault="5C2A93E6" w14:paraId="79DF2A28" w14:textId="2F6597C9">
      <w:pPr>
        <w:pStyle w:val="ListParagraph"/>
        <w:numPr>
          <w:ilvl w:val="0"/>
          <w:numId w:val="2"/>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Hook</w:t>
      </w:r>
      <w:r w:rsidRPr="0983C752" w:rsidR="5C2A93E6">
        <w:rPr>
          <w:rFonts w:ascii="Times New Roman" w:hAnsi="Times New Roman" w:eastAsia="Times New Roman" w:cs="Times New Roman"/>
          <w:b w:val="0"/>
          <w:bCs w:val="0"/>
          <w:i w:val="0"/>
          <w:iCs w:val="0"/>
          <w:noProof w:val="0"/>
          <w:sz w:val="24"/>
          <w:szCs w:val="24"/>
          <w:lang w:val="en-US"/>
        </w:rPr>
        <w:t>: A compelling statement about the turbulent times during Henry VII's reign.</w:t>
      </w:r>
    </w:p>
    <w:p w:rsidR="5C2A93E6" w:rsidP="0983C752" w:rsidRDefault="5C2A93E6" w14:paraId="08AFEE28" w14:textId="435A9662">
      <w:pPr>
        <w:pStyle w:val="ListParagraph"/>
        <w:numPr>
          <w:ilvl w:val="0"/>
          <w:numId w:val="2"/>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Context</w:t>
      </w:r>
      <w:r w:rsidRPr="0983C752" w:rsidR="5C2A93E6">
        <w:rPr>
          <w:rFonts w:ascii="Times New Roman" w:hAnsi="Times New Roman" w:eastAsia="Times New Roman" w:cs="Times New Roman"/>
          <w:b w:val="0"/>
          <w:bCs w:val="0"/>
          <w:i w:val="0"/>
          <w:iCs w:val="0"/>
          <w:noProof w:val="0"/>
          <w:sz w:val="24"/>
          <w:szCs w:val="24"/>
          <w:lang w:val="en-US"/>
        </w:rPr>
        <w:t>: Brief overview of the political and religious landscape of England during Henry VII's reign.</w:t>
      </w:r>
    </w:p>
    <w:p w:rsidR="5C2A93E6" w:rsidP="0983C752" w:rsidRDefault="5C2A93E6" w14:paraId="76AF4F85" w14:textId="0D8FBE9A">
      <w:pPr>
        <w:pStyle w:val="ListParagraph"/>
        <w:numPr>
          <w:ilvl w:val="0"/>
          <w:numId w:val="2"/>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Thesis</w:t>
      </w:r>
      <w:r w:rsidRPr="0983C752" w:rsidR="5C2A93E6">
        <w:rPr>
          <w:rFonts w:ascii="Times New Roman" w:hAnsi="Times New Roman" w:eastAsia="Times New Roman" w:cs="Times New Roman"/>
          <w:b w:val="0"/>
          <w:bCs w:val="0"/>
          <w:i w:val="0"/>
          <w:iCs w:val="0"/>
          <w:noProof w:val="0"/>
          <w:sz w:val="24"/>
          <w:szCs w:val="24"/>
          <w:lang w:val="en-US"/>
        </w:rPr>
        <w:t xml:space="preserve">: Despite the significant religious turmoil marked by the split from the Catholic Church, Henry VII's reign was primarily characterized by political turmoil, including challenges to his legitimacy, rebellions, and efforts to </w:t>
      </w:r>
      <w:r w:rsidRPr="0983C752" w:rsidR="5C2A93E6">
        <w:rPr>
          <w:rFonts w:ascii="Times New Roman" w:hAnsi="Times New Roman" w:eastAsia="Times New Roman" w:cs="Times New Roman"/>
          <w:b w:val="0"/>
          <w:bCs w:val="0"/>
          <w:i w:val="0"/>
          <w:iCs w:val="0"/>
          <w:noProof w:val="0"/>
          <w:sz w:val="24"/>
          <w:szCs w:val="24"/>
          <w:lang w:val="en-US"/>
        </w:rPr>
        <w:t>consolidate</w:t>
      </w:r>
      <w:r w:rsidRPr="0983C752" w:rsidR="5C2A93E6">
        <w:rPr>
          <w:rFonts w:ascii="Times New Roman" w:hAnsi="Times New Roman" w:eastAsia="Times New Roman" w:cs="Times New Roman"/>
          <w:b w:val="0"/>
          <w:bCs w:val="0"/>
          <w:i w:val="0"/>
          <w:iCs w:val="0"/>
          <w:noProof w:val="0"/>
          <w:sz w:val="24"/>
          <w:szCs w:val="24"/>
          <w:lang w:val="en-US"/>
        </w:rPr>
        <w:t xml:space="preserve"> power.</w:t>
      </w:r>
    </w:p>
    <w:p w:rsidR="5C2A93E6" w:rsidP="0983C752" w:rsidRDefault="5C2A93E6" w14:paraId="3F1ACBD8" w14:textId="45DC0077">
      <w:pPr>
        <w:pStyle w:val="Heading3"/>
        <w:spacing w:before="246" w:beforeAutospacing="off" w:after="246"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II. Religious Turmoil: The Split from the Catholic Church</w:t>
      </w:r>
    </w:p>
    <w:p w:rsidR="5C2A93E6" w:rsidP="0983C752" w:rsidRDefault="5C2A93E6" w14:paraId="5237EFC0" w14:textId="6EAAF268">
      <w:pPr>
        <w:pStyle w:val="ListParagraph"/>
        <w:numPr>
          <w:ilvl w:val="0"/>
          <w:numId w:val="3"/>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Overview</w:t>
      </w:r>
      <w:r w:rsidRPr="0983C752" w:rsidR="5C2A93E6">
        <w:rPr>
          <w:rFonts w:ascii="Times New Roman" w:hAnsi="Times New Roman" w:eastAsia="Times New Roman" w:cs="Times New Roman"/>
          <w:b w:val="0"/>
          <w:bCs w:val="0"/>
          <w:i w:val="0"/>
          <w:iCs w:val="0"/>
          <w:noProof w:val="0"/>
          <w:sz w:val="24"/>
          <w:szCs w:val="24"/>
          <w:lang w:val="en-US"/>
        </w:rPr>
        <w:t>: Brief description of the religious changes during Henry VII's reign.</w:t>
      </w:r>
    </w:p>
    <w:p w:rsidR="5C2A93E6" w:rsidP="0983C752" w:rsidRDefault="5C2A93E6" w14:paraId="7ED1BD6D" w14:textId="4AD9ED1F">
      <w:pPr>
        <w:pStyle w:val="ListParagraph"/>
        <w:numPr>
          <w:ilvl w:val="0"/>
          <w:numId w:val="3"/>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Argument</w:t>
      </w:r>
      <w:r w:rsidRPr="0983C752" w:rsidR="5C2A93E6">
        <w:rPr>
          <w:rFonts w:ascii="Times New Roman" w:hAnsi="Times New Roman" w:eastAsia="Times New Roman" w:cs="Times New Roman"/>
          <w:b w:val="0"/>
          <w:bCs w:val="0"/>
          <w:i w:val="0"/>
          <w:iCs w:val="0"/>
          <w:noProof w:val="0"/>
          <w:sz w:val="24"/>
          <w:szCs w:val="24"/>
          <w:lang w:val="en-US"/>
        </w:rPr>
        <w:t>: The split from the Catholic Church was a significant aspect of the religious turmoil.</w:t>
      </w:r>
    </w:p>
    <w:p w:rsidR="5C2A93E6" w:rsidP="0983C752" w:rsidRDefault="5C2A93E6" w14:paraId="38E7CD42" w14:textId="5CCE45F1">
      <w:pPr>
        <w:pStyle w:val="ListParagraph"/>
        <w:numPr>
          <w:ilvl w:val="0"/>
          <w:numId w:val="3"/>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Evidence: Specific events or policies that illustrate the split.</w:t>
      </w:r>
      <w:r w:rsidRPr="0983C752" w:rsidR="0828C621">
        <w:rPr>
          <w:rFonts w:ascii="Times New Roman" w:hAnsi="Times New Roman" w:eastAsia="Times New Roman" w:cs="Times New Roman"/>
          <w:b w:val="0"/>
          <w:bCs w:val="0"/>
          <w:i w:val="0"/>
          <w:iCs w:val="0"/>
          <w:noProof w:val="0"/>
          <w:sz w:val="24"/>
          <w:szCs w:val="24"/>
          <w:lang w:val="en-US"/>
        </w:rPr>
        <w:t xml:space="preserve"> (</w:t>
      </w:r>
      <w:r w:rsidRPr="0983C752" w:rsidR="0828C621">
        <w:rPr>
          <w:rFonts w:ascii="Times New Roman" w:hAnsi="Times New Roman" w:eastAsia="Times New Roman" w:cs="Times New Roman"/>
          <w:b w:val="0"/>
          <w:bCs w:val="0"/>
          <w:i w:val="0"/>
          <w:iCs w:val="0"/>
          <w:noProof w:val="0"/>
          <w:sz w:val="24"/>
          <w:szCs w:val="24"/>
          <w:lang w:val="en-US"/>
        </w:rPr>
        <w:t>Ctlr</w:t>
      </w:r>
      <w:r w:rsidRPr="0983C752" w:rsidR="0828C621">
        <w:rPr>
          <w:rFonts w:ascii="Times New Roman" w:hAnsi="Times New Roman" w:eastAsia="Times New Roman" w:cs="Times New Roman"/>
          <w:b w:val="0"/>
          <w:bCs w:val="0"/>
          <w:i w:val="0"/>
          <w:iCs w:val="0"/>
          <w:noProof w:val="0"/>
          <w:sz w:val="24"/>
          <w:szCs w:val="24"/>
          <w:lang w:val="en-US"/>
        </w:rPr>
        <w:t xml:space="preserve"> + Alt + F: Footnotes!</w:t>
      </w:r>
    </w:p>
    <w:p w:rsidR="5C2A93E6" w:rsidP="0983C752" w:rsidRDefault="5C2A93E6" w14:paraId="1889DECC" w14:textId="39A045EA">
      <w:pPr>
        <w:pStyle w:val="ListParagraph"/>
        <w:numPr>
          <w:ilvl w:val="0"/>
          <w:numId w:val="3"/>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Interpretation of Evidence</w:t>
      </w:r>
      <w:r w:rsidRPr="0983C752" w:rsidR="5C2A93E6">
        <w:rPr>
          <w:rFonts w:ascii="Times New Roman" w:hAnsi="Times New Roman" w:eastAsia="Times New Roman" w:cs="Times New Roman"/>
          <w:b w:val="0"/>
          <w:bCs w:val="0"/>
          <w:i w:val="0"/>
          <w:iCs w:val="0"/>
          <w:noProof w:val="0"/>
          <w:sz w:val="24"/>
          <w:szCs w:val="24"/>
          <w:lang w:val="en-US"/>
        </w:rPr>
        <w:t>: Analysis of how these events contributed to religious turmoil.</w:t>
      </w:r>
    </w:p>
    <w:p w:rsidR="5C2A93E6" w:rsidP="0983C752" w:rsidRDefault="5C2A93E6" w14:paraId="4ED2E6D9" w14:textId="078AA3FD">
      <w:pPr>
        <w:pStyle w:val="ListParagraph"/>
        <w:numPr>
          <w:ilvl w:val="0"/>
          <w:numId w:val="3"/>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Historical Context/Intellectual Culture</w:t>
      </w:r>
      <w:r w:rsidRPr="0983C752" w:rsidR="5C2A93E6">
        <w:rPr>
          <w:rFonts w:ascii="Times New Roman" w:hAnsi="Times New Roman" w:eastAsia="Times New Roman" w:cs="Times New Roman"/>
          <w:b w:val="0"/>
          <w:bCs w:val="0"/>
          <w:i w:val="0"/>
          <w:iCs w:val="0"/>
          <w:noProof w:val="0"/>
          <w:sz w:val="24"/>
          <w:szCs w:val="24"/>
          <w:lang w:val="en-US"/>
        </w:rPr>
        <w:t>: The broader context of religious changes in Europe and their impact on England.</w:t>
      </w:r>
    </w:p>
    <w:p w:rsidR="5C2A93E6" w:rsidP="0983C752" w:rsidRDefault="5C2A93E6" w14:paraId="72948FD1" w14:textId="6D2303A6">
      <w:pPr>
        <w:pStyle w:val="Heading3"/>
        <w:spacing w:before="246" w:beforeAutospacing="off" w:after="246"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III. Political Turmoil 1: Challenges to Legitimacy</w:t>
      </w:r>
    </w:p>
    <w:p w:rsidR="5C2A93E6" w:rsidP="0983C752" w:rsidRDefault="5C2A93E6" w14:paraId="77C2E3EB" w14:textId="50DD63B3">
      <w:pPr>
        <w:pStyle w:val="ListParagraph"/>
        <w:numPr>
          <w:ilvl w:val="0"/>
          <w:numId w:val="4"/>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Overview</w:t>
      </w:r>
      <w:r w:rsidRPr="0983C752" w:rsidR="5C2A93E6">
        <w:rPr>
          <w:rFonts w:ascii="Times New Roman" w:hAnsi="Times New Roman" w:eastAsia="Times New Roman" w:cs="Times New Roman"/>
          <w:b w:val="0"/>
          <w:bCs w:val="0"/>
          <w:i w:val="0"/>
          <w:iCs w:val="0"/>
          <w:noProof w:val="0"/>
          <w:sz w:val="24"/>
          <w:szCs w:val="24"/>
          <w:lang w:val="en-US"/>
        </w:rPr>
        <w:t xml:space="preserve">: Henry VII faced </w:t>
      </w:r>
      <w:r w:rsidRPr="0983C752" w:rsidR="5C2A93E6">
        <w:rPr>
          <w:rFonts w:ascii="Times New Roman" w:hAnsi="Times New Roman" w:eastAsia="Times New Roman" w:cs="Times New Roman"/>
          <w:b w:val="0"/>
          <w:bCs w:val="0"/>
          <w:i w:val="0"/>
          <w:iCs w:val="0"/>
          <w:noProof w:val="0"/>
          <w:sz w:val="24"/>
          <w:szCs w:val="24"/>
          <w:lang w:val="en-US"/>
        </w:rPr>
        <w:t>numerous</w:t>
      </w:r>
      <w:r w:rsidRPr="0983C752" w:rsidR="5C2A93E6">
        <w:rPr>
          <w:rFonts w:ascii="Times New Roman" w:hAnsi="Times New Roman" w:eastAsia="Times New Roman" w:cs="Times New Roman"/>
          <w:b w:val="0"/>
          <w:bCs w:val="0"/>
          <w:i w:val="0"/>
          <w:iCs w:val="0"/>
          <w:noProof w:val="0"/>
          <w:sz w:val="24"/>
          <w:szCs w:val="24"/>
          <w:lang w:val="en-US"/>
        </w:rPr>
        <w:t xml:space="preserve"> challenges to his legitimacy as king.</w:t>
      </w:r>
    </w:p>
    <w:p w:rsidR="5C2A93E6" w:rsidP="0983C752" w:rsidRDefault="5C2A93E6" w14:paraId="06E79656" w14:textId="070F5442">
      <w:pPr>
        <w:pStyle w:val="ListParagraph"/>
        <w:numPr>
          <w:ilvl w:val="0"/>
          <w:numId w:val="4"/>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Argument</w:t>
      </w:r>
      <w:r w:rsidRPr="0983C752" w:rsidR="5C2A93E6">
        <w:rPr>
          <w:rFonts w:ascii="Times New Roman" w:hAnsi="Times New Roman" w:eastAsia="Times New Roman" w:cs="Times New Roman"/>
          <w:b w:val="0"/>
          <w:bCs w:val="0"/>
          <w:i w:val="0"/>
          <w:iCs w:val="0"/>
          <w:noProof w:val="0"/>
          <w:sz w:val="24"/>
          <w:szCs w:val="24"/>
          <w:lang w:val="en-US"/>
        </w:rPr>
        <w:t>: These challenges were a major source of political turmoil.</w:t>
      </w:r>
    </w:p>
    <w:p w:rsidR="5C2A93E6" w:rsidP="0983C752" w:rsidRDefault="5C2A93E6" w14:paraId="16857C7D" w14:textId="7CFC9B4B">
      <w:pPr>
        <w:pStyle w:val="ListParagraph"/>
        <w:numPr>
          <w:ilvl w:val="0"/>
          <w:numId w:val="4"/>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Evidence</w:t>
      </w:r>
      <w:r w:rsidRPr="0983C752" w:rsidR="5C2A93E6">
        <w:rPr>
          <w:rFonts w:ascii="Times New Roman" w:hAnsi="Times New Roman" w:eastAsia="Times New Roman" w:cs="Times New Roman"/>
          <w:b w:val="0"/>
          <w:bCs w:val="0"/>
          <w:i w:val="0"/>
          <w:iCs w:val="0"/>
          <w:noProof w:val="0"/>
          <w:sz w:val="24"/>
          <w:szCs w:val="24"/>
          <w:lang w:val="en-US"/>
        </w:rPr>
        <w:t>: Examples of specific challenges, such as pretenders to the throne.</w:t>
      </w:r>
    </w:p>
    <w:p w:rsidR="5C2A93E6" w:rsidP="0983C752" w:rsidRDefault="5C2A93E6" w14:paraId="4A4278CB" w14:textId="584C4E75">
      <w:pPr>
        <w:pStyle w:val="ListParagraph"/>
        <w:numPr>
          <w:ilvl w:val="0"/>
          <w:numId w:val="4"/>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Interpretation of Evidence</w:t>
      </w:r>
      <w:r w:rsidRPr="0983C752" w:rsidR="5C2A93E6">
        <w:rPr>
          <w:rFonts w:ascii="Times New Roman" w:hAnsi="Times New Roman" w:eastAsia="Times New Roman" w:cs="Times New Roman"/>
          <w:b w:val="0"/>
          <w:bCs w:val="0"/>
          <w:i w:val="0"/>
          <w:iCs w:val="0"/>
          <w:noProof w:val="0"/>
          <w:sz w:val="24"/>
          <w:szCs w:val="24"/>
          <w:lang w:val="en-US"/>
        </w:rPr>
        <w:t>: Analysis of how these challenges affected Henry's rule.</w:t>
      </w:r>
    </w:p>
    <w:p w:rsidR="5C2A93E6" w:rsidP="0983C752" w:rsidRDefault="5C2A93E6" w14:paraId="50A029BE" w14:textId="6814D8AC">
      <w:pPr>
        <w:pStyle w:val="ListParagraph"/>
        <w:numPr>
          <w:ilvl w:val="0"/>
          <w:numId w:val="4"/>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Historical Context/Intellectual Culture</w:t>
      </w:r>
      <w:r w:rsidRPr="0983C752" w:rsidR="5C2A93E6">
        <w:rPr>
          <w:rFonts w:ascii="Times New Roman" w:hAnsi="Times New Roman" w:eastAsia="Times New Roman" w:cs="Times New Roman"/>
          <w:b w:val="0"/>
          <w:bCs w:val="0"/>
          <w:i w:val="0"/>
          <w:iCs w:val="0"/>
          <w:noProof w:val="0"/>
          <w:sz w:val="24"/>
          <w:szCs w:val="24"/>
          <w:lang w:val="en-US"/>
        </w:rPr>
        <w:t>: The context of dynastic struggles and the importance of legitimacy in medieval politics.</w:t>
      </w:r>
    </w:p>
    <w:p w:rsidR="5C2A93E6" w:rsidP="0983C752" w:rsidRDefault="5C2A93E6" w14:paraId="08ED3642" w14:textId="2A6A7903">
      <w:pPr>
        <w:pStyle w:val="Heading3"/>
        <w:spacing w:before="246" w:beforeAutospacing="off" w:after="246"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IV. Political Turmoil 2: Rebellions</w:t>
      </w:r>
    </w:p>
    <w:p w:rsidR="5C2A93E6" w:rsidP="0983C752" w:rsidRDefault="5C2A93E6" w14:paraId="26F291D0" w14:textId="4631A612">
      <w:pPr>
        <w:pStyle w:val="ListParagraph"/>
        <w:numPr>
          <w:ilvl w:val="0"/>
          <w:numId w:val="5"/>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Overview</w:t>
      </w:r>
      <w:r w:rsidRPr="0983C752" w:rsidR="5C2A93E6">
        <w:rPr>
          <w:rFonts w:ascii="Times New Roman" w:hAnsi="Times New Roman" w:eastAsia="Times New Roman" w:cs="Times New Roman"/>
          <w:b w:val="0"/>
          <w:bCs w:val="0"/>
          <w:i w:val="0"/>
          <w:iCs w:val="0"/>
          <w:noProof w:val="0"/>
          <w:sz w:val="24"/>
          <w:szCs w:val="24"/>
          <w:lang w:val="en-US"/>
        </w:rPr>
        <w:t>: Various rebellions occurred during Henry VII's reign.</w:t>
      </w:r>
    </w:p>
    <w:p w:rsidR="5C2A93E6" w:rsidP="0983C752" w:rsidRDefault="5C2A93E6" w14:paraId="6E332B8B" w14:textId="2014BD10">
      <w:pPr>
        <w:pStyle w:val="ListParagraph"/>
        <w:numPr>
          <w:ilvl w:val="0"/>
          <w:numId w:val="5"/>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Argument</w:t>
      </w:r>
      <w:r w:rsidRPr="0983C752" w:rsidR="5C2A93E6">
        <w:rPr>
          <w:rFonts w:ascii="Times New Roman" w:hAnsi="Times New Roman" w:eastAsia="Times New Roman" w:cs="Times New Roman"/>
          <w:b w:val="0"/>
          <w:bCs w:val="0"/>
          <w:i w:val="0"/>
          <w:iCs w:val="0"/>
          <w:noProof w:val="0"/>
          <w:sz w:val="24"/>
          <w:szCs w:val="24"/>
          <w:lang w:val="en-US"/>
        </w:rPr>
        <w:t>: These rebellions were a significant aspect of the political turmoil.</w:t>
      </w:r>
    </w:p>
    <w:p w:rsidR="5C2A93E6" w:rsidP="0983C752" w:rsidRDefault="5C2A93E6" w14:paraId="097B4016" w14:textId="2BDAAADE">
      <w:pPr>
        <w:pStyle w:val="ListParagraph"/>
        <w:numPr>
          <w:ilvl w:val="0"/>
          <w:numId w:val="5"/>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Evidence</w:t>
      </w:r>
      <w:r w:rsidRPr="0983C752" w:rsidR="5C2A93E6">
        <w:rPr>
          <w:rFonts w:ascii="Times New Roman" w:hAnsi="Times New Roman" w:eastAsia="Times New Roman" w:cs="Times New Roman"/>
          <w:b w:val="0"/>
          <w:bCs w:val="0"/>
          <w:i w:val="0"/>
          <w:iCs w:val="0"/>
          <w:noProof w:val="0"/>
          <w:sz w:val="24"/>
          <w:szCs w:val="24"/>
          <w:lang w:val="en-US"/>
        </w:rPr>
        <w:t>: Specific rebellions, such as the Lambert Simnel and Perkin Warbeck uprisings.</w:t>
      </w:r>
    </w:p>
    <w:p w:rsidR="5C2A93E6" w:rsidP="0983C752" w:rsidRDefault="5C2A93E6" w14:paraId="70113DAD" w14:textId="50DA808E">
      <w:pPr>
        <w:pStyle w:val="ListParagraph"/>
        <w:numPr>
          <w:ilvl w:val="0"/>
          <w:numId w:val="5"/>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Interpretation of Evidence</w:t>
      </w:r>
      <w:r w:rsidRPr="0983C752" w:rsidR="5C2A93E6">
        <w:rPr>
          <w:rFonts w:ascii="Times New Roman" w:hAnsi="Times New Roman" w:eastAsia="Times New Roman" w:cs="Times New Roman"/>
          <w:b w:val="0"/>
          <w:bCs w:val="0"/>
          <w:i w:val="0"/>
          <w:iCs w:val="0"/>
          <w:noProof w:val="0"/>
          <w:sz w:val="24"/>
          <w:szCs w:val="24"/>
          <w:lang w:val="en-US"/>
        </w:rPr>
        <w:t>: Analysis of the causes and consequences of these rebellions.</w:t>
      </w:r>
    </w:p>
    <w:p w:rsidR="5C2A93E6" w:rsidP="0983C752" w:rsidRDefault="5C2A93E6" w14:paraId="167F31EF" w14:textId="1101EDF9">
      <w:pPr>
        <w:pStyle w:val="ListParagraph"/>
        <w:numPr>
          <w:ilvl w:val="0"/>
          <w:numId w:val="5"/>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Historical Context/Intellectual Culture</w:t>
      </w:r>
      <w:r w:rsidRPr="0983C752" w:rsidR="5C2A93E6">
        <w:rPr>
          <w:rFonts w:ascii="Times New Roman" w:hAnsi="Times New Roman" w:eastAsia="Times New Roman" w:cs="Times New Roman"/>
          <w:b w:val="0"/>
          <w:bCs w:val="0"/>
          <w:i w:val="0"/>
          <w:iCs w:val="0"/>
          <w:noProof w:val="0"/>
          <w:sz w:val="24"/>
          <w:szCs w:val="24"/>
          <w:lang w:val="en-US"/>
        </w:rPr>
        <w:t>: The broader context of social and economic unrest in England.</w:t>
      </w:r>
    </w:p>
    <w:p w:rsidR="5C2A93E6" w:rsidP="0983C752" w:rsidRDefault="5C2A93E6" w14:paraId="4DEBB659" w14:textId="60D064E8">
      <w:pPr>
        <w:pStyle w:val="Heading3"/>
        <w:spacing w:before="246" w:beforeAutospacing="off" w:after="246"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V. Political Turmoil 3: Consolidation of Power</w:t>
      </w:r>
    </w:p>
    <w:p w:rsidR="5C2A93E6" w:rsidP="0983C752" w:rsidRDefault="5C2A93E6" w14:paraId="21A7644E" w14:textId="028E4715">
      <w:pPr>
        <w:pStyle w:val="ListParagraph"/>
        <w:numPr>
          <w:ilvl w:val="0"/>
          <w:numId w:val="6"/>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Overview</w:t>
      </w:r>
      <w:r w:rsidRPr="0983C752" w:rsidR="5C2A93E6">
        <w:rPr>
          <w:rFonts w:ascii="Times New Roman" w:hAnsi="Times New Roman" w:eastAsia="Times New Roman" w:cs="Times New Roman"/>
          <w:b w:val="0"/>
          <w:bCs w:val="0"/>
          <w:i w:val="0"/>
          <w:iCs w:val="0"/>
          <w:noProof w:val="0"/>
          <w:sz w:val="24"/>
          <w:szCs w:val="24"/>
          <w:lang w:val="en-US"/>
        </w:rPr>
        <w:t xml:space="preserve">: Henry VII's efforts to </w:t>
      </w:r>
      <w:r w:rsidRPr="0983C752" w:rsidR="5C2A93E6">
        <w:rPr>
          <w:rFonts w:ascii="Times New Roman" w:hAnsi="Times New Roman" w:eastAsia="Times New Roman" w:cs="Times New Roman"/>
          <w:b w:val="0"/>
          <w:bCs w:val="0"/>
          <w:i w:val="0"/>
          <w:iCs w:val="0"/>
          <w:noProof w:val="0"/>
          <w:sz w:val="24"/>
          <w:szCs w:val="24"/>
          <w:lang w:val="en-US"/>
        </w:rPr>
        <w:t>consolidate</w:t>
      </w:r>
      <w:r w:rsidRPr="0983C752" w:rsidR="5C2A93E6">
        <w:rPr>
          <w:rFonts w:ascii="Times New Roman" w:hAnsi="Times New Roman" w:eastAsia="Times New Roman" w:cs="Times New Roman"/>
          <w:b w:val="0"/>
          <w:bCs w:val="0"/>
          <w:i w:val="0"/>
          <w:iCs w:val="0"/>
          <w:noProof w:val="0"/>
          <w:sz w:val="24"/>
          <w:szCs w:val="24"/>
          <w:lang w:val="en-US"/>
        </w:rPr>
        <w:t xml:space="preserve"> power and </w:t>
      </w:r>
      <w:r w:rsidRPr="0983C752" w:rsidR="5C2A93E6">
        <w:rPr>
          <w:rFonts w:ascii="Times New Roman" w:hAnsi="Times New Roman" w:eastAsia="Times New Roman" w:cs="Times New Roman"/>
          <w:b w:val="0"/>
          <w:bCs w:val="0"/>
          <w:i w:val="0"/>
          <w:iCs w:val="0"/>
          <w:noProof w:val="0"/>
          <w:sz w:val="24"/>
          <w:szCs w:val="24"/>
          <w:lang w:val="en-US"/>
        </w:rPr>
        <w:t>establish</w:t>
      </w:r>
      <w:r w:rsidRPr="0983C752" w:rsidR="5C2A93E6">
        <w:rPr>
          <w:rFonts w:ascii="Times New Roman" w:hAnsi="Times New Roman" w:eastAsia="Times New Roman" w:cs="Times New Roman"/>
          <w:b w:val="0"/>
          <w:bCs w:val="0"/>
          <w:i w:val="0"/>
          <w:iCs w:val="0"/>
          <w:noProof w:val="0"/>
          <w:sz w:val="24"/>
          <w:szCs w:val="24"/>
          <w:lang w:val="en-US"/>
        </w:rPr>
        <w:t xml:space="preserve"> control.</w:t>
      </w:r>
    </w:p>
    <w:p w:rsidR="5C2A93E6" w:rsidP="0983C752" w:rsidRDefault="5C2A93E6" w14:paraId="2539D9B6" w14:textId="5A7FBD91">
      <w:pPr>
        <w:pStyle w:val="ListParagraph"/>
        <w:numPr>
          <w:ilvl w:val="0"/>
          <w:numId w:val="6"/>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Argument</w:t>
      </w:r>
      <w:r w:rsidRPr="0983C752" w:rsidR="5C2A93E6">
        <w:rPr>
          <w:rFonts w:ascii="Times New Roman" w:hAnsi="Times New Roman" w:eastAsia="Times New Roman" w:cs="Times New Roman"/>
          <w:b w:val="0"/>
          <w:bCs w:val="0"/>
          <w:i w:val="0"/>
          <w:iCs w:val="0"/>
          <w:noProof w:val="0"/>
          <w:sz w:val="24"/>
          <w:szCs w:val="24"/>
          <w:lang w:val="en-US"/>
        </w:rPr>
        <w:t>: These efforts were crucial in addressing the political turmoil.</w:t>
      </w:r>
    </w:p>
    <w:p w:rsidR="5C2A93E6" w:rsidP="0983C752" w:rsidRDefault="5C2A93E6" w14:paraId="4E54C708" w14:textId="6A68A259">
      <w:pPr>
        <w:pStyle w:val="ListParagraph"/>
        <w:numPr>
          <w:ilvl w:val="0"/>
          <w:numId w:val="6"/>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Evidence</w:t>
      </w:r>
      <w:r w:rsidRPr="0983C752" w:rsidR="5C2A93E6">
        <w:rPr>
          <w:rFonts w:ascii="Times New Roman" w:hAnsi="Times New Roman" w:eastAsia="Times New Roman" w:cs="Times New Roman"/>
          <w:b w:val="0"/>
          <w:bCs w:val="0"/>
          <w:i w:val="0"/>
          <w:iCs w:val="0"/>
          <w:noProof w:val="0"/>
          <w:sz w:val="24"/>
          <w:szCs w:val="24"/>
          <w:lang w:val="en-US"/>
        </w:rPr>
        <w:t>: Policies and actions taken by Henry to strengthen his rule.</w:t>
      </w:r>
    </w:p>
    <w:p w:rsidR="5C2A93E6" w:rsidP="0983C752" w:rsidRDefault="5C2A93E6" w14:paraId="0BC60582" w14:textId="77901625">
      <w:pPr>
        <w:pStyle w:val="ListParagraph"/>
        <w:numPr>
          <w:ilvl w:val="0"/>
          <w:numId w:val="6"/>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Interpretation of Evidence</w:t>
      </w:r>
      <w:r w:rsidRPr="0983C752" w:rsidR="5C2A93E6">
        <w:rPr>
          <w:rFonts w:ascii="Times New Roman" w:hAnsi="Times New Roman" w:eastAsia="Times New Roman" w:cs="Times New Roman"/>
          <w:b w:val="0"/>
          <w:bCs w:val="0"/>
          <w:i w:val="0"/>
          <w:iCs w:val="0"/>
          <w:noProof w:val="0"/>
          <w:sz w:val="24"/>
          <w:szCs w:val="24"/>
          <w:lang w:val="en-US"/>
        </w:rPr>
        <w:t>: Analysis of the effectiveness of these measures.</w:t>
      </w:r>
    </w:p>
    <w:p w:rsidR="5C2A93E6" w:rsidP="0983C752" w:rsidRDefault="5C2A93E6" w14:paraId="1CA626D7" w14:textId="7625647F">
      <w:pPr>
        <w:pStyle w:val="ListParagraph"/>
        <w:numPr>
          <w:ilvl w:val="0"/>
          <w:numId w:val="6"/>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Historical Context/Intellectual Culture</w:t>
      </w:r>
      <w:r w:rsidRPr="0983C752" w:rsidR="5C2A93E6">
        <w:rPr>
          <w:rFonts w:ascii="Times New Roman" w:hAnsi="Times New Roman" w:eastAsia="Times New Roman" w:cs="Times New Roman"/>
          <w:b w:val="0"/>
          <w:bCs w:val="0"/>
          <w:i w:val="0"/>
          <w:iCs w:val="0"/>
          <w:noProof w:val="0"/>
          <w:sz w:val="24"/>
          <w:szCs w:val="24"/>
          <w:lang w:val="en-US"/>
        </w:rPr>
        <w:t>: The importance of strong centralized authority in medieval governance.</w:t>
      </w:r>
    </w:p>
    <w:p w:rsidR="5C2A93E6" w:rsidP="0983C752" w:rsidRDefault="5C2A93E6" w14:paraId="6BD8B200" w14:textId="71788A20">
      <w:pPr>
        <w:pStyle w:val="Heading3"/>
        <w:spacing w:before="246" w:beforeAutospacing="off" w:after="246"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VI. Conclusion</w:t>
      </w:r>
    </w:p>
    <w:p w:rsidR="5C2A93E6" w:rsidP="0983C752" w:rsidRDefault="5C2A93E6" w14:paraId="3F564A80" w14:textId="71B2D40E">
      <w:pPr>
        <w:pStyle w:val="ListParagraph"/>
        <w:numPr>
          <w:ilvl w:val="0"/>
          <w:numId w:val="7"/>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Summary</w:t>
      </w:r>
      <w:r w:rsidRPr="0983C752" w:rsidR="5C2A93E6">
        <w:rPr>
          <w:rFonts w:ascii="Times New Roman" w:hAnsi="Times New Roman" w:eastAsia="Times New Roman" w:cs="Times New Roman"/>
          <w:b w:val="0"/>
          <w:bCs w:val="0"/>
          <w:i w:val="0"/>
          <w:iCs w:val="0"/>
          <w:noProof w:val="0"/>
          <w:sz w:val="24"/>
          <w:szCs w:val="24"/>
          <w:lang w:val="en-US"/>
        </w:rPr>
        <w:t>: Recap the main points discussed in the paper.</w:t>
      </w:r>
    </w:p>
    <w:p w:rsidR="5C2A93E6" w:rsidP="0983C752" w:rsidRDefault="5C2A93E6" w14:paraId="2C20EBD1" w14:textId="2F7CB86C">
      <w:pPr>
        <w:pStyle w:val="ListParagraph"/>
        <w:numPr>
          <w:ilvl w:val="0"/>
          <w:numId w:val="7"/>
        </w:numPr>
        <w:spacing w:before="0" w:beforeAutospacing="off" w:after="0" w:afterAutospacing="off" w:line="480" w:lineRule="auto"/>
        <w:jc w:val="left"/>
        <w:rPr>
          <w:rFonts w:ascii="Times New Roman" w:hAnsi="Times New Roman" w:eastAsia="Times New Roman" w:cs="Times New Roman"/>
          <w:b w:val="0"/>
          <w:bCs w:val="0"/>
          <w:i w:val="0"/>
          <w:iCs w:val="0"/>
          <w:noProof w:val="0"/>
          <w:sz w:val="24"/>
          <w:szCs w:val="24"/>
          <w:lang w:val="en-US"/>
        </w:rPr>
      </w:pPr>
      <w:r w:rsidRPr="0983C752" w:rsidR="5C2A93E6">
        <w:rPr>
          <w:rFonts w:ascii="Times New Roman" w:hAnsi="Times New Roman" w:eastAsia="Times New Roman" w:cs="Times New Roman"/>
          <w:b w:val="0"/>
          <w:bCs w:val="0"/>
          <w:i w:val="0"/>
          <w:iCs w:val="0"/>
          <w:noProof w:val="0"/>
          <w:sz w:val="24"/>
          <w:szCs w:val="24"/>
          <w:lang w:val="en-US"/>
        </w:rPr>
        <w:t>Restate Thesis</w:t>
      </w:r>
      <w:r w:rsidRPr="0983C752" w:rsidR="5C2A93E6">
        <w:rPr>
          <w:rFonts w:ascii="Times New Roman" w:hAnsi="Times New Roman" w:eastAsia="Times New Roman" w:cs="Times New Roman"/>
          <w:b w:val="0"/>
          <w:bCs w:val="0"/>
          <w:i w:val="0"/>
          <w:iCs w:val="0"/>
          <w:noProof w:val="0"/>
          <w:sz w:val="24"/>
          <w:szCs w:val="24"/>
          <w:lang w:val="en-US"/>
        </w:rPr>
        <w:t xml:space="preserve">: Despite the significant religious turmoil, Henry VII's reign was primarily characterized by political turmoil, including challenges to his legitimacy, rebellions, and efforts to </w:t>
      </w:r>
      <w:r w:rsidRPr="0983C752" w:rsidR="5C2A93E6">
        <w:rPr>
          <w:rFonts w:ascii="Times New Roman" w:hAnsi="Times New Roman" w:eastAsia="Times New Roman" w:cs="Times New Roman"/>
          <w:b w:val="0"/>
          <w:bCs w:val="0"/>
          <w:i w:val="0"/>
          <w:iCs w:val="0"/>
          <w:noProof w:val="0"/>
          <w:sz w:val="24"/>
          <w:szCs w:val="24"/>
          <w:lang w:val="en-US"/>
        </w:rPr>
        <w:t>consolidate</w:t>
      </w:r>
      <w:r w:rsidRPr="0983C752" w:rsidR="5C2A93E6">
        <w:rPr>
          <w:rFonts w:ascii="Times New Roman" w:hAnsi="Times New Roman" w:eastAsia="Times New Roman" w:cs="Times New Roman"/>
          <w:b w:val="0"/>
          <w:bCs w:val="0"/>
          <w:i w:val="0"/>
          <w:iCs w:val="0"/>
          <w:noProof w:val="0"/>
          <w:sz w:val="24"/>
          <w:szCs w:val="24"/>
          <w:lang w:val="en-US"/>
        </w:rPr>
        <w:t xml:space="preserve"> power.</w:t>
      </w:r>
    </w:p>
    <w:p w:rsidR="0CD48CEC" w:rsidP="0983C752" w:rsidRDefault="0CD48CEC" w14:paraId="2BBDA404" w14:textId="5A53E795">
      <w:pPr>
        <w:spacing w:line="480" w:lineRule="auto"/>
        <w:rPr>
          <w:rFonts w:ascii="Times New Roman" w:hAnsi="Times New Roman" w:eastAsia="Times New Roman" w:cs="Times New Roman"/>
          <w:b w:val="0"/>
          <w:bCs w:val="0"/>
          <w:sz w:val="24"/>
          <w:szCs w:val="24"/>
        </w:rPr>
      </w:pPr>
      <w:r w:rsidRPr="0983C752">
        <w:rPr>
          <w:rFonts w:ascii="Times New Roman" w:hAnsi="Times New Roman" w:eastAsia="Times New Roman" w:cs="Times New Roman"/>
          <w:b w:val="0"/>
          <w:bCs w:val="0"/>
          <w:sz w:val="24"/>
          <w:szCs w:val="24"/>
        </w:rPr>
        <w:br w:type="page"/>
      </w:r>
    </w:p>
    <w:p w:rsidR="0CD48CEC" w:rsidP="0CD48CEC" w:rsidRDefault="0CD48CEC" w14:paraId="2EB689EF" w14:textId="3B543330">
      <w:pPr>
        <w:pStyle w:val="Normal"/>
        <w:spacing w:line="480" w:lineRule="auto"/>
        <w:rPr>
          <w:rFonts w:ascii="Times New Roman" w:hAnsi="Times New Roman" w:eastAsia="Times New Roman" w:cs="Times New Roman"/>
          <w:b w:val="0"/>
          <w:bCs w:val="0"/>
          <w:sz w:val="24"/>
          <w:szCs w:val="24"/>
        </w:rPr>
      </w:pPr>
    </w:p>
    <w:p w:rsidR="3969EB68" w:rsidP="0CD48CEC" w:rsidRDefault="3969EB68" w14:paraId="7C41188A" w14:textId="2402D3C9">
      <w:pPr>
        <w:spacing w:line="480" w:lineRule="auto"/>
        <w:jc w:val="center"/>
        <w:rPr>
          <w:rFonts w:ascii="Times New Roman" w:hAnsi="Times New Roman" w:eastAsia="Times New Roman" w:cs="Times New Roman"/>
          <w:b w:val="0"/>
          <w:bCs w:val="0"/>
          <w:color w:val="auto"/>
          <w:sz w:val="24"/>
          <w:szCs w:val="24"/>
        </w:rPr>
      </w:pPr>
      <w:r w:rsidRPr="0983C752" w:rsidR="7239858A">
        <w:rPr>
          <w:rFonts w:ascii="Times New Roman" w:hAnsi="Times New Roman" w:eastAsia="Times New Roman" w:cs="Times New Roman"/>
          <w:b w:val="0"/>
          <w:bCs w:val="0"/>
          <w:color w:val="auto"/>
          <w:sz w:val="24"/>
          <w:szCs w:val="24"/>
        </w:rPr>
        <w:t>Bibliography</w:t>
      </w:r>
    </w:p>
    <w:p w:rsidR="1B7FF86E" w:rsidP="0983C752" w:rsidRDefault="1B7FF86E" w14:paraId="47EBA5FD" w14:textId="46AAAB36">
      <w:pPr>
        <w:bidi w:val="0"/>
        <w:spacing w:before="0" w:beforeAutospacing="off" w:after="240" w:afterAutospacing="off" w:line="480" w:lineRule="auto"/>
        <w:ind/>
        <w:rPr>
          <w:rFonts w:ascii="Times New Roman" w:hAnsi="Times New Roman" w:eastAsia="Times New Roman" w:cs="Times New Roman"/>
          <w:b w:val="0"/>
          <w:bCs w:val="0"/>
          <w:i w:val="0"/>
          <w:iCs w:val="0"/>
          <w:caps w:val="0"/>
          <w:smallCaps w:val="0"/>
          <w:noProof w:val="0"/>
          <w:color w:val="auto"/>
          <w:sz w:val="24"/>
          <w:szCs w:val="24"/>
          <w:lang w:val="en-US"/>
        </w:rPr>
      </w:pP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Footnote or Endnote (N):</w:t>
      </w:r>
    </w:p>
    <w:p w:rsidR="1B7FF86E" w:rsidP="0983C752" w:rsidRDefault="1B7FF86E" w14:paraId="3138AE09" w14:textId="13BF9329">
      <w:pPr>
        <w:bidi w:val="0"/>
        <w:spacing w:before="0" w:beforeAutospacing="off" w:after="0" w:afterAutospacing="off" w:line="480" w:lineRule="auto"/>
        <w:ind w:left="720"/>
        <w:rPr>
          <w:rFonts w:ascii="Times New Roman" w:hAnsi="Times New Roman" w:eastAsia="Times New Roman" w:cs="Times New Roman"/>
          <w:b w:val="0"/>
          <w:bCs w:val="0"/>
          <w:i w:val="0"/>
          <w:iCs w:val="0"/>
          <w:caps w:val="0"/>
          <w:smallCaps w:val="0"/>
          <w:noProof w:val="0"/>
          <w:color w:val="auto"/>
          <w:sz w:val="24"/>
          <w:szCs w:val="24"/>
          <w:lang w:val="en-US"/>
        </w:rPr>
      </w:pP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 xml:space="preserve">1. “Title of Resource,” List the OWL as </w:t>
      </w:r>
      <w:r w:rsidRPr="0983C752" w:rsidR="19A2507A">
        <w:rPr>
          <w:rFonts w:ascii="Times New Roman" w:hAnsi="Times New Roman" w:eastAsia="Times New Roman" w:cs="Times New Roman"/>
          <w:b w:val="0"/>
          <w:bCs w:val="0"/>
          <w:i w:val="1"/>
          <w:iCs w:val="1"/>
          <w:caps w:val="0"/>
          <w:smallCaps w:val="0"/>
          <w:noProof w:val="0"/>
          <w:color w:val="auto"/>
          <w:sz w:val="24"/>
          <w:szCs w:val="24"/>
          <w:lang w:val="en-US"/>
        </w:rPr>
        <w:t>Publishing Organization/Web Site Name</w:t>
      </w: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 xml:space="preserve">, </w:t>
      </w:r>
      <w:hyperlink r:id="R08cd292eea2b486b">
        <w:r w:rsidRPr="0983C752" w:rsidR="19A2507A">
          <w:rPr>
            <w:rStyle w:val="Hyperlink"/>
            <w:rFonts w:ascii="Times New Roman" w:hAnsi="Times New Roman" w:eastAsia="Times New Roman" w:cs="Times New Roman"/>
            <w:b w:val="0"/>
            <w:bCs w:val="0"/>
            <w:i w:val="0"/>
            <w:iCs w:val="0"/>
            <w:caps w:val="0"/>
            <w:smallCaps w:val="0"/>
            <w:noProof w:val="0"/>
            <w:color w:val="auto"/>
            <w:sz w:val="24"/>
            <w:szCs w:val="24"/>
            <w:lang w:val="en-US"/>
          </w:rPr>
          <w:t>https://owl.english.purdue.edu/owl/resource/717/02/</w:t>
        </w:r>
      </w:hyperlink>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w:t>
      </w:r>
    </w:p>
    <w:p w:rsidR="1B7FF86E" w:rsidP="0983C752" w:rsidRDefault="1B7FF86E" w14:paraId="5838ECA2" w14:textId="75939312">
      <w:pPr>
        <w:bidi w:val="0"/>
        <w:spacing w:before="0" w:beforeAutospacing="off" w:after="0" w:afterAutospacing="off" w:line="480" w:lineRule="auto"/>
        <w:ind w:left="720"/>
        <w:rPr>
          <w:rFonts w:ascii="Times New Roman" w:hAnsi="Times New Roman" w:eastAsia="Times New Roman" w:cs="Times New Roman"/>
          <w:b w:val="0"/>
          <w:bCs w:val="0"/>
          <w:i w:val="0"/>
          <w:iCs w:val="0"/>
          <w:caps w:val="0"/>
          <w:smallCaps w:val="0"/>
          <w:noProof w:val="0"/>
          <w:color w:val="auto"/>
          <w:sz w:val="24"/>
          <w:szCs w:val="24"/>
          <w:lang w:val="en-US"/>
        </w:rPr>
      </w:pP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 xml:space="preserve">1. “General Format,” </w:t>
      </w:r>
      <w:r w:rsidRPr="0983C752" w:rsidR="19A2507A">
        <w:rPr>
          <w:rFonts w:ascii="Times New Roman" w:hAnsi="Times New Roman" w:eastAsia="Times New Roman" w:cs="Times New Roman"/>
          <w:b w:val="0"/>
          <w:bCs w:val="0"/>
          <w:i w:val="1"/>
          <w:iCs w:val="1"/>
          <w:caps w:val="0"/>
          <w:smallCaps w:val="0"/>
          <w:noProof w:val="0"/>
          <w:color w:val="auto"/>
          <w:sz w:val="24"/>
          <w:szCs w:val="24"/>
          <w:lang w:val="en-US"/>
        </w:rPr>
        <w:t>The Purdue OWL</w:t>
      </w: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https://owl.english.purdue.edu/owl/resource/717/02/</w:t>
      </w: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w:t>
      </w:r>
    </w:p>
    <w:p w:rsidR="1B7FF86E" w:rsidP="0983C752" w:rsidRDefault="1B7FF86E" w14:paraId="36BC776C" w14:textId="7B163402">
      <w:pPr>
        <w:bidi w:val="0"/>
        <w:spacing w:before="0" w:beforeAutospacing="off" w:after="0" w:afterAutospacing="off" w:line="480" w:lineRule="auto"/>
        <w:ind w:left="720"/>
        <w:rPr>
          <w:rFonts w:ascii="Times New Roman" w:hAnsi="Times New Roman" w:eastAsia="Times New Roman" w:cs="Times New Roman"/>
          <w:b w:val="0"/>
          <w:bCs w:val="0"/>
          <w:i w:val="0"/>
          <w:iCs w:val="0"/>
          <w:caps w:val="0"/>
          <w:smallCaps w:val="0"/>
          <w:noProof w:val="0"/>
          <w:color w:val="auto"/>
          <w:sz w:val="24"/>
          <w:szCs w:val="24"/>
          <w:lang w:val="en-US"/>
        </w:rPr>
      </w:pPr>
    </w:p>
    <w:p w:rsidR="1B7FF86E" w:rsidP="0983C752" w:rsidRDefault="1B7FF86E" w14:paraId="08DB7E12" w14:textId="6B2DF6C5">
      <w:pPr>
        <w:bidi w:val="0"/>
        <w:spacing w:before="0" w:beforeAutospacing="off" w:after="240" w:afterAutospacing="off" w:line="480" w:lineRule="auto"/>
        <w:ind/>
        <w:rPr>
          <w:rFonts w:ascii="Times New Roman" w:hAnsi="Times New Roman" w:eastAsia="Times New Roman" w:cs="Times New Roman"/>
          <w:b w:val="0"/>
          <w:bCs w:val="0"/>
          <w:i w:val="0"/>
          <w:iCs w:val="0"/>
          <w:caps w:val="0"/>
          <w:smallCaps w:val="0"/>
          <w:noProof w:val="0"/>
          <w:color w:val="auto"/>
          <w:sz w:val="24"/>
          <w:szCs w:val="24"/>
          <w:lang w:val="en-US"/>
        </w:rPr>
      </w:pP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Corresponding Bibliographical Entry (B):</w:t>
      </w:r>
    </w:p>
    <w:p w:rsidR="1B7FF86E" w:rsidP="0983C752" w:rsidRDefault="1B7FF86E" w14:paraId="321DE098" w14:textId="3A3228DD">
      <w:pPr>
        <w:bidi w:val="0"/>
        <w:spacing w:before="0" w:beforeAutospacing="off" w:after="0" w:afterAutospacing="off" w:line="480" w:lineRule="auto"/>
        <w:ind w:left="375" w:hanging="0"/>
        <w:rPr>
          <w:rFonts w:ascii="Times New Roman" w:hAnsi="Times New Roman" w:eastAsia="Times New Roman" w:cs="Times New Roman"/>
          <w:b w:val="0"/>
          <w:bCs w:val="0"/>
          <w:i w:val="0"/>
          <w:iCs w:val="0"/>
          <w:caps w:val="0"/>
          <w:smallCaps w:val="0"/>
          <w:noProof w:val="0"/>
          <w:color w:val="auto"/>
          <w:sz w:val="24"/>
          <w:szCs w:val="24"/>
          <w:lang w:val="en-US"/>
        </w:rPr>
      </w:pP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 xml:space="preserve">“Title of Resource.” </w:t>
      </w:r>
      <w:r w:rsidRPr="0983C752" w:rsidR="19A2507A">
        <w:rPr>
          <w:rFonts w:ascii="Times New Roman" w:hAnsi="Times New Roman" w:eastAsia="Times New Roman" w:cs="Times New Roman"/>
          <w:b w:val="0"/>
          <w:bCs w:val="0"/>
          <w:i w:val="1"/>
          <w:iCs w:val="1"/>
          <w:caps w:val="0"/>
          <w:smallCaps w:val="0"/>
          <w:noProof w:val="0"/>
          <w:color w:val="auto"/>
          <w:sz w:val="24"/>
          <w:szCs w:val="24"/>
          <w:lang w:val="en-US"/>
        </w:rPr>
        <w:t>List the OWL as Publishing Organization/Web Site Name</w:t>
      </w: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 xml:space="preserve">. </w:t>
      </w:r>
      <w:hyperlink r:id="R58bb1123c9f34d05">
        <w:r w:rsidRPr="0983C752" w:rsidR="19A2507A">
          <w:rPr>
            <w:rStyle w:val="Hyperlink"/>
            <w:rFonts w:ascii="Times New Roman" w:hAnsi="Times New Roman" w:eastAsia="Times New Roman" w:cs="Times New Roman"/>
            <w:b w:val="0"/>
            <w:bCs w:val="0"/>
            <w:i w:val="0"/>
            <w:iCs w:val="0"/>
            <w:caps w:val="0"/>
            <w:smallCaps w:val="0"/>
            <w:noProof w:val="0"/>
            <w:color w:val="auto"/>
            <w:sz w:val="24"/>
            <w:szCs w:val="24"/>
            <w:lang w:val="en-US"/>
          </w:rPr>
          <w:t>http://Web</w:t>
        </w:r>
      </w:hyperlink>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 xml:space="preserve"> </w:t>
      </w:r>
      <w:r>
        <w:tab/>
      </w: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address for OWL resource.</w:t>
      </w:r>
    </w:p>
    <w:p w:rsidR="1B7FF86E" w:rsidP="0983C752" w:rsidRDefault="1B7FF86E" w14:paraId="6F57C314" w14:textId="30AA26B1">
      <w:pPr>
        <w:bidi w:val="0"/>
        <w:spacing w:before="0" w:beforeAutospacing="off" w:after="0" w:afterAutospacing="off" w:line="480" w:lineRule="auto"/>
        <w:ind w:left="375" w:hanging="0"/>
        <w:rPr>
          <w:rFonts w:ascii="Times New Roman" w:hAnsi="Times New Roman" w:eastAsia="Times New Roman" w:cs="Times New Roman"/>
          <w:b w:val="0"/>
          <w:bCs w:val="0"/>
          <w:i w:val="0"/>
          <w:iCs w:val="0"/>
          <w:caps w:val="0"/>
          <w:smallCaps w:val="0"/>
          <w:noProof w:val="0"/>
          <w:color w:val="auto"/>
          <w:sz w:val="24"/>
          <w:szCs w:val="24"/>
          <w:lang w:val="en-US"/>
        </w:rPr>
      </w:pP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 xml:space="preserve">“General Format.” </w:t>
      </w:r>
      <w:r w:rsidRPr="0983C752" w:rsidR="19A2507A">
        <w:rPr>
          <w:rFonts w:ascii="Times New Roman" w:hAnsi="Times New Roman" w:eastAsia="Times New Roman" w:cs="Times New Roman"/>
          <w:b w:val="0"/>
          <w:bCs w:val="0"/>
          <w:i w:val="1"/>
          <w:iCs w:val="1"/>
          <w:caps w:val="0"/>
          <w:smallCaps w:val="0"/>
          <w:noProof w:val="0"/>
          <w:color w:val="auto"/>
          <w:sz w:val="24"/>
          <w:szCs w:val="24"/>
          <w:lang w:val="en-US"/>
        </w:rPr>
        <w:t>The Purdue OWL.</w:t>
      </w: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1B7FF86E" w:rsidP="0983C752" w:rsidRDefault="1B7FF86E" w14:paraId="5EDAB7A9" w14:textId="5343BC91">
      <w:pPr>
        <w:bidi w:val="0"/>
        <w:spacing w:before="0" w:beforeAutospacing="off" w:after="0" w:afterAutospacing="off" w:line="480" w:lineRule="auto"/>
        <w:ind w:left="720" w:hanging="0"/>
        <w:rPr>
          <w:rFonts w:ascii="Times New Roman" w:hAnsi="Times New Roman" w:eastAsia="Times New Roman" w:cs="Times New Roman"/>
          <w:b w:val="0"/>
          <w:bCs w:val="0"/>
          <w:i w:val="0"/>
          <w:iCs w:val="0"/>
          <w:caps w:val="0"/>
          <w:smallCaps w:val="0"/>
          <w:noProof w:val="0"/>
          <w:color w:val="auto"/>
          <w:sz w:val="24"/>
          <w:szCs w:val="24"/>
          <w:lang w:val="en-US"/>
        </w:rPr>
      </w:pP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https://owl.english.purdue.edu/owl/resource/717/02/</w:t>
      </w: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w:t>
      </w:r>
    </w:p>
    <w:p w:rsidR="1B7FF86E" w:rsidP="0983C752" w:rsidRDefault="1B7FF86E" w14:paraId="3BC8E2A0" w14:textId="2044FC71">
      <w:pPr>
        <w:bidi w:val="0"/>
        <w:spacing w:before="0" w:beforeAutospacing="off" w:after="0" w:afterAutospacing="off" w:line="480" w:lineRule="auto"/>
        <w:ind w:left="720" w:hanging="0"/>
        <w:rPr>
          <w:rFonts w:ascii="Times New Roman" w:hAnsi="Times New Roman" w:eastAsia="Times New Roman" w:cs="Times New Roman"/>
          <w:b w:val="0"/>
          <w:bCs w:val="0"/>
          <w:i w:val="0"/>
          <w:iCs w:val="0"/>
          <w:caps w:val="0"/>
          <w:smallCaps w:val="0"/>
          <w:noProof w:val="0"/>
          <w:color w:val="auto"/>
          <w:sz w:val="24"/>
          <w:szCs w:val="24"/>
          <w:lang w:val="en-US"/>
        </w:rPr>
      </w:pPr>
    </w:p>
    <w:p w:rsidR="1B7FF86E" w:rsidP="0983C752" w:rsidRDefault="1B7FF86E" w14:paraId="52E87B3A" w14:textId="68CA1BC3">
      <w:pPr>
        <w:bidi w:val="0"/>
        <w:spacing w:before="0" w:beforeAutospacing="off" w:after="240" w:afterAutospacing="off" w:line="480" w:lineRule="auto"/>
        <w:ind/>
        <w:rPr>
          <w:rFonts w:ascii="Times New Roman" w:hAnsi="Times New Roman" w:eastAsia="Times New Roman" w:cs="Times New Roman"/>
          <w:b w:val="0"/>
          <w:bCs w:val="0"/>
          <w:i w:val="0"/>
          <w:iCs w:val="0"/>
          <w:caps w:val="0"/>
          <w:smallCaps w:val="0"/>
          <w:noProof w:val="0"/>
          <w:color w:val="auto"/>
          <w:sz w:val="24"/>
          <w:szCs w:val="24"/>
          <w:lang w:val="en-US"/>
        </w:rPr>
      </w:pP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Author Date In-text Citation:</w:t>
      </w:r>
    </w:p>
    <w:p w:rsidR="1B7FF86E" w:rsidP="0983C752" w:rsidRDefault="1B7FF86E" w14:paraId="323A95E4" w14:textId="54E3128B">
      <w:pPr>
        <w:bidi w:val="0"/>
        <w:spacing w:before="0" w:beforeAutospacing="off" w:after="0" w:afterAutospacing="off" w:line="480" w:lineRule="auto"/>
        <w:ind w:firstLine="720"/>
        <w:rPr>
          <w:rFonts w:ascii="Times New Roman" w:hAnsi="Times New Roman" w:eastAsia="Times New Roman" w:cs="Times New Roman"/>
          <w:b w:val="0"/>
          <w:bCs w:val="0"/>
          <w:i w:val="0"/>
          <w:iCs w:val="0"/>
          <w:caps w:val="0"/>
          <w:smallCaps w:val="0"/>
          <w:noProof w:val="0"/>
          <w:color w:val="auto"/>
          <w:sz w:val="24"/>
          <w:szCs w:val="24"/>
          <w:lang w:val="en-US"/>
        </w:rPr>
      </w:pP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("Title" Year of publication).</w:t>
      </w:r>
    </w:p>
    <w:p w:rsidR="1B7FF86E" w:rsidP="0983C752" w:rsidRDefault="1B7FF86E" w14:paraId="26ED94F0" w14:textId="4DFA7D70">
      <w:pPr>
        <w:bidi w:val="0"/>
        <w:spacing w:before="0" w:beforeAutospacing="off" w:after="0" w:afterAutospacing="off" w:line="480" w:lineRule="auto"/>
        <w:ind w:firstLine="720"/>
        <w:rPr>
          <w:rFonts w:ascii="Times New Roman" w:hAnsi="Times New Roman" w:eastAsia="Times New Roman" w:cs="Times New Roman"/>
          <w:b w:val="0"/>
          <w:bCs w:val="0"/>
          <w:i w:val="0"/>
          <w:iCs w:val="0"/>
          <w:caps w:val="0"/>
          <w:smallCaps w:val="0"/>
          <w:noProof w:val="0"/>
          <w:color w:val="auto"/>
          <w:sz w:val="24"/>
          <w:szCs w:val="24"/>
          <w:lang w:val="en-US"/>
        </w:rPr>
      </w:pPr>
      <w:r w:rsidRPr="0983C752" w:rsidR="19A2507A">
        <w:rPr>
          <w:rFonts w:ascii="Times New Roman" w:hAnsi="Times New Roman" w:eastAsia="Times New Roman" w:cs="Times New Roman"/>
          <w:b w:val="0"/>
          <w:bCs w:val="0"/>
          <w:i w:val="0"/>
          <w:iCs w:val="0"/>
          <w:caps w:val="0"/>
          <w:smallCaps w:val="0"/>
          <w:noProof w:val="0"/>
          <w:color w:val="auto"/>
          <w:sz w:val="24"/>
          <w:szCs w:val="24"/>
          <w:lang w:val="en-US"/>
        </w:rPr>
        <w:t>("General Format" 2017).</w:t>
      </w:r>
    </w:p>
    <w:p w:rsidR="1B7FF86E" w:rsidP="0983C752" w:rsidRDefault="1B7FF86E" w14:paraId="72D001B3" w14:textId="6DD33FA8">
      <w:pPr>
        <w:pStyle w:val="FootnoteText"/>
        <w:bidi w:val="0"/>
        <w:spacing w:line="480" w:lineRule="auto"/>
        <w:ind w:left="0" w:firstLine="0"/>
        <w:rPr>
          <w:rFonts w:ascii="Times New Roman" w:hAnsi="Times New Roman" w:eastAsia="Times New Roman" w:cs="Times New Roman"/>
          <w:b w:val="0"/>
          <w:bCs w:val="0"/>
          <w:i w:val="0"/>
          <w:iCs w:val="0"/>
          <w:caps w:val="0"/>
          <w:smallCaps w:val="0"/>
          <w:noProof w:val="0"/>
          <w:color w:val="auto"/>
          <w:sz w:val="24"/>
          <w:szCs w:val="24"/>
          <w:lang w:val="en-US"/>
        </w:rPr>
      </w:pPr>
    </w:p>
    <w:sectPr w:rsidR="00241355">
      <w:pgSz w:w="12240" w:h="15840" w:orient="portrait"/>
      <w:pgMar w:top="810" w:right="1440" w:bottom="1440" w:left="1440" w:header="720" w:footer="720" w:gutter="0"/>
      <w:pgNumType w:start="1"/>
      <w:cols w:space="720"/>
      <w:headerReference w:type="default" r:id="R0c03237ba061458b"/>
      <w:footerReference w:type="default" r:id="R6c5c9cc5b3e14cc1"/>
      <w:titlePg w:val="1"/>
      <w:headerReference w:type="first" r:id="Re87f5b42a99d4a07"/>
      <w:footerReference w:type="first" r:id="R7a21c347064849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725D19" w:rsidRDefault="00725D19" w14:paraId="769D0D3C" wp14:textId="77777777">
      <w:pPr>
        <w:spacing w:line="240" w:lineRule="auto"/>
      </w:pPr>
      <w:r>
        <w:separator/>
      </w:r>
    </w:p>
  </w:endnote>
  <w:endnote w:type="continuationSeparator" w:id="0">
    <w:p xmlns:wp14="http://schemas.microsoft.com/office/word/2010/wordml" w:rsidR="00725D19" w:rsidRDefault="00725D19" w14:paraId="54CD245A"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panose1 w:val="020B0606030504020204"/>
    <w:charset w:val="00"/>
    <w:family w:val="swiss"/>
    <w:pitch w:val="variable"/>
    <w:sig w:usb0="E00002EF" w:usb1="4000205B" w:usb2="00000028" w:usb3="00000000" w:csb0="0000019F" w:csb1="00000000"/>
    <w:embedRegular w:fontKey="{1B5DF646-EA40-4AF2-A346-9F4FB16B4824}" r:id="rId1"/>
    <w:embedBold w:fontKey="{EE3FB85F-C6BD-46C7-AEDF-1F60874313BA}" r:id="rId2"/>
    <w:embedItalic w:fontKey="{C37B6E60-461C-4153-B168-0D31C24362D8}" r:id="rId3"/>
  </w:font>
  <w:font w:name="Open Sans Light">
    <w:panose1 w:val="020B0306030504020204"/>
    <w:charset w:val="00"/>
    <w:family w:val="swiss"/>
    <w:pitch w:val="variable"/>
    <w:sig w:usb0="E00002EF" w:usb1="4000205B" w:usb2="00000028" w:usb3="00000000" w:csb0="0000019F" w:csb1="00000000"/>
    <w:embedRegular w:fontKey="{7A311520-138F-4E6F-8F9F-53EE59BF5DDD}" r:id="rId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6098340-36B4-444F-9C15-EDFA0F44517A}"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9B081C3-C7AA-4AAA-8569-B338B912E7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A5338B0" w:rsidTr="3A5338B0" w14:paraId="2E5CC340">
      <w:trPr>
        <w:trHeight w:val="300"/>
      </w:trPr>
      <w:tc>
        <w:tcPr>
          <w:tcW w:w="3120" w:type="dxa"/>
          <w:tcMar/>
        </w:tcPr>
        <w:p w:rsidR="3A5338B0" w:rsidP="3A5338B0" w:rsidRDefault="3A5338B0" w14:paraId="1D9EF5BD" w14:textId="00EC3D67">
          <w:pPr>
            <w:pStyle w:val="Header"/>
            <w:bidi w:val="0"/>
            <w:ind w:left="-115"/>
            <w:jc w:val="left"/>
          </w:pPr>
        </w:p>
      </w:tc>
      <w:tc>
        <w:tcPr>
          <w:tcW w:w="3120" w:type="dxa"/>
          <w:tcMar/>
        </w:tcPr>
        <w:p w:rsidR="3A5338B0" w:rsidP="3A5338B0" w:rsidRDefault="3A5338B0" w14:paraId="76426588" w14:textId="5EC69835">
          <w:pPr>
            <w:pStyle w:val="Header"/>
            <w:bidi w:val="0"/>
            <w:jc w:val="center"/>
          </w:pPr>
        </w:p>
      </w:tc>
      <w:tc>
        <w:tcPr>
          <w:tcW w:w="3120" w:type="dxa"/>
          <w:tcMar/>
        </w:tcPr>
        <w:p w:rsidR="3A5338B0" w:rsidP="3A5338B0" w:rsidRDefault="3A5338B0" w14:paraId="2D48FA2A" w14:textId="15CD25C0">
          <w:pPr>
            <w:pStyle w:val="Header"/>
            <w:bidi w:val="0"/>
            <w:ind w:right="-115"/>
            <w:jc w:val="right"/>
          </w:pPr>
        </w:p>
      </w:tc>
    </w:tr>
  </w:tbl>
  <w:p w:rsidR="3A5338B0" w:rsidP="3A5338B0" w:rsidRDefault="3A5338B0" w14:paraId="6B25FBD5" w14:textId="096C9EE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5FFAFF5F">
      <w:trPr>
        <w:trHeight w:val="300"/>
      </w:trPr>
      <w:tc>
        <w:tcPr>
          <w:tcW w:w="3120" w:type="dxa"/>
          <w:tcMar/>
        </w:tcPr>
        <w:p w:rsidR="2ACE25AD" w:rsidP="2ACE25AD" w:rsidRDefault="2ACE25AD" w14:paraId="7C62AF7E" w14:textId="0E7EAD5C">
          <w:pPr>
            <w:pStyle w:val="Header"/>
            <w:bidi w:val="0"/>
            <w:ind w:left="-115"/>
            <w:jc w:val="left"/>
          </w:pPr>
        </w:p>
      </w:tc>
      <w:tc>
        <w:tcPr>
          <w:tcW w:w="3120" w:type="dxa"/>
          <w:tcMar/>
        </w:tcPr>
        <w:p w:rsidR="2ACE25AD" w:rsidP="2ACE25AD" w:rsidRDefault="2ACE25AD" w14:paraId="49399649" w14:textId="027C6251">
          <w:pPr>
            <w:pStyle w:val="Header"/>
            <w:bidi w:val="0"/>
            <w:jc w:val="center"/>
          </w:pPr>
        </w:p>
      </w:tc>
      <w:tc>
        <w:tcPr>
          <w:tcW w:w="3120" w:type="dxa"/>
          <w:tcMar/>
        </w:tcPr>
        <w:p w:rsidR="2ACE25AD" w:rsidP="2ACE25AD" w:rsidRDefault="2ACE25AD" w14:paraId="29B88210" w14:textId="4A9CCC9E">
          <w:pPr>
            <w:pStyle w:val="Header"/>
            <w:bidi w:val="0"/>
            <w:ind w:right="-115"/>
            <w:jc w:val="right"/>
          </w:pPr>
        </w:p>
      </w:tc>
    </w:tr>
  </w:tbl>
  <w:p w:rsidR="2ACE25AD" w:rsidP="2ACE25AD" w:rsidRDefault="2ACE25AD" w14:paraId="67FF2765" w14:textId="04C5D3F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725D19" w:rsidRDefault="00725D19" w14:paraId="1231BE67" wp14:textId="77777777">
      <w:pPr>
        <w:spacing w:line="240" w:lineRule="auto"/>
      </w:pPr>
      <w:r>
        <w:separator/>
      </w:r>
    </w:p>
  </w:footnote>
  <w:footnote w:type="continuationSeparator" w:id="0">
    <w:p xmlns:wp14="http://schemas.microsoft.com/office/word/2010/wordml" w:rsidR="00725D19" w:rsidRDefault="00725D19" w14:paraId="36FEB5B0" wp14:textId="77777777">
      <w:pPr>
        <w:spacing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A3256D" w:rsidTr="0CD48CEC" w14:paraId="5C1D6E7E">
      <w:trPr>
        <w:trHeight w:val="300"/>
      </w:trPr>
      <w:tc>
        <w:tcPr>
          <w:tcW w:w="3120" w:type="dxa"/>
          <w:tcMar/>
        </w:tcPr>
        <w:p w:rsidR="1FA3256D" w:rsidP="1FA3256D" w:rsidRDefault="1FA3256D" w14:paraId="1A449399" w14:textId="63AB844C">
          <w:pPr>
            <w:pStyle w:val="Header"/>
            <w:bidi w:val="0"/>
            <w:ind w:left="-115"/>
            <w:jc w:val="left"/>
          </w:pPr>
        </w:p>
      </w:tc>
      <w:tc>
        <w:tcPr>
          <w:tcW w:w="3120" w:type="dxa"/>
          <w:tcMar/>
        </w:tcPr>
        <w:p w:rsidR="1FA3256D" w:rsidP="1FA3256D" w:rsidRDefault="1FA3256D" w14:paraId="34A9E593" w14:textId="30718036">
          <w:pPr>
            <w:pStyle w:val="Header"/>
            <w:bidi w:val="0"/>
            <w:jc w:val="center"/>
          </w:pPr>
        </w:p>
      </w:tc>
      <w:tc>
        <w:tcPr>
          <w:tcW w:w="3120" w:type="dxa"/>
          <w:tcMar/>
        </w:tcPr>
        <w:p w:rsidR="1FA3256D" w:rsidP="0CD48CEC" w:rsidRDefault="1FA3256D" w14:paraId="1520CF92" w14:textId="79A21CE4">
          <w:pPr>
            <w:pStyle w:val="Header"/>
            <w:bidi w:val="0"/>
            <w:ind w:right="-115"/>
            <w:jc w:val="right"/>
            <w:rPr>
              <w:rFonts w:ascii="Times New Roman" w:hAnsi="Times New Roman" w:eastAsia="Times New Roman" w:cs="Times New Roman"/>
              <w:sz w:val="24"/>
              <w:szCs w:val="24"/>
            </w:rPr>
          </w:pPr>
          <w:r w:rsidRPr="0CD48CEC">
            <w:rPr>
              <w:rFonts w:ascii="Times New Roman" w:hAnsi="Times New Roman" w:eastAsia="Times New Roman" w:cs="Times New Roman"/>
              <w:sz w:val="24"/>
              <w:szCs w:val="24"/>
            </w:rPr>
            <w:fldChar w:fldCharType="begin"/>
          </w:r>
          <w:r>
            <w:instrText xml:space="preserve">PAGE</w:instrText>
          </w:r>
          <w:r>
            <w:fldChar w:fldCharType="separate"/>
          </w:r>
          <w:r w:rsidRPr="0CD48CEC">
            <w:rPr>
              <w:rFonts w:ascii="Times New Roman" w:hAnsi="Times New Roman" w:eastAsia="Times New Roman" w:cs="Times New Roman"/>
              <w:sz w:val="24"/>
              <w:szCs w:val="24"/>
            </w:rPr>
            <w:fldChar w:fldCharType="end"/>
          </w:r>
        </w:p>
      </w:tc>
    </w:tr>
  </w:tbl>
  <w:p w:rsidR="1FA3256D" w:rsidP="1FA3256D" w:rsidRDefault="1FA3256D" w14:paraId="1CECB572" w14:textId="291AD89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22ABB4BA">
      <w:trPr>
        <w:trHeight w:val="300"/>
      </w:trPr>
      <w:tc>
        <w:tcPr>
          <w:tcW w:w="3120" w:type="dxa"/>
          <w:tcMar/>
        </w:tcPr>
        <w:p w:rsidR="2ACE25AD" w:rsidP="2ACE25AD" w:rsidRDefault="2ACE25AD" w14:paraId="7B35E0F8" w14:textId="027CF8B8">
          <w:pPr>
            <w:pStyle w:val="Header"/>
            <w:bidi w:val="0"/>
            <w:ind w:left="-115"/>
            <w:jc w:val="left"/>
          </w:pPr>
        </w:p>
      </w:tc>
      <w:tc>
        <w:tcPr>
          <w:tcW w:w="3120" w:type="dxa"/>
          <w:tcMar/>
        </w:tcPr>
        <w:p w:rsidR="2ACE25AD" w:rsidP="2ACE25AD" w:rsidRDefault="2ACE25AD" w14:paraId="37FF7301" w14:textId="5CC823BD">
          <w:pPr>
            <w:pStyle w:val="Header"/>
            <w:bidi w:val="0"/>
            <w:jc w:val="center"/>
          </w:pPr>
        </w:p>
      </w:tc>
      <w:tc>
        <w:tcPr>
          <w:tcW w:w="3120" w:type="dxa"/>
          <w:tcMar/>
        </w:tcPr>
        <w:p w:rsidR="2ACE25AD" w:rsidP="2ACE25AD" w:rsidRDefault="2ACE25AD" w14:paraId="1D538EA3" w14:textId="42C1B29E">
          <w:pPr>
            <w:pStyle w:val="Header"/>
            <w:bidi w:val="0"/>
            <w:ind w:right="-115"/>
            <w:jc w:val="right"/>
          </w:pPr>
        </w:p>
      </w:tc>
    </w:tr>
  </w:tbl>
  <w:p w:rsidR="2ACE25AD" w:rsidP="2ACE25AD" w:rsidRDefault="2ACE25AD" w14:paraId="3E835676" w14:textId="6C5DF32B">
    <w:pPr>
      <w:pStyle w:val="Header"/>
      <w:bidi w:val="0"/>
    </w:pPr>
  </w:p>
</w:hdr>
</file>

<file path=word/numbering.xml><?xml version="1.0" encoding="utf-8"?>
<w:numbering xmlns:w="http://schemas.openxmlformats.org/wordprocessingml/2006/main">
  <w:abstractNum xmlns:w="http://schemas.openxmlformats.org/wordprocessingml/2006/main" w:abstractNumId="7">
    <w:nsid w:val="57d54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7631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2d228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59f77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c10cd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f0d04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d598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355"/>
    <w:rsid w:val="00241355"/>
    <w:rsid w:val="005CB799"/>
    <w:rsid w:val="00725D19"/>
    <w:rsid w:val="009DDD97"/>
    <w:rsid w:val="00D7438D"/>
    <w:rsid w:val="01055E7B"/>
    <w:rsid w:val="01A33E7A"/>
    <w:rsid w:val="02082356"/>
    <w:rsid w:val="02082356"/>
    <w:rsid w:val="02285524"/>
    <w:rsid w:val="02EC5027"/>
    <w:rsid w:val="02F779EF"/>
    <w:rsid w:val="03506C3C"/>
    <w:rsid w:val="03DA36A8"/>
    <w:rsid w:val="041B378B"/>
    <w:rsid w:val="0452CADA"/>
    <w:rsid w:val="0458C710"/>
    <w:rsid w:val="0494339C"/>
    <w:rsid w:val="05298E07"/>
    <w:rsid w:val="056FA983"/>
    <w:rsid w:val="05C83E93"/>
    <w:rsid w:val="05F0BA60"/>
    <w:rsid w:val="0645CE39"/>
    <w:rsid w:val="064E68C2"/>
    <w:rsid w:val="0667C7CD"/>
    <w:rsid w:val="07976E0F"/>
    <w:rsid w:val="0828C621"/>
    <w:rsid w:val="0983C752"/>
    <w:rsid w:val="09CAD297"/>
    <w:rsid w:val="09E67933"/>
    <w:rsid w:val="0A6419AD"/>
    <w:rsid w:val="0ABD612B"/>
    <w:rsid w:val="0AD5ACA5"/>
    <w:rsid w:val="0B29657A"/>
    <w:rsid w:val="0C3C8B54"/>
    <w:rsid w:val="0CB6A9E9"/>
    <w:rsid w:val="0CC2BCE2"/>
    <w:rsid w:val="0CC75FBB"/>
    <w:rsid w:val="0CD48CEC"/>
    <w:rsid w:val="0D023DA5"/>
    <w:rsid w:val="0D3B1865"/>
    <w:rsid w:val="0DE2622C"/>
    <w:rsid w:val="0E87CEAF"/>
    <w:rsid w:val="0EF2BF60"/>
    <w:rsid w:val="0F7A0949"/>
    <w:rsid w:val="0F7A5CE5"/>
    <w:rsid w:val="0F83E4CC"/>
    <w:rsid w:val="0FB7B0B3"/>
    <w:rsid w:val="0FE06351"/>
    <w:rsid w:val="1011F250"/>
    <w:rsid w:val="10A80EB4"/>
    <w:rsid w:val="112D5F63"/>
    <w:rsid w:val="114CB6D8"/>
    <w:rsid w:val="119276B6"/>
    <w:rsid w:val="11D9F667"/>
    <w:rsid w:val="13437814"/>
    <w:rsid w:val="1425F625"/>
    <w:rsid w:val="14781309"/>
    <w:rsid w:val="14948EC8"/>
    <w:rsid w:val="14B9201B"/>
    <w:rsid w:val="15C5C04E"/>
    <w:rsid w:val="15D22EB1"/>
    <w:rsid w:val="15D77E88"/>
    <w:rsid w:val="160A48C5"/>
    <w:rsid w:val="1644B08F"/>
    <w:rsid w:val="1659E3EE"/>
    <w:rsid w:val="16929AAE"/>
    <w:rsid w:val="16DF693C"/>
    <w:rsid w:val="16FD226E"/>
    <w:rsid w:val="1718FEA7"/>
    <w:rsid w:val="172B9A05"/>
    <w:rsid w:val="17A5A42F"/>
    <w:rsid w:val="18B40BE8"/>
    <w:rsid w:val="18F57141"/>
    <w:rsid w:val="1922E481"/>
    <w:rsid w:val="1953988E"/>
    <w:rsid w:val="197EE703"/>
    <w:rsid w:val="19A2507A"/>
    <w:rsid w:val="19A7D2E8"/>
    <w:rsid w:val="19F6CE74"/>
    <w:rsid w:val="19FBD864"/>
    <w:rsid w:val="19FDF752"/>
    <w:rsid w:val="1A8821EB"/>
    <w:rsid w:val="1A9F06D4"/>
    <w:rsid w:val="1AA902DF"/>
    <w:rsid w:val="1B0B1D8A"/>
    <w:rsid w:val="1B1AA62D"/>
    <w:rsid w:val="1B645433"/>
    <w:rsid w:val="1B7FF86E"/>
    <w:rsid w:val="1B9EB80D"/>
    <w:rsid w:val="1C4DE73B"/>
    <w:rsid w:val="1C79F401"/>
    <w:rsid w:val="1CD7CB9A"/>
    <w:rsid w:val="1CDCDDA7"/>
    <w:rsid w:val="1CEF3427"/>
    <w:rsid w:val="1D4F202E"/>
    <w:rsid w:val="1DA5016B"/>
    <w:rsid w:val="1DF0DAD8"/>
    <w:rsid w:val="1E171A47"/>
    <w:rsid w:val="1E7C2993"/>
    <w:rsid w:val="1F5D5EFE"/>
    <w:rsid w:val="1FA3256D"/>
    <w:rsid w:val="1FFE3D9E"/>
    <w:rsid w:val="2012F46A"/>
    <w:rsid w:val="202D01E8"/>
    <w:rsid w:val="2037A98B"/>
    <w:rsid w:val="209AAC92"/>
    <w:rsid w:val="20DFB541"/>
    <w:rsid w:val="2135A3F5"/>
    <w:rsid w:val="21AC9BEC"/>
    <w:rsid w:val="2280D3FF"/>
    <w:rsid w:val="22C4CC22"/>
    <w:rsid w:val="232F2C34"/>
    <w:rsid w:val="2404CCB0"/>
    <w:rsid w:val="243EF8CF"/>
    <w:rsid w:val="247805F4"/>
    <w:rsid w:val="248F6D4D"/>
    <w:rsid w:val="24B184D1"/>
    <w:rsid w:val="252F5E07"/>
    <w:rsid w:val="2540181F"/>
    <w:rsid w:val="254C6521"/>
    <w:rsid w:val="255E52E0"/>
    <w:rsid w:val="25778F62"/>
    <w:rsid w:val="25A9AFFE"/>
    <w:rsid w:val="26218C8B"/>
    <w:rsid w:val="26857DC9"/>
    <w:rsid w:val="26FED788"/>
    <w:rsid w:val="274DEAF4"/>
    <w:rsid w:val="279B7CBF"/>
    <w:rsid w:val="27DB53E2"/>
    <w:rsid w:val="27E0833A"/>
    <w:rsid w:val="283CACDE"/>
    <w:rsid w:val="285E3BF4"/>
    <w:rsid w:val="286622B1"/>
    <w:rsid w:val="28815A4C"/>
    <w:rsid w:val="28926C38"/>
    <w:rsid w:val="29AB432C"/>
    <w:rsid w:val="29FBC5E4"/>
    <w:rsid w:val="2A2A449E"/>
    <w:rsid w:val="2A5EDFBE"/>
    <w:rsid w:val="2ACE25AD"/>
    <w:rsid w:val="2AE64E93"/>
    <w:rsid w:val="2BB07855"/>
    <w:rsid w:val="2C4BCFC2"/>
    <w:rsid w:val="2C9847AF"/>
    <w:rsid w:val="2CBE9661"/>
    <w:rsid w:val="2DDC6C80"/>
    <w:rsid w:val="2E6C4966"/>
    <w:rsid w:val="2F572804"/>
    <w:rsid w:val="30AC9C32"/>
    <w:rsid w:val="30B208D9"/>
    <w:rsid w:val="311073B2"/>
    <w:rsid w:val="314D64C7"/>
    <w:rsid w:val="3186BE13"/>
    <w:rsid w:val="3286C9BE"/>
    <w:rsid w:val="3297396C"/>
    <w:rsid w:val="32F517E2"/>
    <w:rsid w:val="335AE206"/>
    <w:rsid w:val="337593CA"/>
    <w:rsid w:val="3389BEEF"/>
    <w:rsid w:val="33D157F9"/>
    <w:rsid w:val="33EB84B2"/>
    <w:rsid w:val="34054554"/>
    <w:rsid w:val="344044C8"/>
    <w:rsid w:val="3494A4D5"/>
    <w:rsid w:val="35510C47"/>
    <w:rsid w:val="355D477F"/>
    <w:rsid w:val="357EA4A0"/>
    <w:rsid w:val="35AC1278"/>
    <w:rsid w:val="36166D27"/>
    <w:rsid w:val="3643B6B1"/>
    <w:rsid w:val="366D2BB5"/>
    <w:rsid w:val="3682D021"/>
    <w:rsid w:val="36963083"/>
    <w:rsid w:val="36ACCA94"/>
    <w:rsid w:val="370537B6"/>
    <w:rsid w:val="372355E5"/>
    <w:rsid w:val="377A6EE5"/>
    <w:rsid w:val="387F8F33"/>
    <w:rsid w:val="38D5B81C"/>
    <w:rsid w:val="3969EB68"/>
    <w:rsid w:val="398D488E"/>
    <w:rsid w:val="399200C2"/>
    <w:rsid w:val="39A796F2"/>
    <w:rsid w:val="3A21B4F0"/>
    <w:rsid w:val="3A5338B0"/>
    <w:rsid w:val="3A887D8A"/>
    <w:rsid w:val="3AA49728"/>
    <w:rsid w:val="3B01C169"/>
    <w:rsid w:val="3C655526"/>
    <w:rsid w:val="3C73C481"/>
    <w:rsid w:val="3C777B4A"/>
    <w:rsid w:val="3CBCAF7F"/>
    <w:rsid w:val="3D1A1AF4"/>
    <w:rsid w:val="3D8D9403"/>
    <w:rsid w:val="3DD94A75"/>
    <w:rsid w:val="3E0F3237"/>
    <w:rsid w:val="3E2780DF"/>
    <w:rsid w:val="3E3B6B8D"/>
    <w:rsid w:val="3E63B9CF"/>
    <w:rsid w:val="3EA8382D"/>
    <w:rsid w:val="3EAB9464"/>
    <w:rsid w:val="3ECED0BC"/>
    <w:rsid w:val="3ED07D85"/>
    <w:rsid w:val="3F7FDCC3"/>
    <w:rsid w:val="3FA403EA"/>
    <w:rsid w:val="3FC309B4"/>
    <w:rsid w:val="3FDAB39A"/>
    <w:rsid w:val="402478AB"/>
    <w:rsid w:val="404FA260"/>
    <w:rsid w:val="40CD4B8E"/>
    <w:rsid w:val="40E6971A"/>
    <w:rsid w:val="40F01207"/>
    <w:rsid w:val="41316833"/>
    <w:rsid w:val="41B4B132"/>
    <w:rsid w:val="423BEB88"/>
    <w:rsid w:val="42DDFECD"/>
    <w:rsid w:val="444FC355"/>
    <w:rsid w:val="4479683C"/>
    <w:rsid w:val="44B82A13"/>
    <w:rsid w:val="452B8C4D"/>
    <w:rsid w:val="45A2F158"/>
    <w:rsid w:val="45DEFBC8"/>
    <w:rsid w:val="46354AED"/>
    <w:rsid w:val="46632A11"/>
    <w:rsid w:val="46B80FBF"/>
    <w:rsid w:val="46D3E866"/>
    <w:rsid w:val="476B71D2"/>
    <w:rsid w:val="481B12E7"/>
    <w:rsid w:val="489C24A0"/>
    <w:rsid w:val="496241D6"/>
    <w:rsid w:val="49E8AA79"/>
    <w:rsid w:val="4A66CC1F"/>
    <w:rsid w:val="4B772662"/>
    <w:rsid w:val="4BDFA788"/>
    <w:rsid w:val="4CC3A895"/>
    <w:rsid w:val="4CD8EE3C"/>
    <w:rsid w:val="4D74F299"/>
    <w:rsid w:val="4E08D3B6"/>
    <w:rsid w:val="4E6E1BD4"/>
    <w:rsid w:val="4FAAEAC4"/>
    <w:rsid w:val="4FB3F553"/>
    <w:rsid w:val="4FBB6D2E"/>
    <w:rsid w:val="4FD9D824"/>
    <w:rsid w:val="50322AD9"/>
    <w:rsid w:val="504C7CF3"/>
    <w:rsid w:val="508D8A54"/>
    <w:rsid w:val="50CD021D"/>
    <w:rsid w:val="50ECB53F"/>
    <w:rsid w:val="515D711C"/>
    <w:rsid w:val="51728281"/>
    <w:rsid w:val="5178F226"/>
    <w:rsid w:val="51B482CB"/>
    <w:rsid w:val="5229EB83"/>
    <w:rsid w:val="523B8954"/>
    <w:rsid w:val="525ADDBC"/>
    <w:rsid w:val="528936F7"/>
    <w:rsid w:val="5363340C"/>
    <w:rsid w:val="53B835FD"/>
    <w:rsid w:val="53B8FE42"/>
    <w:rsid w:val="543D8C03"/>
    <w:rsid w:val="5504B7E9"/>
    <w:rsid w:val="5509431F"/>
    <w:rsid w:val="5553944A"/>
    <w:rsid w:val="55872BFA"/>
    <w:rsid w:val="55C30BFF"/>
    <w:rsid w:val="5609F559"/>
    <w:rsid w:val="567E5412"/>
    <w:rsid w:val="5769466B"/>
    <w:rsid w:val="581D5637"/>
    <w:rsid w:val="5842554D"/>
    <w:rsid w:val="58B6298B"/>
    <w:rsid w:val="595DBE10"/>
    <w:rsid w:val="5A02AB71"/>
    <w:rsid w:val="5A495094"/>
    <w:rsid w:val="5B193848"/>
    <w:rsid w:val="5B37A75C"/>
    <w:rsid w:val="5BAC1277"/>
    <w:rsid w:val="5BD2503E"/>
    <w:rsid w:val="5BF3FDB5"/>
    <w:rsid w:val="5C2A93E6"/>
    <w:rsid w:val="5D140E7A"/>
    <w:rsid w:val="5D7F07FA"/>
    <w:rsid w:val="5D826C71"/>
    <w:rsid w:val="5FD74F8A"/>
    <w:rsid w:val="60143EA5"/>
    <w:rsid w:val="6089C969"/>
    <w:rsid w:val="616372C3"/>
    <w:rsid w:val="618A44DE"/>
    <w:rsid w:val="61D7EF43"/>
    <w:rsid w:val="624F3FD8"/>
    <w:rsid w:val="6253C2F1"/>
    <w:rsid w:val="62AB2562"/>
    <w:rsid w:val="62F423F6"/>
    <w:rsid w:val="62F7366F"/>
    <w:rsid w:val="62FC14EF"/>
    <w:rsid w:val="63304D70"/>
    <w:rsid w:val="6341FEC0"/>
    <w:rsid w:val="63906B30"/>
    <w:rsid w:val="63B45F81"/>
    <w:rsid w:val="63CCCB37"/>
    <w:rsid w:val="63E117FE"/>
    <w:rsid w:val="640BAF05"/>
    <w:rsid w:val="6450C573"/>
    <w:rsid w:val="6547F488"/>
    <w:rsid w:val="65827032"/>
    <w:rsid w:val="65DA22FF"/>
    <w:rsid w:val="666E7ADD"/>
    <w:rsid w:val="66C38EBD"/>
    <w:rsid w:val="66DFDCF6"/>
    <w:rsid w:val="67914E76"/>
    <w:rsid w:val="68127A95"/>
    <w:rsid w:val="6856F2BA"/>
    <w:rsid w:val="6887ABBB"/>
    <w:rsid w:val="68BD04A4"/>
    <w:rsid w:val="68E1D8D1"/>
    <w:rsid w:val="69754531"/>
    <w:rsid w:val="69981BDF"/>
    <w:rsid w:val="69E7C187"/>
    <w:rsid w:val="6A239C91"/>
    <w:rsid w:val="6A34C3F8"/>
    <w:rsid w:val="6A4EEA5C"/>
    <w:rsid w:val="6A4F4504"/>
    <w:rsid w:val="6A6CA5C3"/>
    <w:rsid w:val="6B07435A"/>
    <w:rsid w:val="6BA3DA97"/>
    <w:rsid w:val="6BBE8776"/>
    <w:rsid w:val="6BFDC8DF"/>
    <w:rsid w:val="6C247D69"/>
    <w:rsid w:val="6C48DB06"/>
    <w:rsid w:val="6D1429D3"/>
    <w:rsid w:val="6D27BDB7"/>
    <w:rsid w:val="6D7A0F78"/>
    <w:rsid w:val="6DA8E767"/>
    <w:rsid w:val="6DAE5497"/>
    <w:rsid w:val="6E0D724B"/>
    <w:rsid w:val="6E60D284"/>
    <w:rsid w:val="6E8464BD"/>
    <w:rsid w:val="6E8DA6E4"/>
    <w:rsid w:val="7010CE16"/>
    <w:rsid w:val="70898C9D"/>
    <w:rsid w:val="70994007"/>
    <w:rsid w:val="70E66D7B"/>
    <w:rsid w:val="71109495"/>
    <w:rsid w:val="7122607C"/>
    <w:rsid w:val="7150C65E"/>
    <w:rsid w:val="7157112B"/>
    <w:rsid w:val="720BEC9B"/>
    <w:rsid w:val="722440A2"/>
    <w:rsid w:val="7239858A"/>
    <w:rsid w:val="72430A04"/>
    <w:rsid w:val="729B3427"/>
    <w:rsid w:val="72CAA3DA"/>
    <w:rsid w:val="72D3208F"/>
    <w:rsid w:val="73265C7F"/>
    <w:rsid w:val="733B9668"/>
    <w:rsid w:val="73F09AE7"/>
    <w:rsid w:val="744F494B"/>
    <w:rsid w:val="7475BE05"/>
    <w:rsid w:val="74C455BC"/>
    <w:rsid w:val="74E4B013"/>
    <w:rsid w:val="74F75C33"/>
    <w:rsid w:val="7534768B"/>
    <w:rsid w:val="76B62964"/>
    <w:rsid w:val="7757C8FE"/>
    <w:rsid w:val="775997A1"/>
    <w:rsid w:val="781AF346"/>
    <w:rsid w:val="78E09274"/>
    <w:rsid w:val="79A5C1C5"/>
    <w:rsid w:val="7A34F862"/>
    <w:rsid w:val="7A452983"/>
    <w:rsid w:val="7AA77339"/>
    <w:rsid w:val="7B000235"/>
    <w:rsid w:val="7B56F588"/>
    <w:rsid w:val="7BE64254"/>
    <w:rsid w:val="7BFADF73"/>
    <w:rsid w:val="7C04B487"/>
    <w:rsid w:val="7C7CF65E"/>
    <w:rsid w:val="7D98B200"/>
    <w:rsid w:val="7DC5FBA2"/>
    <w:rsid w:val="7DFB39A7"/>
    <w:rsid w:val="7E3AC249"/>
    <w:rsid w:val="7E4A5EA0"/>
    <w:rsid w:val="7F185849"/>
    <w:rsid w:val="7F399EF6"/>
    <w:rsid w:val="7FBB4C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AF5380F"/>
  <w15:docId w15:val="{814679A5-BE43-47C2-BEC9-BFCCE4C365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Open Sans" w:hAnsi="Open Sans" w:eastAsia="Open Sans" w:cs="Open Sans"/>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b/>
      <w:color w:val="051D49"/>
      <w:sz w:val="40"/>
      <w:szCs w:val="40"/>
    </w:rPr>
  </w:style>
  <w:style w:type="paragraph" w:styleId="Heading2">
    <w:name w:val="heading 2"/>
    <w:basedOn w:val="Normal"/>
    <w:next w:val="Normal"/>
    <w:uiPriority w:val="9"/>
    <w:unhideWhenUsed/>
    <w:qFormat/>
    <w:pPr>
      <w:keepNext/>
      <w:keepLines/>
      <w:spacing w:before="360" w:after="120"/>
      <w:outlineLvl w:val="1"/>
    </w:pPr>
    <w:rPr>
      <w:b/>
      <w:color w:val="051D49"/>
      <w:sz w:val="32"/>
      <w:szCs w:val="32"/>
    </w:rPr>
  </w:style>
  <w:style w:type="paragraph" w:styleId="Heading3">
    <w:name w:val="heading 3"/>
    <w:basedOn w:val="Normal"/>
    <w:next w:val="Normal"/>
    <w:uiPriority w:val="9"/>
    <w:unhideWhenUsed/>
    <w:qFormat/>
    <w:pPr>
      <w:keepNext/>
      <w:keepLines/>
      <w:spacing w:before="320" w:after="80"/>
      <w:outlineLvl w:val="2"/>
    </w:pPr>
    <w:rPr>
      <w:color w:val="051D49"/>
      <w:sz w:val="28"/>
      <w:szCs w:val="28"/>
    </w:rPr>
  </w:style>
  <w:style w:type="paragraph" w:styleId="Heading4">
    <w:name w:val="heading 4"/>
    <w:basedOn w:val="Normal"/>
    <w:next w:val="Normal"/>
    <w:uiPriority w:val="9"/>
    <w:unhideWhenUsed/>
    <w:qFormat/>
    <w:pPr>
      <w:keepNext/>
      <w:keepLines/>
      <w:spacing w:before="280" w:after="80"/>
      <w:outlineLvl w:val="3"/>
    </w:pPr>
    <w:rPr>
      <w:rFonts w:ascii="Open Sans Light" w:hAnsi="Open Sans Light" w:eastAsia="Open Sans Light" w:cs="Open Sans Light"/>
      <w:color w:val="051D49"/>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b/>
      <w:color w:val="051D49"/>
      <w:sz w:val="52"/>
      <w:szCs w:val="52"/>
    </w:rPr>
  </w:style>
  <w:style w:type="paragraph" w:styleId="Subtitle">
    <w:name w:val="Subtitle"/>
    <w:basedOn w:val="Normal"/>
    <w:next w:val="Normal"/>
    <w:uiPriority w:val="11"/>
    <w:qFormat/>
    <w:pPr>
      <w:keepNext/>
      <w:keepLines/>
      <w:spacing w:after="320"/>
    </w:pPr>
    <w:rPr>
      <w:color w:val="B3282D"/>
      <w:sz w:val="30"/>
      <w:szCs w:val="30"/>
    </w:rPr>
  </w:style>
  <w:style w:type="paragraph" w:styleId="Header">
    <w:uiPriority w:val="99"/>
    <w:name w:val="header"/>
    <w:basedOn w:val="Normal"/>
    <w:unhideWhenUsed/>
    <w:rsid w:val="1FA3256D"/>
    <w:pPr>
      <w:tabs>
        <w:tab w:val="center" w:leader="none" w:pos="4680"/>
        <w:tab w:val="right" w:leader="none" w:pos="9360"/>
      </w:tabs>
      <w:spacing w:after="0" w:line="240" w:lineRule="auto"/>
    </w:pPr>
  </w:style>
  <w:style w:type="paragraph" w:styleId="Footer">
    <w:uiPriority w:val="99"/>
    <w:name w:val="footer"/>
    <w:basedOn w:val="Normal"/>
    <w:unhideWhenUsed/>
    <w:rsid w:val="1FA3256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FootnoteText">
    <w:uiPriority w:val="99"/>
    <w:name w:val="footnote text"/>
    <w:basedOn w:val="Normal"/>
    <w:semiHidden/>
    <w:unhideWhenUsed/>
    <w:rsid w:val="2ACE25AD"/>
    <w:rPr>
      <w:sz w:val="20"/>
      <w:szCs w:val="20"/>
    </w:rPr>
    <w:pPr>
      <w:spacing w:after="0" w:line="240" w:lineRule="auto"/>
    </w:pPr>
  </w:style>
  <w:style w:type="character" w:styleId="FootnoteReference">
    <w:uiPriority w:val="99"/>
    <w:name w:val="footnote reference"/>
    <w:basedOn w:val="DefaultParagraphFont"/>
    <w:semiHidden/>
    <w:unhideWhenUsed/>
    <w:rsid w:val="2ACE25AD"/>
    <w:rPr>
      <w:vertAlign w:val="superscript"/>
    </w:rPr>
  </w:style>
  <w:style w:type="character" w:styleId="Hyperlink">
    <w:uiPriority w:val="99"/>
    <w:name w:val="Hyperlink"/>
    <w:basedOn w:val="DefaultParagraphFont"/>
    <w:unhideWhenUsed/>
    <w:rsid w:val="2ACE25AD"/>
    <w:rPr>
      <w:color w:val="0000FF"/>
      <w:u w:val="single"/>
    </w:rPr>
  </w:style>
  <w:style w:type="paragraph" w:styleId="ListParagraph">
    <w:uiPriority w:val="34"/>
    <w:name w:val="List Paragraph"/>
    <w:basedOn w:val="Normal"/>
    <w:qFormat/>
    <w:rsid w:val="0983C75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header" Target="header.xml" Id="R0c03237ba061458b" /><Relationship Type="http://schemas.openxmlformats.org/officeDocument/2006/relationships/footer" Target="footer2.xml" Id="R6c5c9cc5b3e14cc1" /><Relationship Type="http://schemas.openxmlformats.org/officeDocument/2006/relationships/numbering" Target="numbering.xml" Id="R6d881589d24a4d6a" /><Relationship Type="http://schemas.openxmlformats.org/officeDocument/2006/relationships/header" Target="header2.xml" Id="Re87f5b42a99d4a07" /><Relationship Type="http://schemas.openxmlformats.org/officeDocument/2006/relationships/footer" Target="footer3.xml" Id="R7a21c34706484956" /><Relationship Type="http://schemas.openxmlformats.org/officeDocument/2006/relationships/hyperlink" Target="https://owl.english.purdue.edu/owl/resource/717/02/" TargetMode="External" Id="R08cd292eea2b486b" /><Relationship Type="http://schemas.openxmlformats.org/officeDocument/2006/relationships/hyperlink" Target="http://Web" TargetMode="External" Id="R58bb1123c9f34d05"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Pepin, Luke</lastModifiedBy>
  <revision>11</revision>
  <dcterms:created xsi:type="dcterms:W3CDTF">2025-01-24T19:51:00.0000000Z</dcterms:created>
  <dcterms:modified xsi:type="dcterms:W3CDTF">2025-02-16T18:01:19.6229864Z</dcterms:modified>
</coreProperties>
</file>