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976F" w14:textId="77777777" w:rsidR="00F33B5D" w:rsidRDefault="00F33B5D" w:rsidP="00232F62">
      <w:pPr>
        <w:jc w:val="center"/>
      </w:pPr>
    </w:p>
    <w:p w14:paraId="350A4E79" w14:textId="77777777" w:rsidR="00F33B5D" w:rsidRDefault="00F33B5D" w:rsidP="00232F62">
      <w:pPr>
        <w:jc w:val="center"/>
      </w:pPr>
    </w:p>
    <w:p w14:paraId="677146EE" w14:textId="77777777" w:rsidR="00F33B5D" w:rsidRDefault="00F33B5D" w:rsidP="00232F62">
      <w:pPr>
        <w:jc w:val="center"/>
      </w:pPr>
    </w:p>
    <w:p w14:paraId="7FBB0388" w14:textId="77777777" w:rsidR="00F33B5D" w:rsidRDefault="00F33B5D" w:rsidP="00232F62">
      <w:pPr>
        <w:jc w:val="center"/>
      </w:pPr>
    </w:p>
    <w:p w14:paraId="37E45C50" w14:textId="113BB2C3" w:rsidR="00941BA7" w:rsidRDefault="00941BA7" w:rsidP="00232F62">
      <w:pPr>
        <w:jc w:val="center"/>
        <w:rPr>
          <w:sz w:val="44"/>
          <w:szCs w:val="44"/>
        </w:rPr>
      </w:pPr>
      <w:r>
        <w:rPr>
          <w:sz w:val="44"/>
          <w:szCs w:val="44"/>
        </w:rPr>
        <w:t xml:space="preserve">Práctica I </w:t>
      </w:r>
    </w:p>
    <w:p w14:paraId="448367E6" w14:textId="6FDACC81" w:rsidR="00F33B5D" w:rsidRDefault="00D14FB2" w:rsidP="00232F62">
      <w:pPr>
        <w:jc w:val="center"/>
        <w:rPr>
          <w:sz w:val="12"/>
          <w:szCs w:val="12"/>
        </w:rPr>
      </w:pPr>
      <w:r>
        <w:rPr>
          <w:noProof/>
        </w:rPr>
        <w:pict w14:anchorId="322107D8">
          <v:rect id="_x0000_i1025" alt="" style="width:441.9pt;height:.05pt;mso-width-percent:0;mso-height-percent:0;mso-width-percent:0;mso-height-percent:0" o:hralign="center" o:hrstd="t" o:hr="t" fillcolor="#a0a0a0" stroked="f"/>
        </w:pict>
      </w:r>
    </w:p>
    <w:p w14:paraId="0035C730" w14:textId="38BA13CE" w:rsidR="00F33B5D" w:rsidRDefault="00941BA7" w:rsidP="00232F62">
      <w:pPr>
        <w:jc w:val="center"/>
        <w:rPr>
          <w:sz w:val="36"/>
          <w:szCs w:val="36"/>
        </w:rPr>
      </w:pPr>
      <w:r>
        <w:rPr>
          <w:sz w:val="32"/>
          <w:szCs w:val="32"/>
        </w:rPr>
        <w:t xml:space="preserve">Diseño Web I </w:t>
      </w:r>
    </w:p>
    <w:p w14:paraId="2A272DBE" w14:textId="77777777" w:rsidR="00F33B5D" w:rsidRDefault="00F33B5D" w:rsidP="00232F62">
      <w:pPr>
        <w:jc w:val="center"/>
      </w:pPr>
    </w:p>
    <w:p w14:paraId="3C12996F" w14:textId="77777777" w:rsidR="00F33B5D" w:rsidRDefault="00F33B5D" w:rsidP="00232F62"/>
    <w:p w14:paraId="3094FD29" w14:textId="77777777" w:rsidR="00F33B5D" w:rsidRDefault="00000000" w:rsidP="00232F62">
      <w:pPr>
        <w:jc w:val="center"/>
      </w:pPr>
      <w:r>
        <w:t>Fecha</w:t>
      </w:r>
    </w:p>
    <w:p w14:paraId="0C33DBA6" w14:textId="6A4754B5" w:rsidR="00941BA7" w:rsidRDefault="00941BA7" w:rsidP="00232F62">
      <w:pPr>
        <w:jc w:val="center"/>
      </w:pPr>
      <w:r>
        <w:t xml:space="preserve">8 de marzo del 2026 </w:t>
      </w:r>
    </w:p>
    <w:p w14:paraId="5EC0CC75" w14:textId="77777777" w:rsidR="00F33B5D" w:rsidRDefault="00F33B5D" w:rsidP="00232F62">
      <w:pPr>
        <w:jc w:val="center"/>
      </w:pPr>
    </w:p>
    <w:p w14:paraId="2570980C" w14:textId="77777777" w:rsidR="00F33B5D" w:rsidRDefault="00F33B5D" w:rsidP="00232F62">
      <w:pPr>
        <w:jc w:val="left"/>
      </w:pPr>
    </w:p>
    <w:p w14:paraId="6B85BB48" w14:textId="7D552857" w:rsidR="00F33B5D" w:rsidRDefault="00000000" w:rsidP="00232F62">
      <w:pPr>
        <w:jc w:val="center"/>
        <w:rPr>
          <w:b/>
        </w:rPr>
      </w:pPr>
      <w:r>
        <w:rPr>
          <w:b/>
        </w:rPr>
        <w:t>Estudiante:</w:t>
      </w:r>
    </w:p>
    <w:p w14:paraId="21DBE8DF" w14:textId="1725B776" w:rsidR="00F33B5D" w:rsidRDefault="00941BA7" w:rsidP="00232F62">
      <w:pPr>
        <w:jc w:val="center"/>
      </w:pPr>
      <w:r>
        <w:t xml:space="preserve">Laura Pérez Ulloa </w:t>
      </w:r>
    </w:p>
    <w:p w14:paraId="0C816C1C" w14:textId="77777777" w:rsidR="00F33B5D" w:rsidRDefault="00F33B5D" w:rsidP="00232F62">
      <w:pPr>
        <w:jc w:val="center"/>
      </w:pPr>
    </w:p>
    <w:p w14:paraId="30D68D5E" w14:textId="77777777" w:rsidR="00941BA7" w:rsidRDefault="00000000" w:rsidP="00232F62">
      <w:pPr>
        <w:jc w:val="center"/>
        <w:rPr>
          <w:b/>
        </w:rPr>
      </w:pPr>
      <w:r>
        <w:rPr>
          <w:b/>
        </w:rPr>
        <w:t>Profesor:</w:t>
      </w:r>
    </w:p>
    <w:p w14:paraId="5C1D3162" w14:textId="46F97A35" w:rsidR="00F33B5D" w:rsidRPr="00941BA7" w:rsidRDefault="00000000" w:rsidP="00232F62">
      <w:pPr>
        <w:jc w:val="center"/>
        <w:rPr>
          <w:bCs/>
        </w:rPr>
        <w:sectPr w:rsidR="00F33B5D" w:rsidRPr="00941BA7">
          <w:headerReference w:type="default" r:id="rId8"/>
          <w:footerReference w:type="default" r:id="rId9"/>
          <w:headerReference w:type="first" r:id="rId10"/>
          <w:pgSz w:w="11909" w:h="16834"/>
          <w:pgMar w:top="1440" w:right="1440" w:bottom="1440" w:left="1440" w:header="720" w:footer="720" w:gutter="0"/>
          <w:pgNumType w:start="0"/>
          <w:cols w:space="720"/>
          <w:titlePg/>
        </w:sectPr>
      </w:pPr>
      <w:r>
        <w:rPr>
          <w:b/>
        </w:rPr>
        <w:t xml:space="preserve"> </w:t>
      </w:r>
      <w:r w:rsidR="00941BA7" w:rsidRPr="00941BA7">
        <w:rPr>
          <w:bCs/>
        </w:rPr>
        <w:t>Álvaro Cordero Peñ</w:t>
      </w:r>
      <w:r w:rsidR="00941BA7">
        <w:rPr>
          <w:bCs/>
        </w:rPr>
        <w:t>a</w:t>
      </w:r>
    </w:p>
    <w:p w14:paraId="1B81FD6B" w14:textId="01999E28" w:rsidR="00F33B5D" w:rsidRPr="00941BA7" w:rsidRDefault="00000000" w:rsidP="00232F62">
      <w:pPr>
        <w:pStyle w:val="Ttulo1"/>
        <w:spacing w:before="200" w:after="0"/>
        <w:rPr>
          <w:b/>
          <w:sz w:val="28"/>
          <w:szCs w:val="28"/>
        </w:rPr>
      </w:pPr>
      <w:bookmarkStart w:id="0" w:name="_heading=h.gjdgxs" w:colFirst="0" w:colLast="0"/>
      <w:bookmarkStart w:id="1" w:name="_heading=h.joncbxsxxli2" w:colFirst="0" w:colLast="0"/>
      <w:bookmarkStart w:id="2" w:name="_heading=h.2et92p0" w:colFirst="0" w:colLast="0"/>
      <w:bookmarkEnd w:id="0"/>
      <w:bookmarkEnd w:id="1"/>
      <w:bookmarkEnd w:id="2"/>
      <w:r w:rsidRPr="00941BA7">
        <w:rPr>
          <w:sz w:val="28"/>
          <w:szCs w:val="28"/>
        </w:rPr>
        <w:br w:type="page"/>
      </w:r>
      <w:bookmarkStart w:id="3" w:name="_heading=h.tyjcwt" w:colFirst="0" w:colLast="0"/>
      <w:bookmarkEnd w:id="3"/>
      <w:r w:rsidR="00941BA7" w:rsidRPr="00941BA7">
        <w:rPr>
          <w:b/>
          <w:sz w:val="28"/>
          <w:szCs w:val="28"/>
        </w:rPr>
        <w:lastRenderedPageBreak/>
        <w:t>Fase B</w:t>
      </w:r>
      <w:r w:rsidR="00232F62">
        <w:rPr>
          <w:b/>
          <w:sz w:val="28"/>
          <w:szCs w:val="28"/>
        </w:rPr>
        <w:t xml:space="preserve"> | </w:t>
      </w:r>
      <w:r w:rsidR="00941BA7" w:rsidRPr="00941BA7">
        <w:rPr>
          <w:b/>
          <w:sz w:val="28"/>
          <w:szCs w:val="28"/>
        </w:rPr>
        <w:t xml:space="preserve"> Media Queries para investigar </w:t>
      </w:r>
    </w:p>
    <w:p w14:paraId="7D74D9B6" w14:textId="7FB12B8B" w:rsidR="00F33B5D" w:rsidRPr="00941BA7" w:rsidRDefault="00941BA7" w:rsidP="00232F62">
      <w:pPr>
        <w:rPr>
          <w:b/>
          <w:bCs/>
        </w:rPr>
      </w:pPr>
      <w:bookmarkStart w:id="4" w:name="_heading=h.2s8eyo1" w:colFirst="0" w:colLast="0"/>
      <w:bookmarkEnd w:id="4"/>
      <w:r w:rsidRPr="00941BA7">
        <w:rPr>
          <w:b/>
          <w:bCs/>
        </w:rPr>
        <w:t xml:space="preserve">HOVER </w:t>
      </w:r>
    </w:p>
    <w:p w14:paraId="28799C00" w14:textId="3DFD16D6" w:rsidR="00941BA7" w:rsidRPr="00941BA7" w:rsidRDefault="00941BA7" w:rsidP="00232F62">
      <w:pPr>
        <w:pStyle w:val="p1"/>
        <w:numPr>
          <w:ilvl w:val="0"/>
          <w:numId w:val="4"/>
        </w:numPr>
        <w:spacing w:line="360" w:lineRule="auto"/>
        <w:rPr>
          <w:rFonts w:ascii="Arial" w:hAnsi="Arial" w:cs="Arial"/>
        </w:rPr>
      </w:pPr>
      <w:r w:rsidRPr="00941BA7">
        <w:rPr>
          <w:rFonts w:ascii="Arial" w:hAnsi="Arial" w:cs="Arial"/>
        </w:rPr>
        <w:t>Objetivo de la regla</w:t>
      </w:r>
    </w:p>
    <w:p w14:paraId="783A1A93" w14:textId="2C7891AE" w:rsidR="00941BA7" w:rsidRPr="00941BA7" w:rsidRDefault="00941BA7" w:rsidP="00232F62">
      <w:pPr>
        <w:pStyle w:val="p1"/>
        <w:spacing w:line="360" w:lineRule="auto"/>
        <w:rPr>
          <w:rFonts w:ascii="Arial" w:hAnsi="Arial" w:cs="Arial"/>
        </w:rPr>
      </w:pPr>
      <w:r w:rsidRPr="00941BA7">
        <w:t xml:space="preserve">La </w:t>
      </w:r>
      <w:r w:rsidRPr="00941BA7">
        <w:rPr>
          <w:b/>
          <w:bCs/>
          <w:u w:val="single"/>
        </w:rPr>
        <w:t>media query hover</w:t>
      </w:r>
      <w:r w:rsidRPr="00941BA7">
        <w:t xml:space="preserve"> permite detectar si el dispositivo del usuario es capaz de interactuar con elementos de la interfaz mediante el paso del cursor sobre ellos. Este tipo de interacción es común en computadoras que utilizan dispositivos de entrada como el mouse o el trackpad.</w:t>
      </w:r>
    </w:p>
    <w:p w14:paraId="521123EF" w14:textId="22602025" w:rsidR="00941BA7" w:rsidRPr="00941BA7" w:rsidRDefault="00941BA7" w:rsidP="00232F62">
      <w:pPr>
        <w:rPr>
          <w:rFonts w:eastAsia="Times New Roman"/>
          <w:lang w:val="es-CR"/>
        </w:rPr>
      </w:pPr>
      <w:r w:rsidRPr="00941BA7">
        <w:rPr>
          <w:rFonts w:eastAsia="Times New Roman"/>
          <w:lang w:val="es-CR"/>
        </w:rPr>
        <w:t>El objetivo de esta regla es permitir que los desarrolladores apliquen estilos o efectos visuales que dependen del movimiento del cursor únicamente en los dispositivos que realmente soportan esta forma de interacción. Por ejemplo, es común que los enlaces, botones o tarjetas cambien de color, tamaño o sombra cuando el usuario pasa el cursor sobre ellos, lo cual ayuda a comunicar que el elemento es interactivo.</w:t>
      </w:r>
      <w:r>
        <w:rPr>
          <w:rFonts w:eastAsia="Times New Roman"/>
          <w:lang w:val="es-CR"/>
        </w:rPr>
        <w:t xml:space="preserve"> </w:t>
      </w:r>
      <w:r w:rsidRPr="00941BA7">
        <w:rPr>
          <w:rFonts w:eastAsia="Times New Roman"/>
          <w:lang w:val="es-CR"/>
        </w:rPr>
        <w:t>Sin embargo, en muchos dispositivos móviles esta interacción no existe, ya que el usuario navega tocando directamente la pantalla. Por esta razón, la media query hover permite verificar si el dispositivo soporta este tipo de comportamiento antes de aplicar dichos estilos.</w:t>
      </w:r>
    </w:p>
    <w:p w14:paraId="66B4FB70" w14:textId="77777777" w:rsidR="00941BA7" w:rsidRDefault="00941BA7" w:rsidP="00232F62">
      <w:pPr>
        <w:rPr>
          <w:rFonts w:eastAsia="Times New Roman"/>
          <w:lang w:val="es-CR"/>
        </w:rPr>
      </w:pPr>
      <w:r w:rsidRPr="00941BA7">
        <w:rPr>
          <w:rFonts w:eastAsia="Times New Roman"/>
          <w:lang w:val="es-CR"/>
        </w:rPr>
        <w:t>De esta manera, el diseño puede adaptarse mejor a diferentes tipos de dispositivos y evitar depender de interacciones que no están disponibles en pantallas táctiles, lo que contribuye a mejorar la experiencia de usuario y la adaptabilidad del sitio web.</w:t>
      </w:r>
    </w:p>
    <w:p w14:paraId="4C1E5FF5" w14:textId="77777777" w:rsidR="00941BA7" w:rsidRDefault="00941BA7" w:rsidP="00232F62">
      <w:pPr>
        <w:rPr>
          <w:rFonts w:eastAsia="Times New Roman"/>
          <w:lang w:val="es-CR"/>
        </w:rPr>
      </w:pPr>
    </w:p>
    <w:p w14:paraId="688CF702" w14:textId="77777777" w:rsidR="00941BA7" w:rsidRDefault="00941BA7" w:rsidP="00232F62">
      <w:pPr>
        <w:rPr>
          <w:rFonts w:eastAsia="Times New Roman"/>
          <w:lang w:val="es-CR"/>
        </w:rPr>
      </w:pPr>
    </w:p>
    <w:p w14:paraId="59A6AF05" w14:textId="77777777" w:rsidR="00941BA7" w:rsidRDefault="00941BA7" w:rsidP="00232F62">
      <w:pPr>
        <w:rPr>
          <w:rFonts w:eastAsia="Times New Roman"/>
          <w:lang w:val="es-CR"/>
        </w:rPr>
      </w:pPr>
    </w:p>
    <w:p w14:paraId="7AFB4DE1" w14:textId="77777777" w:rsidR="00941BA7" w:rsidRDefault="00941BA7" w:rsidP="00232F62">
      <w:pPr>
        <w:rPr>
          <w:rFonts w:eastAsia="Times New Roman"/>
          <w:lang w:val="es-CR"/>
        </w:rPr>
      </w:pPr>
    </w:p>
    <w:p w14:paraId="74761F8E" w14:textId="77777777" w:rsidR="00941BA7" w:rsidRDefault="00941BA7" w:rsidP="00232F62">
      <w:pPr>
        <w:rPr>
          <w:rFonts w:eastAsia="Times New Roman"/>
          <w:lang w:val="es-CR"/>
        </w:rPr>
      </w:pPr>
    </w:p>
    <w:p w14:paraId="5040C1CB" w14:textId="77777777" w:rsidR="00941BA7" w:rsidRDefault="00941BA7" w:rsidP="00232F62">
      <w:pPr>
        <w:rPr>
          <w:rFonts w:eastAsia="Times New Roman"/>
          <w:lang w:val="es-CR"/>
        </w:rPr>
      </w:pPr>
    </w:p>
    <w:p w14:paraId="3570F18C" w14:textId="77777777" w:rsidR="00941BA7" w:rsidRDefault="00941BA7" w:rsidP="00232F62">
      <w:pPr>
        <w:rPr>
          <w:rFonts w:eastAsia="Times New Roman"/>
          <w:lang w:val="es-CR"/>
        </w:rPr>
      </w:pPr>
    </w:p>
    <w:p w14:paraId="1F4DC6B0" w14:textId="77777777" w:rsidR="00941BA7" w:rsidRPr="00941BA7" w:rsidRDefault="00941BA7" w:rsidP="00232F62">
      <w:pPr>
        <w:rPr>
          <w:rFonts w:eastAsia="Times New Roman"/>
          <w:lang w:val="es-CR"/>
        </w:rPr>
      </w:pPr>
    </w:p>
    <w:p w14:paraId="0B8190F5" w14:textId="054349D4" w:rsidR="00941BA7" w:rsidRDefault="00941BA7" w:rsidP="00232F62">
      <w:pPr>
        <w:pStyle w:val="Prrafodelista"/>
        <w:numPr>
          <w:ilvl w:val="0"/>
          <w:numId w:val="4"/>
        </w:numPr>
        <w:rPr>
          <w:lang w:val="es-CR"/>
        </w:rPr>
      </w:pPr>
      <w:r>
        <w:rPr>
          <w:lang w:val="es-CR"/>
        </w:rPr>
        <w:lastRenderedPageBreak/>
        <w:t xml:space="preserve">Evidencia </w:t>
      </w:r>
    </w:p>
    <w:p w14:paraId="0275621C" w14:textId="55DFDF45" w:rsidR="00941BA7" w:rsidRPr="00941BA7" w:rsidRDefault="00941BA7" w:rsidP="00232F62">
      <w:pPr>
        <w:jc w:val="left"/>
        <w:rPr>
          <w:lang w:val="es-CR"/>
        </w:rPr>
      </w:pPr>
      <w:r>
        <w:rPr>
          <w:lang w:val="es-CR"/>
        </w:rPr>
        <w:t>Sin pasar el cursor</w:t>
      </w:r>
      <w:r w:rsidR="00B945E1">
        <w:rPr>
          <w:lang w:val="es-CR"/>
        </w:rPr>
        <w:t xml:space="preserve"> | Desktop</w:t>
      </w:r>
      <w:r>
        <w:rPr>
          <w:lang w:val="es-CR"/>
        </w:rPr>
        <w:t>:</w:t>
      </w:r>
    </w:p>
    <w:p w14:paraId="5AAB129D" w14:textId="503BB9F1" w:rsidR="00941BA7" w:rsidRDefault="00941BA7" w:rsidP="00232F62">
      <w:pPr>
        <w:pStyle w:val="Prrafodelista"/>
        <w:jc w:val="left"/>
        <w:rPr>
          <w:lang w:val="es-CR"/>
        </w:rPr>
      </w:pPr>
      <w:r>
        <w:rPr>
          <w:noProof/>
          <w:lang w:val="es-CR"/>
        </w:rPr>
        <w:drawing>
          <wp:inline distT="0" distB="0" distL="0" distR="0" wp14:anchorId="1E59433F" wp14:editId="4B32D092">
            <wp:extent cx="3965510" cy="3200400"/>
            <wp:effectExtent l="0" t="0" r="0" b="0"/>
            <wp:docPr id="1407151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1299" name="Imagen 1407151299"/>
                    <pic:cNvPicPr/>
                  </pic:nvPicPr>
                  <pic:blipFill>
                    <a:blip r:embed="rId11">
                      <a:extLst>
                        <a:ext uri="{28A0092B-C50C-407E-A947-70E740481C1C}">
                          <a14:useLocalDpi xmlns:a14="http://schemas.microsoft.com/office/drawing/2010/main" val="0"/>
                        </a:ext>
                      </a:extLst>
                    </a:blip>
                    <a:stretch>
                      <a:fillRect/>
                    </a:stretch>
                  </pic:blipFill>
                  <pic:spPr>
                    <a:xfrm>
                      <a:off x="0" y="0"/>
                      <a:ext cx="3997890" cy="3226532"/>
                    </a:xfrm>
                    <a:prstGeom prst="rect">
                      <a:avLst/>
                    </a:prstGeom>
                  </pic:spPr>
                </pic:pic>
              </a:graphicData>
            </a:graphic>
          </wp:inline>
        </w:drawing>
      </w:r>
    </w:p>
    <w:p w14:paraId="50BD1E48" w14:textId="77777777" w:rsidR="00941BA7" w:rsidRDefault="00941BA7" w:rsidP="00232F62">
      <w:pPr>
        <w:pStyle w:val="Prrafodelista"/>
        <w:jc w:val="left"/>
        <w:rPr>
          <w:lang w:val="es-CR"/>
        </w:rPr>
      </w:pPr>
    </w:p>
    <w:p w14:paraId="7758C34A" w14:textId="578360DF" w:rsidR="00941BA7" w:rsidRPr="00941BA7" w:rsidRDefault="00941BA7" w:rsidP="00232F62">
      <w:pPr>
        <w:jc w:val="left"/>
        <w:rPr>
          <w:lang w:val="es-CR"/>
        </w:rPr>
      </w:pPr>
      <w:r w:rsidRPr="00941BA7">
        <w:rPr>
          <w:lang w:val="es-CR"/>
        </w:rPr>
        <w:t>Cuando se pasa el cursor</w:t>
      </w:r>
      <w:r w:rsidR="00B945E1">
        <w:rPr>
          <w:lang w:val="es-CR"/>
        </w:rPr>
        <w:t xml:space="preserve"> | Desktop</w:t>
      </w:r>
      <w:r w:rsidRPr="00941BA7">
        <w:rPr>
          <w:lang w:val="es-CR"/>
        </w:rPr>
        <w:t>:</w:t>
      </w:r>
    </w:p>
    <w:p w14:paraId="5D978B09" w14:textId="119C9CF2" w:rsidR="00941BA7" w:rsidRDefault="00941BA7" w:rsidP="00232F62">
      <w:pPr>
        <w:pStyle w:val="Prrafodelista"/>
        <w:jc w:val="left"/>
        <w:rPr>
          <w:lang w:val="es-CR"/>
        </w:rPr>
      </w:pPr>
      <w:r>
        <w:rPr>
          <w:noProof/>
          <w:lang w:val="es-CR"/>
        </w:rPr>
        <w:drawing>
          <wp:inline distT="0" distB="0" distL="0" distR="0" wp14:anchorId="403DAC75" wp14:editId="53D48AEA">
            <wp:extent cx="3532909" cy="3192087"/>
            <wp:effectExtent l="0" t="0" r="0" b="0"/>
            <wp:docPr id="13254632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63291" name="Imagen 1325463291"/>
                    <pic:cNvPicPr/>
                  </pic:nvPicPr>
                  <pic:blipFill>
                    <a:blip r:embed="rId12">
                      <a:extLst>
                        <a:ext uri="{28A0092B-C50C-407E-A947-70E740481C1C}">
                          <a14:useLocalDpi xmlns:a14="http://schemas.microsoft.com/office/drawing/2010/main" val="0"/>
                        </a:ext>
                      </a:extLst>
                    </a:blip>
                    <a:stretch>
                      <a:fillRect/>
                    </a:stretch>
                  </pic:blipFill>
                  <pic:spPr>
                    <a:xfrm>
                      <a:off x="0" y="0"/>
                      <a:ext cx="3550679" cy="3208143"/>
                    </a:xfrm>
                    <a:prstGeom prst="rect">
                      <a:avLst/>
                    </a:prstGeom>
                  </pic:spPr>
                </pic:pic>
              </a:graphicData>
            </a:graphic>
          </wp:inline>
        </w:drawing>
      </w:r>
    </w:p>
    <w:p w14:paraId="4A2C4D88" w14:textId="1BE2055B" w:rsidR="00941BA7" w:rsidRDefault="00941BA7" w:rsidP="00232F62">
      <w:pPr>
        <w:jc w:val="left"/>
        <w:rPr>
          <w:lang w:val="es-CR"/>
        </w:rPr>
      </w:pPr>
    </w:p>
    <w:p w14:paraId="5D327B2F" w14:textId="77777777" w:rsidR="00941BA7" w:rsidRDefault="00941BA7" w:rsidP="00232F62">
      <w:pPr>
        <w:jc w:val="left"/>
        <w:rPr>
          <w:lang w:val="es-CR"/>
        </w:rPr>
      </w:pPr>
    </w:p>
    <w:p w14:paraId="2001444D" w14:textId="31A38396" w:rsidR="00941BA7" w:rsidRDefault="00B945E1" w:rsidP="00232F62">
      <w:pPr>
        <w:jc w:val="left"/>
        <w:rPr>
          <w:lang w:val="es-CR"/>
        </w:rPr>
      </w:pPr>
      <w:r>
        <w:rPr>
          <w:lang w:val="es-CR"/>
        </w:rPr>
        <w:t>Versión VP | IPhone SE:</w:t>
      </w:r>
      <w:r>
        <w:rPr>
          <w:noProof/>
          <w:lang w:val="es-CR"/>
        </w:rPr>
        <w:drawing>
          <wp:inline distT="0" distB="0" distL="0" distR="0" wp14:anchorId="7BD4F2C8" wp14:editId="5AFFB1E0">
            <wp:extent cx="4635500" cy="5435600"/>
            <wp:effectExtent l="0" t="0" r="0" b="0"/>
            <wp:docPr id="2317445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44537" name="Imagen 231744537"/>
                    <pic:cNvPicPr/>
                  </pic:nvPicPr>
                  <pic:blipFill>
                    <a:blip r:embed="rId13">
                      <a:extLst>
                        <a:ext uri="{28A0092B-C50C-407E-A947-70E740481C1C}">
                          <a14:useLocalDpi xmlns:a14="http://schemas.microsoft.com/office/drawing/2010/main" val="0"/>
                        </a:ext>
                      </a:extLst>
                    </a:blip>
                    <a:stretch>
                      <a:fillRect/>
                    </a:stretch>
                  </pic:blipFill>
                  <pic:spPr>
                    <a:xfrm>
                      <a:off x="0" y="0"/>
                      <a:ext cx="4635500" cy="5435600"/>
                    </a:xfrm>
                    <a:prstGeom prst="rect">
                      <a:avLst/>
                    </a:prstGeom>
                  </pic:spPr>
                </pic:pic>
              </a:graphicData>
            </a:graphic>
          </wp:inline>
        </w:drawing>
      </w:r>
    </w:p>
    <w:p w14:paraId="5B23A7EC" w14:textId="77777777" w:rsidR="00B945E1" w:rsidRDefault="00B945E1" w:rsidP="00232F62">
      <w:pPr>
        <w:jc w:val="left"/>
        <w:rPr>
          <w:lang w:val="es-CR"/>
        </w:rPr>
      </w:pPr>
    </w:p>
    <w:p w14:paraId="21BD492D" w14:textId="77777777" w:rsidR="00B945E1" w:rsidRDefault="00B945E1" w:rsidP="00232F62">
      <w:pPr>
        <w:jc w:val="left"/>
        <w:rPr>
          <w:lang w:val="es-CR"/>
        </w:rPr>
      </w:pPr>
    </w:p>
    <w:p w14:paraId="0894192D" w14:textId="77777777" w:rsidR="00B945E1" w:rsidRDefault="00B945E1" w:rsidP="00232F62">
      <w:pPr>
        <w:jc w:val="left"/>
        <w:rPr>
          <w:lang w:val="es-CR"/>
        </w:rPr>
      </w:pPr>
    </w:p>
    <w:p w14:paraId="0BC53517" w14:textId="77777777" w:rsidR="00B945E1" w:rsidRDefault="00B945E1" w:rsidP="00232F62">
      <w:pPr>
        <w:jc w:val="left"/>
        <w:rPr>
          <w:lang w:val="es-CR"/>
        </w:rPr>
      </w:pPr>
    </w:p>
    <w:p w14:paraId="35E49209" w14:textId="77777777" w:rsidR="00B945E1" w:rsidRDefault="00B945E1" w:rsidP="00232F62">
      <w:pPr>
        <w:jc w:val="left"/>
        <w:rPr>
          <w:lang w:val="es-CR"/>
        </w:rPr>
      </w:pPr>
    </w:p>
    <w:p w14:paraId="07D5BAD1" w14:textId="77777777" w:rsidR="00B945E1" w:rsidRDefault="00B945E1" w:rsidP="00232F62">
      <w:pPr>
        <w:jc w:val="left"/>
        <w:rPr>
          <w:lang w:val="es-CR"/>
        </w:rPr>
      </w:pPr>
    </w:p>
    <w:p w14:paraId="379D7740" w14:textId="0227225F" w:rsidR="00B945E1" w:rsidRPr="00B945E1" w:rsidRDefault="00B945E1" w:rsidP="00232F62">
      <w:pPr>
        <w:jc w:val="left"/>
        <w:rPr>
          <w:b/>
          <w:bCs/>
          <w:lang w:val="es-CR"/>
        </w:rPr>
      </w:pPr>
      <w:r w:rsidRPr="00B945E1">
        <w:rPr>
          <w:b/>
          <w:bCs/>
          <w:lang w:val="es-CR"/>
        </w:rPr>
        <w:lastRenderedPageBreak/>
        <w:t xml:space="preserve">POINTER </w:t>
      </w:r>
    </w:p>
    <w:p w14:paraId="6768B3A6" w14:textId="4291B5DD" w:rsidR="00B945E1" w:rsidRDefault="00B945E1" w:rsidP="00232F62">
      <w:pPr>
        <w:pStyle w:val="Prrafodelista"/>
        <w:numPr>
          <w:ilvl w:val="0"/>
          <w:numId w:val="5"/>
        </w:numPr>
        <w:jc w:val="left"/>
        <w:rPr>
          <w:lang w:val="es-CR"/>
        </w:rPr>
      </w:pPr>
      <w:r>
        <w:rPr>
          <w:lang w:val="es-CR"/>
        </w:rPr>
        <w:t xml:space="preserve">Objetivo de la regla </w:t>
      </w:r>
    </w:p>
    <w:p w14:paraId="5DDBF7E6" w14:textId="41FE9C84" w:rsidR="00B945E1" w:rsidRPr="00B945E1" w:rsidRDefault="00B945E1" w:rsidP="00232F62">
      <w:pPr>
        <w:rPr>
          <w:lang w:val="es-CR"/>
        </w:rPr>
      </w:pPr>
      <w:r w:rsidRPr="00B945E1">
        <w:rPr>
          <w:lang w:val="es-CR"/>
        </w:rPr>
        <w:t>La m</w:t>
      </w:r>
      <w:r w:rsidRPr="00B945E1">
        <w:rPr>
          <w:b/>
          <w:bCs/>
          <w:u w:val="single"/>
          <w:lang w:val="es-CR"/>
        </w:rPr>
        <w:t xml:space="preserve">edia query pointer </w:t>
      </w:r>
      <w:r w:rsidRPr="00B945E1">
        <w:rPr>
          <w:lang w:val="es-CR"/>
        </w:rPr>
        <w:t>permite detectar el tipo de dispositivo de entrada que utiliza el usuario para interactuar con la interfaz. Esta regla identifica el nivel de precisión del puntero, lo cual puede variar dependiendo del dispositivo que se esté utilizando.</w:t>
      </w:r>
      <w:r>
        <w:rPr>
          <w:lang w:val="es-CR"/>
        </w:rPr>
        <w:t xml:space="preserve"> </w:t>
      </w:r>
      <w:r w:rsidRPr="00B945E1">
        <w:rPr>
          <w:lang w:val="es-CR"/>
        </w:rPr>
        <w:t>Existen diferentes tipos de punteros que pueden ser detectados por esta media query. Por ejemplo, pointer: fine se refiere a dispositivos de alta precisión como el mouse o el trackpad, mientras que pointer: coarse corresponde a dispositivos táctiles como teléfonos móviles o tablets, donde la interacción se realiza con los dedos.</w:t>
      </w:r>
    </w:p>
    <w:p w14:paraId="61065480" w14:textId="77777777" w:rsidR="00B945E1" w:rsidRPr="00B945E1" w:rsidRDefault="00B945E1" w:rsidP="00232F62">
      <w:pPr>
        <w:rPr>
          <w:lang w:val="es-CR"/>
        </w:rPr>
      </w:pPr>
      <w:r w:rsidRPr="00B945E1">
        <w:rPr>
          <w:lang w:val="es-CR"/>
        </w:rPr>
        <w:t>El objetivo de esta regla es permitir que los desarrolladores adapten el diseño de los elementos interactivos según el tipo de puntero disponible. En dispositivos táctiles, por ejemplo, es recomendable que los botones y elementos clicables sean más grandes y tengan mayor espacio entre ellos, ya que la interacción con los dedos es menos precisa que con un mouse.</w:t>
      </w:r>
    </w:p>
    <w:p w14:paraId="3F5B5B16" w14:textId="77777777" w:rsidR="00B945E1" w:rsidRPr="00B945E1" w:rsidRDefault="00B945E1" w:rsidP="00232F62">
      <w:pPr>
        <w:rPr>
          <w:lang w:val="es-CR"/>
        </w:rPr>
      </w:pPr>
      <w:r w:rsidRPr="00B945E1">
        <w:rPr>
          <w:lang w:val="es-CR"/>
        </w:rPr>
        <w:t>De esta manera, la media query pointer ayuda a mejorar la usabilidad y accesibilidad de las interfaces, permitiendo que el diseño se ajuste al tipo de interacción disponible en cada dispositivo y facilitando la navegación para los usuarios.</w:t>
      </w:r>
    </w:p>
    <w:p w14:paraId="3A3FA6FA" w14:textId="77777777" w:rsidR="00B945E1" w:rsidRDefault="00B945E1" w:rsidP="00232F62">
      <w:pPr>
        <w:pStyle w:val="Prrafodelista"/>
        <w:jc w:val="left"/>
        <w:rPr>
          <w:lang w:val="es-CR"/>
        </w:rPr>
      </w:pPr>
    </w:p>
    <w:p w14:paraId="1E74AB88" w14:textId="77777777" w:rsidR="00B945E1" w:rsidRDefault="00B945E1" w:rsidP="00232F62">
      <w:pPr>
        <w:pStyle w:val="Prrafodelista"/>
        <w:jc w:val="left"/>
        <w:rPr>
          <w:lang w:val="es-CR"/>
        </w:rPr>
      </w:pPr>
    </w:p>
    <w:p w14:paraId="00579307" w14:textId="77777777" w:rsidR="00B945E1" w:rsidRDefault="00B945E1" w:rsidP="00232F62">
      <w:pPr>
        <w:pStyle w:val="Prrafodelista"/>
        <w:jc w:val="left"/>
        <w:rPr>
          <w:lang w:val="es-CR"/>
        </w:rPr>
      </w:pPr>
    </w:p>
    <w:p w14:paraId="121DC4C5" w14:textId="77777777" w:rsidR="00B945E1" w:rsidRDefault="00B945E1" w:rsidP="00232F62">
      <w:pPr>
        <w:pStyle w:val="Prrafodelista"/>
        <w:jc w:val="left"/>
        <w:rPr>
          <w:lang w:val="es-CR"/>
        </w:rPr>
      </w:pPr>
    </w:p>
    <w:p w14:paraId="2E4CC0E4" w14:textId="77777777" w:rsidR="00B945E1" w:rsidRDefault="00B945E1" w:rsidP="00232F62">
      <w:pPr>
        <w:pStyle w:val="Prrafodelista"/>
        <w:jc w:val="left"/>
        <w:rPr>
          <w:lang w:val="es-CR"/>
        </w:rPr>
      </w:pPr>
    </w:p>
    <w:p w14:paraId="39292D8E" w14:textId="77777777" w:rsidR="00B945E1" w:rsidRDefault="00B945E1" w:rsidP="00232F62">
      <w:pPr>
        <w:pStyle w:val="Prrafodelista"/>
        <w:jc w:val="left"/>
        <w:rPr>
          <w:lang w:val="es-CR"/>
        </w:rPr>
      </w:pPr>
    </w:p>
    <w:p w14:paraId="5EB4DEC6" w14:textId="77777777" w:rsidR="00B945E1" w:rsidRDefault="00B945E1" w:rsidP="00232F62">
      <w:pPr>
        <w:pStyle w:val="Prrafodelista"/>
        <w:jc w:val="left"/>
        <w:rPr>
          <w:lang w:val="es-CR"/>
        </w:rPr>
      </w:pPr>
    </w:p>
    <w:p w14:paraId="5011ECED" w14:textId="77777777" w:rsidR="00B945E1" w:rsidRDefault="00B945E1" w:rsidP="00232F62">
      <w:pPr>
        <w:pStyle w:val="Prrafodelista"/>
        <w:jc w:val="left"/>
        <w:rPr>
          <w:lang w:val="es-CR"/>
        </w:rPr>
      </w:pPr>
    </w:p>
    <w:p w14:paraId="58548D0C" w14:textId="77777777" w:rsidR="00B945E1" w:rsidRDefault="00B945E1" w:rsidP="00232F62">
      <w:pPr>
        <w:pStyle w:val="Prrafodelista"/>
        <w:jc w:val="left"/>
        <w:rPr>
          <w:lang w:val="es-CR"/>
        </w:rPr>
      </w:pPr>
    </w:p>
    <w:p w14:paraId="15A8F7A6" w14:textId="77777777" w:rsidR="00B945E1" w:rsidRDefault="00B945E1" w:rsidP="00232F62">
      <w:pPr>
        <w:pStyle w:val="Prrafodelista"/>
        <w:jc w:val="left"/>
        <w:rPr>
          <w:lang w:val="es-CR"/>
        </w:rPr>
      </w:pPr>
    </w:p>
    <w:p w14:paraId="18AD3208" w14:textId="77777777" w:rsidR="00B945E1" w:rsidRDefault="00B945E1" w:rsidP="00232F62">
      <w:pPr>
        <w:pStyle w:val="Prrafodelista"/>
        <w:jc w:val="left"/>
        <w:rPr>
          <w:lang w:val="es-CR"/>
        </w:rPr>
      </w:pPr>
    </w:p>
    <w:p w14:paraId="0E402E1A" w14:textId="77777777" w:rsidR="00B945E1" w:rsidRDefault="00B945E1" w:rsidP="00232F62">
      <w:pPr>
        <w:pStyle w:val="Prrafodelista"/>
        <w:jc w:val="left"/>
        <w:rPr>
          <w:lang w:val="es-CR"/>
        </w:rPr>
      </w:pPr>
    </w:p>
    <w:p w14:paraId="49CE54AB" w14:textId="77777777" w:rsidR="00B945E1" w:rsidRDefault="00B945E1" w:rsidP="00232F62">
      <w:pPr>
        <w:pStyle w:val="Prrafodelista"/>
        <w:jc w:val="left"/>
        <w:rPr>
          <w:lang w:val="es-CR"/>
        </w:rPr>
      </w:pPr>
    </w:p>
    <w:p w14:paraId="7570C5D6" w14:textId="77777777" w:rsidR="00B945E1" w:rsidRDefault="00B945E1" w:rsidP="00232F62">
      <w:pPr>
        <w:pStyle w:val="Prrafodelista"/>
        <w:jc w:val="left"/>
        <w:rPr>
          <w:lang w:val="es-CR"/>
        </w:rPr>
      </w:pPr>
    </w:p>
    <w:p w14:paraId="1BD5BDE4" w14:textId="24620792" w:rsidR="00B945E1" w:rsidRDefault="00B945E1" w:rsidP="00232F62">
      <w:pPr>
        <w:pStyle w:val="Prrafodelista"/>
        <w:numPr>
          <w:ilvl w:val="0"/>
          <w:numId w:val="5"/>
        </w:numPr>
        <w:jc w:val="left"/>
        <w:rPr>
          <w:lang w:val="es-CR"/>
        </w:rPr>
      </w:pPr>
      <w:r>
        <w:rPr>
          <w:lang w:val="es-CR"/>
        </w:rPr>
        <w:lastRenderedPageBreak/>
        <w:t xml:space="preserve">Evidencia </w:t>
      </w:r>
    </w:p>
    <w:p w14:paraId="45E6ED4B" w14:textId="5E1A3D9F" w:rsidR="00B945E1" w:rsidRPr="00B945E1" w:rsidRDefault="00B945E1" w:rsidP="00232F62">
      <w:pPr>
        <w:jc w:val="left"/>
        <w:rPr>
          <w:lang w:val="es-CR"/>
        </w:rPr>
      </w:pPr>
      <w:r>
        <w:rPr>
          <w:lang w:val="es-CR"/>
        </w:rPr>
        <w:t xml:space="preserve">Desktop: </w:t>
      </w:r>
    </w:p>
    <w:p w14:paraId="209B221E" w14:textId="57739C34" w:rsidR="00B945E1" w:rsidRDefault="00B945E1" w:rsidP="00232F62">
      <w:pPr>
        <w:jc w:val="left"/>
        <w:rPr>
          <w:lang w:val="es-CR"/>
        </w:rPr>
      </w:pPr>
      <w:r>
        <w:rPr>
          <w:noProof/>
          <w:lang w:val="es-CR"/>
        </w:rPr>
        <w:drawing>
          <wp:inline distT="0" distB="0" distL="0" distR="0" wp14:anchorId="093C4977" wp14:editId="7CCCEF1A">
            <wp:extent cx="3617890" cy="3744686"/>
            <wp:effectExtent l="0" t="0" r="1905" b="1905"/>
            <wp:docPr id="4515782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78265" name="Imagen 451578265"/>
                    <pic:cNvPicPr/>
                  </pic:nvPicPr>
                  <pic:blipFill>
                    <a:blip r:embed="rId14">
                      <a:extLst>
                        <a:ext uri="{28A0092B-C50C-407E-A947-70E740481C1C}">
                          <a14:useLocalDpi xmlns:a14="http://schemas.microsoft.com/office/drawing/2010/main" val="0"/>
                        </a:ext>
                      </a:extLst>
                    </a:blip>
                    <a:stretch>
                      <a:fillRect/>
                    </a:stretch>
                  </pic:blipFill>
                  <pic:spPr>
                    <a:xfrm>
                      <a:off x="0" y="0"/>
                      <a:ext cx="3681429" cy="3810452"/>
                    </a:xfrm>
                    <a:prstGeom prst="rect">
                      <a:avLst/>
                    </a:prstGeom>
                  </pic:spPr>
                </pic:pic>
              </a:graphicData>
            </a:graphic>
          </wp:inline>
        </w:drawing>
      </w:r>
    </w:p>
    <w:p w14:paraId="11814DDF" w14:textId="558FE3F9" w:rsidR="00B945E1" w:rsidRDefault="00B945E1" w:rsidP="00232F62">
      <w:pPr>
        <w:jc w:val="left"/>
        <w:rPr>
          <w:lang w:val="es-CR"/>
        </w:rPr>
      </w:pPr>
      <w:r>
        <w:rPr>
          <w:lang w:val="es-CR"/>
        </w:rPr>
        <w:t xml:space="preserve">IPhone SE </w:t>
      </w:r>
    </w:p>
    <w:p w14:paraId="7E369F99" w14:textId="59A3918B" w:rsidR="00B945E1" w:rsidRDefault="00B945E1" w:rsidP="00232F62">
      <w:pPr>
        <w:jc w:val="left"/>
        <w:rPr>
          <w:lang w:val="en-US"/>
        </w:rPr>
      </w:pPr>
      <w:r>
        <w:rPr>
          <w:noProof/>
          <w:lang w:val="es-CR"/>
        </w:rPr>
        <w:drawing>
          <wp:inline distT="0" distB="0" distL="0" distR="0" wp14:anchorId="7313702A" wp14:editId="0A1F1011">
            <wp:extent cx="3082914" cy="3635828"/>
            <wp:effectExtent l="0" t="0" r="3810" b="0"/>
            <wp:docPr id="649516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1612" name="Imagen 64951612"/>
                    <pic:cNvPicPr/>
                  </pic:nvPicPr>
                  <pic:blipFill>
                    <a:blip r:embed="rId15">
                      <a:extLst>
                        <a:ext uri="{28A0092B-C50C-407E-A947-70E740481C1C}">
                          <a14:useLocalDpi xmlns:a14="http://schemas.microsoft.com/office/drawing/2010/main" val="0"/>
                        </a:ext>
                      </a:extLst>
                    </a:blip>
                    <a:stretch>
                      <a:fillRect/>
                    </a:stretch>
                  </pic:blipFill>
                  <pic:spPr>
                    <a:xfrm>
                      <a:off x="0" y="0"/>
                      <a:ext cx="3104523" cy="3661313"/>
                    </a:xfrm>
                    <a:prstGeom prst="rect">
                      <a:avLst/>
                    </a:prstGeom>
                  </pic:spPr>
                </pic:pic>
              </a:graphicData>
            </a:graphic>
          </wp:inline>
        </w:drawing>
      </w:r>
    </w:p>
    <w:p w14:paraId="030C990D" w14:textId="77777777" w:rsidR="00B945E1" w:rsidRDefault="00B945E1" w:rsidP="00232F62">
      <w:pPr>
        <w:jc w:val="left"/>
        <w:rPr>
          <w:lang w:val="en-US"/>
        </w:rPr>
      </w:pPr>
    </w:p>
    <w:p w14:paraId="770BCC5E" w14:textId="4FCABA4B" w:rsidR="00B945E1" w:rsidRDefault="00B945E1" w:rsidP="00232F62">
      <w:pPr>
        <w:jc w:val="left"/>
        <w:rPr>
          <w:lang w:val="es-ES_tradnl"/>
        </w:rPr>
      </w:pPr>
      <w:r>
        <w:rPr>
          <w:lang w:val="en-US"/>
        </w:rPr>
        <w:t>PREFERS</w:t>
      </w:r>
      <w:r>
        <w:rPr>
          <w:lang w:val="es-ES_tradnl"/>
        </w:rPr>
        <w:t xml:space="preserve">-REDUCED-MOTION </w:t>
      </w:r>
    </w:p>
    <w:p w14:paraId="58158AC7" w14:textId="4108FE12" w:rsidR="00B945E1" w:rsidRDefault="00B945E1" w:rsidP="00232F62">
      <w:pPr>
        <w:pStyle w:val="Prrafodelista"/>
        <w:numPr>
          <w:ilvl w:val="0"/>
          <w:numId w:val="6"/>
        </w:numPr>
        <w:jc w:val="left"/>
        <w:rPr>
          <w:lang w:val="es-ES_tradnl"/>
        </w:rPr>
      </w:pPr>
      <w:r>
        <w:rPr>
          <w:lang w:val="es-ES_tradnl"/>
        </w:rPr>
        <w:t xml:space="preserve">Objetivo de la regla </w:t>
      </w:r>
    </w:p>
    <w:p w14:paraId="2550BDBA" w14:textId="410077C1" w:rsidR="00B945E1" w:rsidRPr="00B945E1" w:rsidRDefault="00B945E1" w:rsidP="00232F62">
      <w:pPr>
        <w:rPr>
          <w:lang w:val="es-CR"/>
        </w:rPr>
      </w:pPr>
      <w:r w:rsidRPr="00B945E1">
        <w:rPr>
          <w:lang w:val="es-CR"/>
        </w:rPr>
        <w:t xml:space="preserve">La </w:t>
      </w:r>
      <w:r w:rsidRPr="00B945E1">
        <w:rPr>
          <w:b/>
          <w:bCs/>
          <w:u w:val="single"/>
          <w:lang w:val="es-CR"/>
        </w:rPr>
        <w:t>media query prefers-reduced-motion</w:t>
      </w:r>
      <w:r w:rsidRPr="00B945E1">
        <w:rPr>
          <w:lang w:val="es-CR"/>
        </w:rPr>
        <w:t xml:space="preserve"> permite detectar si el usuario ha configurado en su sistema una preferencia para reducir o minimizar las animaciones en las interfaces digitales. Esta preferencia suele estar disponible en los sistemas operativos como parte de las configuraciones de accesibilidad.</w:t>
      </w:r>
      <w:r>
        <w:rPr>
          <w:lang w:val="es-CR"/>
        </w:rPr>
        <w:t xml:space="preserve"> </w:t>
      </w:r>
      <w:r w:rsidRPr="00B945E1">
        <w:rPr>
          <w:lang w:val="es-CR"/>
        </w:rPr>
        <w:t>El objetivo de esta regla es permitir que los desarrolladores adapten el comportamiento visual de una página web cuando el usuario prefiere una experiencia con menos movimiento. Algunas personas pueden experimentar incomodidad, mareo o distracción cuando se presentan animaciones constantes, transiciones rápidas o efectos visuales muy dinámicos.</w:t>
      </w:r>
    </w:p>
    <w:p w14:paraId="6C098D52" w14:textId="54F8A7C1" w:rsidR="00B945E1" w:rsidRPr="00B945E1" w:rsidRDefault="00B945E1" w:rsidP="00232F62">
      <w:pPr>
        <w:rPr>
          <w:lang w:val="es-CR"/>
        </w:rPr>
      </w:pPr>
      <w:r>
        <w:rPr>
          <w:lang w:val="es-CR"/>
        </w:rPr>
        <w:t>C</w:t>
      </w:r>
      <w:r w:rsidRPr="00B945E1">
        <w:rPr>
          <w:lang w:val="es-CR"/>
        </w:rPr>
        <w:t>uando la preferencia de reducir movimiento está activada, esta media query permite modificar o desactivar animaciones dentro del sitio web. Por ejemplo, se pueden eliminar efectos de rebote, desplazamientos animados o transiciones complejas que podrían resultar molestos para ciertos usuarios.</w:t>
      </w:r>
    </w:p>
    <w:p w14:paraId="42E054EC" w14:textId="77777777" w:rsidR="00B945E1" w:rsidRPr="00B945E1" w:rsidRDefault="00B945E1" w:rsidP="00232F62">
      <w:pPr>
        <w:rPr>
          <w:lang w:val="es-CR"/>
        </w:rPr>
      </w:pPr>
      <w:r w:rsidRPr="00B945E1">
        <w:rPr>
          <w:lang w:val="es-CR"/>
        </w:rPr>
        <w:t>De esta manera, la media query prefers-reduced-motion contribuye a mejorar la accesibilidad y la inclusión en el diseño web, permitiendo que las interfaces se adapten a las necesidades y preferencias de los usuarios, ofreciendo una experiencia más cómoda y controlada.</w:t>
      </w:r>
    </w:p>
    <w:p w14:paraId="716FA3D1" w14:textId="77777777" w:rsidR="00B945E1" w:rsidRDefault="00B945E1" w:rsidP="00232F62">
      <w:pPr>
        <w:jc w:val="left"/>
        <w:rPr>
          <w:lang w:val="es-CR"/>
        </w:rPr>
      </w:pPr>
    </w:p>
    <w:p w14:paraId="6D4754D4" w14:textId="77777777" w:rsidR="00B945E1" w:rsidRDefault="00B945E1" w:rsidP="00232F62">
      <w:pPr>
        <w:jc w:val="left"/>
        <w:rPr>
          <w:lang w:val="es-CR"/>
        </w:rPr>
      </w:pPr>
    </w:p>
    <w:p w14:paraId="4028EBB3" w14:textId="77777777" w:rsidR="00B945E1" w:rsidRDefault="00B945E1" w:rsidP="00232F62">
      <w:pPr>
        <w:jc w:val="left"/>
        <w:rPr>
          <w:lang w:val="es-CR"/>
        </w:rPr>
      </w:pPr>
    </w:p>
    <w:p w14:paraId="45DBFF89" w14:textId="77777777" w:rsidR="00B945E1" w:rsidRDefault="00B945E1" w:rsidP="00232F62">
      <w:pPr>
        <w:jc w:val="left"/>
        <w:rPr>
          <w:lang w:val="es-CR"/>
        </w:rPr>
      </w:pPr>
    </w:p>
    <w:p w14:paraId="736606C9" w14:textId="77777777" w:rsidR="00B945E1" w:rsidRDefault="00B945E1" w:rsidP="00232F62">
      <w:pPr>
        <w:jc w:val="left"/>
        <w:rPr>
          <w:lang w:val="es-CR"/>
        </w:rPr>
      </w:pPr>
    </w:p>
    <w:p w14:paraId="469AA432" w14:textId="77777777" w:rsidR="00B945E1" w:rsidRDefault="00B945E1" w:rsidP="00232F62">
      <w:pPr>
        <w:jc w:val="left"/>
        <w:rPr>
          <w:lang w:val="es-CR"/>
        </w:rPr>
      </w:pPr>
    </w:p>
    <w:p w14:paraId="6F63F87C" w14:textId="77777777" w:rsidR="00B945E1" w:rsidRDefault="00B945E1" w:rsidP="00232F62">
      <w:pPr>
        <w:jc w:val="left"/>
        <w:rPr>
          <w:lang w:val="es-CR"/>
        </w:rPr>
      </w:pPr>
    </w:p>
    <w:p w14:paraId="71E15ACE" w14:textId="00D483CE" w:rsidR="00B945E1" w:rsidRDefault="00B945E1" w:rsidP="00232F62">
      <w:pPr>
        <w:jc w:val="left"/>
        <w:rPr>
          <w:lang w:val="es-CR"/>
        </w:rPr>
      </w:pPr>
      <w:r>
        <w:rPr>
          <w:lang w:val="es-CR"/>
        </w:rPr>
        <w:lastRenderedPageBreak/>
        <w:t xml:space="preserve">Evidencia: </w:t>
      </w:r>
    </w:p>
    <w:p w14:paraId="588BB7C9" w14:textId="2D1DF003" w:rsidR="00B945E1" w:rsidRDefault="00B945E1" w:rsidP="00232F62">
      <w:pPr>
        <w:jc w:val="left"/>
        <w:rPr>
          <w:lang w:val="es-CR"/>
        </w:rPr>
      </w:pPr>
      <w:r>
        <w:rPr>
          <w:lang w:val="es-CR"/>
        </w:rPr>
        <w:t xml:space="preserve">Con la opción prefers-reduced-motion: reduce, la animación se detiene. </w:t>
      </w:r>
    </w:p>
    <w:p w14:paraId="3B3607B5" w14:textId="52A6804F" w:rsidR="00B945E1" w:rsidRDefault="00B945E1" w:rsidP="00232F62">
      <w:pPr>
        <w:jc w:val="left"/>
        <w:rPr>
          <w:lang w:val="es-CR"/>
        </w:rPr>
      </w:pPr>
      <w:r>
        <w:rPr>
          <w:noProof/>
          <w:lang w:val="es-CR"/>
        </w:rPr>
        <w:drawing>
          <wp:inline distT="0" distB="0" distL="0" distR="0" wp14:anchorId="58952812" wp14:editId="51E964AA">
            <wp:extent cx="5733415" cy="5535295"/>
            <wp:effectExtent l="0" t="0" r="0" b="1905"/>
            <wp:docPr id="13554659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65958" name="Imagen 1355465958"/>
                    <pic:cNvPicPr/>
                  </pic:nvPicPr>
                  <pic:blipFill>
                    <a:blip r:embed="rId16">
                      <a:extLst>
                        <a:ext uri="{28A0092B-C50C-407E-A947-70E740481C1C}">
                          <a14:useLocalDpi xmlns:a14="http://schemas.microsoft.com/office/drawing/2010/main" val="0"/>
                        </a:ext>
                      </a:extLst>
                    </a:blip>
                    <a:stretch>
                      <a:fillRect/>
                    </a:stretch>
                  </pic:blipFill>
                  <pic:spPr>
                    <a:xfrm>
                      <a:off x="0" y="0"/>
                      <a:ext cx="5733415" cy="5535295"/>
                    </a:xfrm>
                    <a:prstGeom prst="rect">
                      <a:avLst/>
                    </a:prstGeom>
                  </pic:spPr>
                </pic:pic>
              </a:graphicData>
            </a:graphic>
          </wp:inline>
        </w:drawing>
      </w:r>
    </w:p>
    <w:p w14:paraId="7DEA948B" w14:textId="77777777" w:rsidR="00B945E1" w:rsidRDefault="00B945E1" w:rsidP="00232F62">
      <w:pPr>
        <w:jc w:val="left"/>
        <w:rPr>
          <w:lang w:val="es-CR"/>
        </w:rPr>
      </w:pPr>
    </w:p>
    <w:p w14:paraId="761688DB" w14:textId="77777777" w:rsidR="00B945E1" w:rsidRDefault="00B945E1" w:rsidP="00232F62">
      <w:pPr>
        <w:jc w:val="left"/>
        <w:rPr>
          <w:lang w:val="es-CR"/>
        </w:rPr>
      </w:pPr>
    </w:p>
    <w:p w14:paraId="17C8B837" w14:textId="77777777" w:rsidR="00B945E1" w:rsidRDefault="00B945E1" w:rsidP="00232F62">
      <w:pPr>
        <w:jc w:val="left"/>
        <w:rPr>
          <w:lang w:val="es-CR"/>
        </w:rPr>
      </w:pPr>
    </w:p>
    <w:p w14:paraId="34D8DDAE" w14:textId="77777777" w:rsidR="00B945E1" w:rsidRDefault="00B945E1" w:rsidP="00232F62">
      <w:pPr>
        <w:jc w:val="left"/>
        <w:rPr>
          <w:lang w:val="es-CR"/>
        </w:rPr>
      </w:pPr>
    </w:p>
    <w:p w14:paraId="3CC3B767" w14:textId="77777777" w:rsidR="00B945E1" w:rsidRDefault="00B945E1" w:rsidP="00232F62">
      <w:pPr>
        <w:jc w:val="left"/>
        <w:rPr>
          <w:lang w:val="es-CR"/>
        </w:rPr>
      </w:pPr>
    </w:p>
    <w:p w14:paraId="6329F2F5" w14:textId="77777777" w:rsidR="00B945E1" w:rsidRDefault="00B945E1" w:rsidP="00232F62">
      <w:pPr>
        <w:jc w:val="left"/>
        <w:rPr>
          <w:lang w:val="es-CR"/>
        </w:rPr>
      </w:pPr>
    </w:p>
    <w:p w14:paraId="3D4F124A" w14:textId="77777777" w:rsidR="00B945E1" w:rsidRDefault="00B945E1" w:rsidP="00232F62">
      <w:pPr>
        <w:jc w:val="left"/>
        <w:rPr>
          <w:lang w:val="es-CR"/>
        </w:rPr>
      </w:pPr>
    </w:p>
    <w:p w14:paraId="733E4CD7" w14:textId="58E5E41E" w:rsidR="00B945E1" w:rsidRPr="00232F62" w:rsidRDefault="00232F62" w:rsidP="00232F62">
      <w:pPr>
        <w:jc w:val="left"/>
        <w:rPr>
          <w:b/>
          <w:bCs/>
          <w:lang w:val="es-CR"/>
        </w:rPr>
      </w:pPr>
      <w:r w:rsidRPr="00232F62">
        <w:rPr>
          <w:b/>
          <w:bCs/>
          <w:lang w:val="es-CR"/>
        </w:rPr>
        <w:t xml:space="preserve">MIN-HEIGHT </w:t>
      </w:r>
    </w:p>
    <w:p w14:paraId="297BF0BE" w14:textId="1332BEA2" w:rsidR="00232F62" w:rsidRDefault="00232F62" w:rsidP="00232F62">
      <w:pPr>
        <w:pStyle w:val="Prrafodelista"/>
        <w:numPr>
          <w:ilvl w:val="0"/>
          <w:numId w:val="7"/>
        </w:numPr>
        <w:jc w:val="left"/>
        <w:rPr>
          <w:lang w:val="es-CR"/>
        </w:rPr>
      </w:pPr>
      <w:r>
        <w:rPr>
          <w:lang w:val="es-CR"/>
        </w:rPr>
        <w:t xml:space="preserve">Objetivo de la regla </w:t>
      </w:r>
    </w:p>
    <w:p w14:paraId="7EB5D2CB" w14:textId="77777777" w:rsidR="00232F62" w:rsidRPr="00232F62" w:rsidRDefault="00232F62" w:rsidP="00232F62">
      <w:pPr>
        <w:rPr>
          <w:lang w:val="es-CR"/>
        </w:rPr>
      </w:pPr>
      <w:r w:rsidRPr="00232F62">
        <w:rPr>
          <w:lang w:val="es-CR"/>
        </w:rPr>
        <w:t xml:space="preserve">La </w:t>
      </w:r>
      <w:r w:rsidRPr="00232F62">
        <w:rPr>
          <w:b/>
          <w:bCs/>
          <w:u w:val="single"/>
          <w:lang w:val="es-CR"/>
        </w:rPr>
        <w:t>media query min-heigh</w:t>
      </w:r>
      <w:r w:rsidRPr="00232F62">
        <w:rPr>
          <w:b/>
          <w:bCs/>
          <w:lang w:val="es-CR"/>
        </w:rPr>
        <w:t>t</w:t>
      </w:r>
      <w:r w:rsidRPr="00232F62">
        <w:rPr>
          <w:lang w:val="es-CR"/>
        </w:rPr>
        <w:t xml:space="preserve"> permite aplicar estilos cuando la altura de la pantalla del dispositivo es igual o mayor a un valor específico. A diferencia de otras media queries que se enfocan principalmente en el ancho de la pantalla, esta regla considera el espacio vertical disponible para mostrar el contenido.</w:t>
      </w:r>
    </w:p>
    <w:p w14:paraId="5334B68F" w14:textId="77777777" w:rsidR="00232F62" w:rsidRPr="00232F62" w:rsidRDefault="00232F62" w:rsidP="00232F62">
      <w:pPr>
        <w:rPr>
          <w:lang w:val="es-CR"/>
        </w:rPr>
      </w:pPr>
      <w:r w:rsidRPr="00232F62">
        <w:rPr>
          <w:lang w:val="es-CR"/>
        </w:rPr>
        <w:t>El objetivo de esta media query es permitir que el diseño se adapte mejor a dispositivos que tienen mayor altura de pantalla, aprovechando ese espacio adicional para mejorar la distribución de los elementos de la interfaz. Por ejemplo, en pantallas más altas es posible aumentar el tamaño de ciertos componentes, reorganizar el contenido o agregar más espacio entre elementos para mejorar la legibilidad.</w:t>
      </w:r>
    </w:p>
    <w:p w14:paraId="58FAC3A9" w14:textId="39678221" w:rsidR="00232F62" w:rsidRPr="00232F62" w:rsidRDefault="00232F62" w:rsidP="00232F62">
      <w:pPr>
        <w:rPr>
          <w:lang w:val="es-CR"/>
        </w:rPr>
      </w:pPr>
      <w:r w:rsidRPr="00232F62">
        <w:rPr>
          <w:lang w:val="es-CR"/>
        </w:rPr>
        <w:t>Este tipo de adaptación puede ser útil en diferentes contextos, como pantallas de escritorio, tablets o monitores grandes, donde existe más espacio vertical disponible en comparación con dispositivos móviles más pequeños.</w:t>
      </w:r>
      <w:r>
        <w:rPr>
          <w:lang w:val="es-CR"/>
        </w:rPr>
        <w:t xml:space="preserve"> </w:t>
      </w:r>
      <w:r w:rsidRPr="00232F62">
        <w:rPr>
          <w:lang w:val="es-CR"/>
        </w:rPr>
        <w:t>De esta manera, la media query min-height contribuye a crear interfaces más flexibles y adaptables, permitiendo que el diseño aproveche mejor el espacio disponible en diferentes tipos de pantallas.</w:t>
      </w:r>
    </w:p>
    <w:p w14:paraId="40D83BA5" w14:textId="77777777" w:rsidR="00232F62" w:rsidRDefault="00232F62" w:rsidP="00232F62">
      <w:pPr>
        <w:rPr>
          <w:lang w:val="es-CR"/>
        </w:rPr>
      </w:pPr>
    </w:p>
    <w:p w14:paraId="0E4C9B7A" w14:textId="77777777" w:rsidR="00232F62" w:rsidRDefault="00232F62" w:rsidP="00232F62">
      <w:pPr>
        <w:rPr>
          <w:lang w:val="es-CR"/>
        </w:rPr>
      </w:pPr>
    </w:p>
    <w:p w14:paraId="7EB309B7" w14:textId="77777777" w:rsidR="00232F62" w:rsidRDefault="00232F62" w:rsidP="00232F62">
      <w:pPr>
        <w:rPr>
          <w:lang w:val="es-CR"/>
        </w:rPr>
      </w:pPr>
    </w:p>
    <w:p w14:paraId="563B0D95" w14:textId="77777777" w:rsidR="00232F62" w:rsidRDefault="00232F62" w:rsidP="00232F62">
      <w:pPr>
        <w:rPr>
          <w:lang w:val="es-CR"/>
        </w:rPr>
      </w:pPr>
    </w:p>
    <w:p w14:paraId="33B6BA90" w14:textId="77777777" w:rsidR="00232F62" w:rsidRDefault="00232F62" w:rsidP="00232F62">
      <w:pPr>
        <w:rPr>
          <w:lang w:val="es-CR"/>
        </w:rPr>
      </w:pPr>
    </w:p>
    <w:p w14:paraId="596DD874" w14:textId="77777777" w:rsidR="00232F62" w:rsidRDefault="00232F62" w:rsidP="00232F62">
      <w:pPr>
        <w:rPr>
          <w:lang w:val="es-CR"/>
        </w:rPr>
      </w:pPr>
    </w:p>
    <w:p w14:paraId="6A614D72" w14:textId="77777777" w:rsidR="00232F62" w:rsidRDefault="00232F62" w:rsidP="00232F62">
      <w:pPr>
        <w:rPr>
          <w:lang w:val="es-CR"/>
        </w:rPr>
      </w:pPr>
    </w:p>
    <w:p w14:paraId="3B7734AF" w14:textId="77777777" w:rsidR="00232F62" w:rsidRDefault="00232F62" w:rsidP="00232F62">
      <w:pPr>
        <w:rPr>
          <w:lang w:val="es-CR"/>
        </w:rPr>
      </w:pPr>
    </w:p>
    <w:p w14:paraId="1F6C2923" w14:textId="77777777" w:rsidR="00232F62" w:rsidRDefault="00232F62" w:rsidP="00232F62">
      <w:pPr>
        <w:rPr>
          <w:lang w:val="es-CR"/>
        </w:rPr>
      </w:pPr>
    </w:p>
    <w:p w14:paraId="3C81AD40" w14:textId="57A3C803" w:rsidR="00232F62" w:rsidRDefault="00232F62" w:rsidP="00232F62">
      <w:pPr>
        <w:pStyle w:val="Prrafodelista"/>
        <w:numPr>
          <w:ilvl w:val="0"/>
          <w:numId w:val="7"/>
        </w:numPr>
        <w:rPr>
          <w:lang w:val="es-CR"/>
        </w:rPr>
      </w:pPr>
      <w:r>
        <w:rPr>
          <w:lang w:val="es-CR"/>
        </w:rPr>
        <w:lastRenderedPageBreak/>
        <w:t>Evidencia:</w:t>
      </w:r>
    </w:p>
    <w:p w14:paraId="13E6A775" w14:textId="5810788F" w:rsidR="00232F62" w:rsidRPr="00232F62" w:rsidRDefault="00232F62" w:rsidP="00232F62">
      <w:pPr>
        <w:ind w:left="360"/>
        <w:rPr>
          <w:lang w:val="es-CR"/>
        </w:rPr>
      </w:pPr>
      <w:r>
        <w:rPr>
          <w:lang w:val="es-CR"/>
        </w:rPr>
        <w:t xml:space="preserve">VP IPhone SE: </w:t>
      </w:r>
    </w:p>
    <w:p w14:paraId="5D33819C" w14:textId="52F39496" w:rsidR="00232F62" w:rsidRDefault="00232F62" w:rsidP="00232F62">
      <w:pPr>
        <w:rPr>
          <w:lang w:val="es-CR"/>
        </w:rPr>
      </w:pPr>
      <w:r>
        <w:rPr>
          <w:noProof/>
          <w:lang w:val="es-CR"/>
        </w:rPr>
        <w:drawing>
          <wp:inline distT="0" distB="0" distL="0" distR="0" wp14:anchorId="659824B1" wp14:editId="4803A892">
            <wp:extent cx="4724400" cy="5207000"/>
            <wp:effectExtent l="0" t="0" r="0" b="0"/>
            <wp:docPr id="20239197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9709" name="Imagen 2023919709"/>
                    <pic:cNvPicPr/>
                  </pic:nvPicPr>
                  <pic:blipFill>
                    <a:blip r:embed="rId17">
                      <a:extLst>
                        <a:ext uri="{28A0092B-C50C-407E-A947-70E740481C1C}">
                          <a14:useLocalDpi xmlns:a14="http://schemas.microsoft.com/office/drawing/2010/main" val="0"/>
                        </a:ext>
                      </a:extLst>
                    </a:blip>
                    <a:stretch>
                      <a:fillRect/>
                    </a:stretch>
                  </pic:blipFill>
                  <pic:spPr>
                    <a:xfrm>
                      <a:off x="0" y="0"/>
                      <a:ext cx="4724400" cy="5207000"/>
                    </a:xfrm>
                    <a:prstGeom prst="rect">
                      <a:avLst/>
                    </a:prstGeom>
                  </pic:spPr>
                </pic:pic>
              </a:graphicData>
            </a:graphic>
          </wp:inline>
        </w:drawing>
      </w:r>
    </w:p>
    <w:p w14:paraId="64FC5F8A" w14:textId="77777777" w:rsidR="00232F62" w:rsidRDefault="00232F62" w:rsidP="00232F62">
      <w:pPr>
        <w:rPr>
          <w:lang w:val="es-CR"/>
        </w:rPr>
      </w:pPr>
    </w:p>
    <w:p w14:paraId="106D17B5" w14:textId="77777777" w:rsidR="00232F62" w:rsidRDefault="00232F62" w:rsidP="00232F62">
      <w:pPr>
        <w:rPr>
          <w:lang w:val="es-CR"/>
        </w:rPr>
      </w:pPr>
    </w:p>
    <w:p w14:paraId="794AED12" w14:textId="77777777" w:rsidR="00232F62" w:rsidRDefault="00232F62" w:rsidP="00232F62">
      <w:pPr>
        <w:rPr>
          <w:lang w:val="es-CR"/>
        </w:rPr>
      </w:pPr>
    </w:p>
    <w:p w14:paraId="21BA64EE" w14:textId="77777777" w:rsidR="00232F62" w:rsidRDefault="00232F62" w:rsidP="00232F62">
      <w:pPr>
        <w:rPr>
          <w:lang w:val="es-CR"/>
        </w:rPr>
      </w:pPr>
    </w:p>
    <w:p w14:paraId="60ED459E" w14:textId="77777777" w:rsidR="00232F62" w:rsidRDefault="00232F62" w:rsidP="00232F62">
      <w:pPr>
        <w:rPr>
          <w:lang w:val="es-CR"/>
        </w:rPr>
      </w:pPr>
    </w:p>
    <w:p w14:paraId="29EB10EC" w14:textId="77777777" w:rsidR="00232F62" w:rsidRDefault="00232F62" w:rsidP="00232F62">
      <w:pPr>
        <w:rPr>
          <w:lang w:val="es-CR"/>
        </w:rPr>
      </w:pPr>
    </w:p>
    <w:p w14:paraId="04B26C4C" w14:textId="77777777" w:rsidR="00232F62" w:rsidRDefault="00232F62" w:rsidP="00232F62">
      <w:pPr>
        <w:rPr>
          <w:lang w:val="es-CR"/>
        </w:rPr>
      </w:pPr>
    </w:p>
    <w:p w14:paraId="0654CA6A" w14:textId="609FB6CB" w:rsidR="00232F62" w:rsidRDefault="00232F62" w:rsidP="00232F62">
      <w:pPr>
        <w:rPr>
          <w:lang w:val="es-CR"/>
        </w:rPr>
      </w:pPr>
      <w:r>
        <w:rPr>
          <w:lang w:val="es-CR"/>
        </w:rPr>
        <w:lastRenderedPageBreak/>
        <w:t xml:space="preserve">VP Pixel 7 </w:t>
      </w:r>
    </w:p>
    <w:p w14:paraId="7342A41C" w14:textId="54CF5FE2" w:rsidR="00232F62" w:rsidRDefault="00232F62" w:rsidP="00232F62">
      <w:pPr>
        <w:rPr>
          <w:lang w:val="es-CR"/>
        </w:rPr>
      </w:pPr>
      <w:r>
        <w:rPr>
          <w:noProof/>
          <w:lang w:val="es-CR"/>
        </w:rPr>
        <w:drawing>
          <wp:inline distT="0" distB="0" distL="0" distR="0" wp14:anchorId="329E3C71" wp14:editId="31E406E9">
            <wp:extent cx="4699000" cy="6337300"/>
            <wp:effectExtent l="0" t="0" r="0" b="0"/>
            <wp:docPr id="73124909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49096" name="Imagen 731249096"/>
                    <pic:cNvPicPr/>
                  </pic:nvPicPr>
                  <pic:blipFill>
                    <a:blip r:embed="rId18">
                      <a:extLst>
                        <a:ext uri="{28A0092B-C50C-407E-A947-70E740481C1C}">
                          <a14:useLocalDpi xmlns:a14="http://schemas.microsoft.com/office/drawing/2010/main" val="0"/>
                        </a:ext>
                      </a:extLst>
                    </a:blip>
                    <a:stretch>
                      <a:fillRect/>
                    </a:stretch>
                  </pic:blipFill>
                  <pic:spPr>
                    <a:xfrm>
                      <a:off x="0" y="0"/>
                      <a:ext cx="4699000" cy="6337300"/>
                    </a:xfrm>
                    <a:prstGeom prst="rect">
                      <a:avLst/>
                    </a:prstGeom>
                  </pic:spPr>
                </pic:pic>
              </a:graphicData>
            </a:graphic>
          </wp:inline>
        </w:drawing>
      </w:r>
    </w:p>
    <w:p w14:paraId="7719A072" w14:textId="77777777" w:rsidR="00232F62" w:rsidRDefault="00232F62" w:rsidP="00232F62">
      <w:pPr>
        <w:rPr>
          <w:lang w:val="es-CR"/>
        </w:rPr>
      </w:pPr>
    </w:p>
    <w:p w14:paraId="38E4F1CA" w14:textId="77777777" w:rsidR="00232F62" w:rsidRDefault="00232F62" w:rsidP="00232F62">
      <w:pPr>
        <w:rPr>
          <w:lang w:val="es-CR"/>
        </w:rPr>
      </w:pPr>
    </w:p>
    <w:p w14:paraId="5F55CBE8" w14:textId="77777777" w:rsidR="00232F62" w:rsidRDefault="00232F62" w:rsidP="00232F62">
      <w:pPr>
        <w:rPr>
          <w:lang w:val="es-CR"/>
        </w:rPr>
      </w:pPr>
    </w:p>
    <w:p w14:paraId="3440D219" w14:textId="77777777" w:rsidR="00232F62" w:rsidRDefault="00232F62" w:rsidP="00232F62">
      <w:pPr>
        <w:rPr>
          <w:lang w:val="es-CR"/>
        </w:rPr>
      </w:pPr>
    </w:p>
    <w:p w14:paraId="73D0AAC5" w14:textId="77777777" w:rsidR="00232F62" w:rsidRDefault="00232F62" w:rsidP="00232F62">
      <w:pPr>
        <w:rPr>
          <w:lang w:val="es-CR"/>
        </w:rPr>
      </w:pPr>
    </w:p>
    <w:p w14:paraId="19FD35F9" w14:textId="3D10059C" w:rsidR="00232F62" w:rsidRDefault="00232F62" w:rsidP="00232F62">
      <w:pPr>
        <w:rPr>
          <w:b/>
          <w:bCs/>
          <w:lang w:val="es-CR"/>
        </w:rPr>
      </w:pPr>
      <w:r w:rsidRPr="00232F62">
        <w:rPr>
          <w:b/>
          <w:bCs/>
          <w:lang w:val="es-CR"/>
        </w:rPr>
        <w:lastRenderedPageBreak/>
        <w:t xml:space="preserve">ASPECT-RATIO </w:t>
      </w:r>
    </w:p>
    <w:p w14:paraId="591DDFC3" w14:textId="30C8B9AF" w:rsidR="00232F62" w:rsidRDefault="00232F62" w:rsidP="00232F62">
      <w:pPr>
        <w:pStyle w:val="Prrafodelista"/>
        <w:numPr>
          <w:ilvl w:val="0"/>
          <w:numId w:val="8"/>
        </w:numPr>
        <w:rPr>
          <w:lang w:val="es-CR"/>
        </w:rPr>
      </w:pPr>
      <w:r w:rsidRPr="00232F62">
        <w:rPr>
          <w:lang w:val="es-CR"/>
        </w:rPr>
        <w:t xml:space="preserve">Objetivo de la regla </w:t>
      </w:r>
    </w:p>
    <w:p w14:paraId="45B90FB9" w14:textId="77777777" w:rsidR="00232F62" w:rsidRPr="00232F62" w:rsidRDefault="00232F62" w:rsidP="00232F62">
      <w:pPr>
        <w:rPr>
          <w:lang w:val="es-CR"/>
        </w:rPr>
      </w:pPr>
      <w:r w:rsidRPr="00232F62">
        <w:rPr>
          <w:lang w:val="es-CR"/>
        </w:rPr>
        <w:t xml:space="preserve">La </w:t>
      </w:r>
      <w:r w:rsidRPr="00232F62">
        <w:rPr>
          <w:b/>
          <w:bCs/>
          <w:u w:val="single"/>
          <w:lang w:val="es-CR"/>
        </w:rPr>
        <w:t>media query aspect-ratio</w:t>
      </w:r>
      <w:r w:rsidRPr="00232F62">
        <w:rPr>
          <w:lang w:val="es-CR"/>
        </w:rPr>
        <w:t xml:space="preserve"> permite aplicar estilos dependiendo de la proporción entre el ancho y la altura de la pantalla del dispositivo. Esta proporción describe la forma de la pantalla y se expresa como una relación entre ambos valores, por ejemplo 16:9 o 4:3.</w:t>
      </w:r>
    </w:p>
    <w:p w14:paraId="0FC3F79A" w14:textId="77777777" w:rsidR="00232F62" w:rsidRPr="00232F62" w:rsidRDefault="00232F62" w:rsidP="00232F62">
      <w:pPr>
        <w:rPr>
          <w:lang w:val="es-CR"/>
        </w:rPr>
      </w:pPr>
      <w:r w:rsidRPr="00232F62">
        <w:rPr>
          <w:lang w:val="es-CR"/>
        </w:rPr>
        <w:t>El objetivo de esta regla es permitir que el diseño web se adapte no solo al tamaño de la pantalla, sino también a su forma. Algunos dispositivos tienen pantallas más horizontales o panorámicas, como muchos monitores de escritorio, mientras que otros presentan una orientación más vertical, como los teléfonos móviles cuando se utilizan en modo retrato.</w:t>
      </w:r>
    </w:p>
    <w:p w14:paraId="1DF539E0" w14:textId="77777777" w:rsidR="00232F62" w:rsidRPr="00232F62" w:rsidRDefault="00232F62" w:rsidP="00232F62">
      <w:pPr>
        <w:rPr>
          <w:lang w:val="es-CR"/>
        </w:rPr>
      </w:pPr>
      <w:r w:rsidRPr="00232F62">
        <w:rPr>
          <w:lang w:val="es-CR"/>
        </w:rPr>
        <w:t>Mediante la media query aspect-ratio, los desarrolladores pueden modificar la presentación de los elementos de la interfaz dependiendo de esta proporción. Esto permite optimizar la distribución del contenido, mejorar la legibilidad y adaptar componentes como imágenes, videos o tarjetas para que se visualicen correctamente en diferentes formatos de pantalla.</w:t>
      </w:r>
    </w:p>
    <w:p w14:paraId="7170A954" w14:textId="77777777" w:rsidR="00232F62" w:rsidRPr="00232F62" w:rsidRDefault="00232F62" w:rsidP="00232F62">
      <w:pPr>
        <w:rPr>
          <w:lang w:val="es-CR"/>
        </w:rPr>
      </w:pPr>
      <w:r w:rsidRPr="00232F62">
        <w:rPr>
          <w:lang w:val="es-CR"/>
        </w:rPr>
        <w:t>De esta manera, la media query aspect-ratio contribuye a crear diseños más adaptables y flexibles, permitiendo que las páginas web respondan no solo al tamaño del dispositivo, sino también a la relación entre su ancho y su altura.</w:t>
      </w:r>
    </w:p>
    <w:p w14:paraId="7304AF97" w14:textId="77777777" w:rsidR="00232F62" w:rsidRDefault="00232F62" w:rsidP="00232F62">
      <w:pPr>
        <w:ind w:left="360"/>
        <w:rPr>
          <w:lang w:val="es-CR"/>
        </w:rPr>
      </w:pPr>
    </w:p>
    <w:p w14:paraId="0D94327F" w14:textId="77777777" w:rsidR="00232F62" w:rsidRDefault="00232F62" w:rsidP="00232F62">
      <w:pPr>
        <w:ind w:left="360"/>
        <w:rPr>
          <w:lang w:val="es-CR"/>
        </w:rPr>
      </w:pPr>
    </w:p>
    <w:p w14:paraId="0AFA91FD" w14:textId="77777777" w:rsidR="00232F62" w:rsidRDefault="00232F62" w:rsidP="00232F62">
      <w:pPr>
        <w:ind w:left="360"/>
        <w:rPr>
          <w:lang w:val="es-CR"/>
        </w:rPr>
      </w:pPr>
    </w:p>
    <w:p w14:paraId="49CC52B0" w14:textId="77777777" w:rsidR="00232F62" w:rsidRDefault="00232F62" w:rsidP="00232F62">
      <w:pPr>
        <w:ind w:left="360"/>
        <w:rPr>
          <w:lang w:val="es-CR"/>
        </w:rPr>
      </w:pPr>
    </w:p>
    <w:p w14:paraId="45C21957" w14:textId="77777777" w:rsidR="00232F62" w:rsidRDefault="00232F62" w:rsidP="00232F62">
      <w:pPr>
        <w:ind w:left="360"/>
        <w:rPr>
          <w:lang w:val="es-CR"/>
        </w:rPr>
      </w:pPr>
    </w:p>
    <w:p w14:paraId="04683B36" w14:textId="77777777" w:rsidR="00232F62" w:rsidRDefault="00232F62" w:rsidP="00232F62">
      <w:pPr>
        <w:ind w:left="360"/>
        <w:rPr>
          <w:lang w:val="es-CR"/>
        </w:rPr>
      </w:pPr>
    </w:p>
    <w:p w14:paraId="74CC8BE8" w14:textId="77777777" w:rsidR="00232F62" w:rsidRDefault="00232F62" w:rsidP="00232F62">
      <w:pPr>
        <w:ind w:left="360"/>
        <w:rPr>
          <w:lang w:val="es-CR"/>
        </w:rPr>
      </w:pPr>
    </w:p>
    <w:p w14:paraId="7E1785CF" w14:textId="77777777" w:rsidR="00232F62" w:rsidRDefault="00232F62" w:rsidP="00232F62">
      <w:pPr>
        <w:ind w:left="360"/>
        <w:rPr>
          <w:lang w:val="es-CR"/>
        </w:rPr>
      </w:pPr>
    </w:p>
    <w:p w14:paraId="750C7252" w14:textId="798AAAB2" w:rsidR="00232F62" w:rsidRDefault="00232F62" w:rsidP="00232F62">
      <w:pPr>
        <w:ind w:left="360"/>
        <w:rPr>
          <w:lang w:val="es-CR"/>
        </w:rPr>
      </w:pPr>
      <w:r>
        <w:rPr>
          <w:lang w:val="es-CR"/>
        </w:rPr>
        <w:lastRenderedPageBreak/>
        <w:t xml:space="preserve">Evidencia: </w:t>
      </w:r>
    </w:p>
    <w:p w14:paraId="0107FAD0" w14:textId="62B58238" w:rsidR="00232F62" w:rsidRDefault="00232F62" w:rsidP="00232F62">
      <w:pPr>
        <w:ind w:left="360"/>
        <w:rPr>
          <w:lang w:val="es-CR"/>
        </w:rPr>
      </w:pPr>
      <w:r>
        <w:rPr>
          <w:lang w:val="es-CR"/>
        </w:rPr>
        <w:t>VP IPhone Pro Max</w:t>
      </w:r>
    </w:p>
    <w:p w14:paraId="1A866A58" w14:textId="71C6DCAB" w:rsidR="00232F62" w:rsidRDefault="00232F62" w:rsidP="00232F62">
      <w:pPr>
        <w:rPr>
          <w:lang w:val="es-CR"/>
        </w:rPr>
      </w:pPr>
      <w:r>
        <w:rPr>
          <w:noProof/>
          <w:lang w:val="es-CR"/>
        </w:rPr>
        <w:drawing>
          <wp:inline distT="0" distB="0" distL="0" distR="0" wp14:anchorId="516BF3E4" wp14:editId="2B1B26DA">
            <wp:extent cx="2383971" cy="3277960"/>
            <wp:effectExtent l="0" t="0" r="3810" b="0"/>
            <wp:docPr id="26400696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06968" name="Imagen 2640069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98956" cy="3298565"/>
                    </a:xfrm>
                    <a:prstGeom prst="rect">
                      <a:avLst/>
                    </a:prstGeom>
                  </pic:spPr>
                </pic:pic>
              </a:graphicData>
            </a:graphic>
          </wp:inline>
        </w:drawing>
      </w:r>
    </w:p>
    <w:p w14:paraId="0204A8CE" w14:textId="626EA642" w:rsidR="00232F62" w:rsidRDefault="00232F62" w:rsidP="00232F62">
      <w:pPr>
        <w:rPr>
          <w:lang w:val="es-CR"/>
        </w:rPr>
      </w:pPr>
      <w:r>
        <w:rPr>
          <w:lang w:val="es-CR"/>
        </w:rPr>
        <w:t xml:space="preserve">VP IPhone SE </w:t>
      </w:r>
    </w:p>
    <w:p w14:paraId="4E8B0946" w14:textId="03AFF7F5" w:rsidR="00232F62" w:rsidRPr="00232F62" w:rsidRDefault="00232F62" w:rsidP="00232F62">
      <w:pPr>
        <w:rPr>
          <w:lang w:val="es-CR"/>
        </w:rPr>
      </w:pPr>
      <w:r>
        <w:rPr>
          <w:noProof/>
          <w:lang w:val="es-CR"/>
        </w:rPr>
        <w:drawing>
          <wp:inline distT="0" distB="0" distL="0" distR="0" wp14:anchorId="10C81380" wp14:editId="49ED2E6F">
            <wp:extent cx="2950029" cy="3062339"/>
            <wp:effectExtent l="0" t="0" r="0" b="0"/>
            <wp:docPr id="9805587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58717" name="Imagen 9805587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58220" cy="3070842"/>
                    </a:xfrm>
                    <a:prstGeom prst="rect">
                      <a:avLst/>
                    </a:prstGeom>
                  </pic:spPr>
                </pic:pic>
              </a:graphicData>
            </a:graphic>
          </wp:inline>
        </w:drawing>
      </w:r>
    </w:p>
    <w:sectPr w:rsidR="00232F62" w:rsidRPr="00232F62">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765DE" w14:textId="77777777" w:rsidR="00D14FB2" w:rsidRDefault="00D14FB2">
      <w:pPr>
        <w:spacing w:before="0" w:line="240" w:lineRule="auto"/>
      </w:pPr>
      <w:r>
        <w:separator/>
      </w:r>
    </w:p>
  </w:endnote>
  <w:endnote w:type="continuationSeparator" w:id="0">
    <w:p w14:paraId="537246B1" w14:textId="77777777" w:rsidR="00D14FB2" w:rsidRDefault="00D14FB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7016" w14:textId="77CAECCD" w:rsidR="00F33B5D" w:rsidRDefault="00000000">
    <w:pPr>
      <w:jc w:val="right"/>
    </w:pPr>
    <w:r>
      <w:fldChar w:fldCharType="begin"/>
    </w:r>
    <w:r>
      <w:instrText>PAGE</w:instrText>
    </w:r>
    <w:r>
      <w:fldChar w:fldCharType="separate"/>
    </w:r>
    <w:r w:rsidR="00941B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6337C" w14:textId="77777777" w:rsidR="00D14FB2" w:rsidRDefault="00D14FB2">
      <w:pPr>
        <w:spacing w:before="0" w:line="240" w:lineRule="auto"/>
      </w:pPr>
      <w:r>
        <w:separator/>
      </w:r>
    </w:p>
  </w:footnote>
  <w:footnote w:type="continuationSeparator" w:id="0">
    <w:p w14:paraId="17B1A878" w14:textId="77777777" w:rsidR="00D14FB2" w:rsidRDefault="00D14FB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2EBB6" w14:textId="77777777" w:rsidR="00F33B5D" w:rsidRDefault="00F33B5D">
    <w:pPr>
      <w:spacing w:before="0" w:line="276" w:lineRule="auto"/>
      <w:jc w:val="left"/>
      <w:rPr>
        <w:color w:val="999999"/>
        <w:sz w:val="2"/>
        <w:szCs w:val="2"/>
      </w:rPr>
    </w:pPr>
  </w:p>
  <w:tbl>
    <w:tblPr>
      <w:tblStyle w:val="a9"/>
      <w:tblW w:w="5790" w:type="dxa"/>
      <w:tblInd w:w="100" w:type="dxa"/>
      <w:tblLayout w:type="fixed"/>
      <w:tblLook w:val="0600" w:firstRow="0" w:lastRow="0" w:firstColumn="0" w:lastColumn="0" w:noHBand="1" w:noVBand="1"/>
    </w:tblPr>
    <w:tblGrid>
      <w:gridCol w:w="5790"/>
    </w:tblGrid>
    <w:tr w:rsidR="00941BA7" w14:paraId="27C8A462" w14:textId="77777777" w:rsidTr="00941BA7">
      <w:trPr>
        <w:trHeight w:val="600"/>
      </w:trPr>
      <w:tc>
        <w:tcPr>
          <w:tcW w:w="5790" w:type="dxa"/>
          <w:tcMar>
            <w:top w:w="100" w:type="dxa"/>
            <w:left w:w="100" w:type="dxa"/>
            <w:bottom w:w="100" w:type="dxa"/>
            <w:right w:w="100" w:type="dxa"/>
          </w:tcMar>
        </w:tcPr>
        <w:p w14:paraId="1D094770" w14:textId="5E8B1A19" w:rsidR="00941BA7" w:rsidRDefault="00941BA7">
          <w:pPr>
            <w:widowControl w:val="0"/>
            <w:spacing w:before="0" w:line="240" w:lineRule="auto"/>
            <w:jc w:val="left"/>
            <w:rPr>
              <w:color w:val="999999"/>
              <w:sz w:val="18"/>
              <w:szCs w:val="18"/>
            </w:rPr>
          </w:pPr>
        </w:p>
      </w:tc>
    </w:tr>
  </w:tbl>
  <w:p w14:paraId="57570CA8" w14:textId="77777777" w:rsidR="00F33B5D" w:rsidRDefault="00F33B5D">
    <w:pPr>
      <w:spacing w:before="0"/>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5C4C" w14:textId="77777777" w:rsidR="00F33B5D" w:rsidRDefault="00000000">
    <w:pPr>
      <w:jc w:val="center"/>
    </w:pPr>
    <w:r>
      <w:rPr>
        <w:noProof/>
      </w:rPr>
      <w:drawing>
        <wp:inline distT="114300" distB="114300" distL="114300" distR="114300" wp14:anchorId="2E6AE25C" wp14:editId="557ABFCF">
          <wp:extent cx="1895475" cy="92392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95475" cy="9239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05023"/>
    <w:multiLevelType w:val="hybridMultilevel"/>
    <w:tmpl w:val="F4ECB5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8341141"/>
    <w:multiLevelType w:val="hybridMultilevel"/>
    <w:tmpl w:val="DF182B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3310B2B"/>
    <w:multiLevelType w:val="hybridMultilevel"/>
    <w:tmpl w:val="F8CE80C0"/>
    <w:lvl w:ilvl="0" w:tplc="FE04ABD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40C353B"/>
    <w:multiLevelType w:val="hybridMultilevel"/>
    <w:tmpl w:val="EC5E7F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E6B23A1"/>
    <w:multiLevelType w:val="hybridMultilevel"/>
    <w:tmpl w:val="3BBC00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FC56E2E"/>
    <w:multiLevelType w:val="hybridMultilevel"/>
    <w:tmpl w:val="4FBEAA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6DB6828"/>
    <w:multiLevelType w:val="hybridMultilevel"/>
    <w:tmpl w:val="9AB2159A"/>
    <w:lvl w:ilvl="0" w:tplc="BFF0E7F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667144B"/>
    <w:multiLevelType w:val="hybridMultilevel"/>
    <w:tmpl w:val="D93A2C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03665966">
    <w:abstractNumId w:val="6"/>
  </w:num>
  <w:num w:numId="2" w16cid:durableId="196158903">
    <w:abstractNumId w:val="5"/>
  </w:num>
  <w:num w:numId="3" w16cid:durableId="1286278497">
    <w:abstractNumId w:val="2"/>
  </w:num>
  <w:num w:numId="4" w16cid:durableId="1951470123">
    <w:abstractNumId w:val="4"/>
  </w:num>
  <w:num w:numId="5" w16cid:durableId="939676486">
    <w:abstractNumId w:val="0"/>
  </w:num>
  <w:num w:numId="6" w16cid:durableId="1769345771">
    <w:abstractNumId w:val="3"/>
  </w:num>
  <w:num w:numId="7" w16cid:durableId="538276941">
    <w:abstractNumId w:val="7"/>
  </w:num>
  <w:num w:numId="8" w16cid:durableId="599994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B5D"/>
    <w:rsid w:val="00096CF3"/>
    <w:rsid w:val="00232F62"/>
    <w:rsid w:val="00941BA7"/>
    <w:rsid w:val="00952A5C"/>
    <w:rsid w:val="00B945E1"/>
    <w:rsid w:val="00D14FB2"/>
    <w:rsid w:val="00F33B5D"/>
    <w:rsid w:val="00F85390"/>
    <w:rsid w:val="00F939A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ADC3"/>
  <w15:docId w15:val="{79BDC07D-C0E8-A647-8178-3AF5810EE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MX" w:bidi="ar-SA"/>
      </w:rPr>
    </w:rPrDefault>
    <w:pPrDefault>
      <w:pPr>
        <w:spacing w:before="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F62"/>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0"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0" w:after="320"/>
    </w:pPr>
    <w:rPr>
      <w:color w:val="666666"/>
      <w:sz w:val="30"/>
      <w:szCs w:val="30"/>
    </w:r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941BA7"/>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941BA7"/>
  </w:style>
  <w:style w:type="paragraph" w:styleId="Piedepgina">
    <w:name w:val="footer"/>
    <w:basedOn w:val="Normal"/>
    <w:link w:val="PiedepginaCar"/>
    <w:uiPriority w:val="99"/>
    <w:unhideWhenUsed/>
    <w:rsid w:val="00941BA7"/>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941BA7"/>
  </w:style>
  <w:style w:type="paragraph" w:styleId="Prrafodelista">
    <w:name w:val="List Paragraph"/>
    <w:basedOn w:val="Normal"/>
    <w:uiPriority w:val="34"/>
    <w:qFormat/>
    <w:rsid w:val="00941BA7"/>
    <w:pPr>
      <w:ind w:left="720"/>
      <w:contextualSpacing/>
    </w:pPr>
  </w:style>
  <w:style w:type="paragraph" w:customStyle="1" w:styleId="p1">
    <w:name w:val="p1"/>
    <w:basedOn w:val="Normal"/>
    <w:rsid w:val="00941BA7"/>
    <w:pPr>
      <w:spacing w:before="100" w:beforeAutospacing="1" w:after="100" w:afterAutospacing="1" w:line="240" w:lineRule="auto"/>
      <w:jc w:val="left"/>
    </w:pPr>
    <w:rPr>
      <w:rFonts w:ascii="Times New Roman" w:eastAsia="Times New Roman" w:hAnsi="Times New Roman" w:cs="Times New Roman"/>
      <w:lang w:val="es-CR"/>
    </w:rPr>
  </w:style>
  <w:style w:type="paragraph" w:customStyle="1" w:styleId="p2">
    <w:name w:val="p2"/>
    <w:basedOn w:val="Normal"/>
    <w:rsid w:val="00941BA7"/>
    <w:pPr>
      <w:spacing w:before="100" w:beforeAutospacing="1" w:after="100" w:afterAutospacing="1" w:line="240" w:lineRule="auto"/>
      <w:jc w:val="left"/>
    </w:pPr>
    <w:rPr>
      <w:rFonts w:ascii="Times New Roman" w:eastAsia="Times New Roman" w:hAnsi="Times New Roman" w:cs="Times New Roman"/>
      <w:lang w:val="es-CR"/>
    </w:rPr>
  </w:style>
  <w:style w:type="paragraph" w:customStyle="1" w:styleId="p3">
    <w:name w:val="p3"/>
    <w:basedOn w:val="Normal"/>
    <w:rsid w:val="00941BA7"/>
    <w:pPr>
      <w:spacing w:before="100" w:beforeAutospacing="1" w:after="100" w:afterAutospacing="1" w:line="240" w:lineRule="auto"/>
      <w:jc w:val="left"/>
    </w:pPr>
    <w:rPr>
      <w:rFonts w:ascii="Times New Roman" w:eastAsia="Times New Roman" w:hAnsi="Times New Roman" w:cs="Times New Roman"/>
      <w:lang w:val="es-CR"/>
    </w:rPr>
  </w:style>
  <w:style w:type="character" w:customStyle="1" w:styleId="s1">
    <w:name w:val="s1"/>
    <w:basedOn w:val="Fuentedeprrafopredeter"/>
    <w:rsid w:val="00941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7Mlrq+yvBN5OnUdb70nqQ55Mg==">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1048</Words>
  <Characters>5665</Characters>
  <Application>Microsoft Office Word</Application>
  <DocSecurity>0</DocSecurity>
  <Lines>149</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Pérez</cp:lastModifiedBy>
  <cp:revision>2</cp:revision>
  <dcterms:created xsi:type="dcterms:W3CDTF">2026-03-08T23:22:00Z</dcterms:created>
  <dcterms:modified xsi:type="dcterms:W3CDTF">2026-03-08T23:22:00Z</dcterms:modified>
</cp:coreProperties>
</file>